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A171B77" w:rsidR="00C15348" w:rsidRPr="00612452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1245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12452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17</w:t>
      </w:r>
      <w:r w:rsidR="00830899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12452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339CF" w:rsidRPr="00612452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43D518A" w14:textId="60EB4F1D" w:rsidR="00612452" w:rsidRPr="00121EAB" w:rsidRDefault="00612452" w:rsidP="00612452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87778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</w:t>
      </w:r>
      <w:r w:rsidR="00A52F4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προσφέρει</w:t>
      </w:r>
      <w:r w:rsidR="00F2523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F25235" w:rsidRPr="00F2523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108.307,80€</w:t>
      </w:r>
      <w:r w:rsidR="00F25235" w:rsidRPr="00F25235">
        <w:rPr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στον Αντικαρκινικό Σύνδεσμο Κύπρου ενισχύοντας για ακόμα μία χρονιά το σπουδαίο έργο του</w:t>
      </w:r>
    </w:p>
    <w:p w14:paraId="17D9F552" w14:textId="7AB6B216" w:rsidR="00612452" w:rsidRPr="00612452" w:rsidRDefault="00612452" w:rsidP="00612452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>Η εταιρεία για 1</w:t>
      </w:r>
      <w:r w:rsidRPr="00612452">
        <w:rPr>
          <w:rFonts w:ascii="Lidl Font Pro" w:eastAsia="Times New Roman" w:hAnsi="Lidl Font Pro" w:cs="Calibri"/>
          <w:b/>
          <w:bCs/>
          <w:color w:val="1F487C"/>
          <w:lang w:val="el-GR"/>
        </w:rPr>
        <w:t>2</w:t>
      </w:r>
      <w:r w:rsidRPr="50CCC167">
        <w:rPr>
          <w:rFonts w:ascii="Lidl Font Pro" w:eastAsia="Times New Roman" w:hAnsi="Lidl Font Pro" w:cs="Calibri"/>
          <w:b/>
          <w:bCs/>
          <w:color w:val="1F487C"/>
          <w:vertAlign w:val="superscript"/>
          <w:lang w:val="el-GR"/>
        </w:rPr>
        <w:t>η</w:t>
      </w: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 συνεχή χρονιά παραμένει έμπρακτα σταθερός </w:t>
      </w:r>
      <w:r w:rsidR="00D77B07">
        <w:rPr>
          <w:rFonts w:ascii="Lidl Font Pro" w:eastAsia="Times New Roman" w:hAnsi="Lidl Font Pro" w:cs="Calibri"/>
          <w:b/>
          <w:bCs/>
          <w:color w:val="1F487C"/>
          <w:lang w:val="el-GR"/>
        </w:rPr>
        <w:t>αρωγός του πολύτιμου έργου</w:t>
      </w:r>
      <w:r w:rsidRPr="50CCC167">
        <w:rPr>
          <w:rFonts w:ascii="Lidl Font Pro" w:eastAsia="Times New Roman" w:hAnsi="Lidl Font Pro" w:cs="Calibri"/>
          <w:b/>
          <w:bCs/>
          <w:color w:val="1F487C"/>
          <w:lang w:val="el-GR"/>
        </w:rPr>
        <w:t xml:space="preserve"> του Συνδέσμου</w:t>
      </w:r>
      <w:r w:rsidRPr="00612452">
        <w:rPr>
          <w:rFonts w:ascii="Lidl Font Pro" w:eastAsia="Times New Roman" w:hAnsi="Lidl Font Pro" w:cs="Calibri"/>
          <w:b/>
          <w:bCs/>
          <w:color w:val="1F487C"/>
          <w:lang w:val="el-GR"/>
        </w:rPr>
        <w:t>, ενισχύοντας έμπρακτα πρωτοβουλίες που προάγουν τη φροντίδα, τον σεβασμό στην αξιοπρέπεια και την ποιότητα ζωής των ατόμων με εμπειρία καρκίνου.</w:t>
      </w:r>
    </w:p>
    <w:bookmarkEnd w:id="0"/>
    <w:bookmarkEnd w:id="1"/>
    <w:p w14:paraId="2F3687AD" w14:textId="3E4705D2" w:rsidR="00612452" w:rsidRPr="00CF7FD7" w:rsidRDefault="00612452" w:rsidP="0061245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Lidl Κύπρου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, παραμένοντας πιστή στις διαχρονικές εταιρικές της αξίες στηρίζει και ενισχύει σταθερά το σημαντικό φιλανθρωπικό έργο του  Αντικαρκινικού Συνδέσμου Κύπρου. Στο πλαίσιο αυτό,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η εταιρεία παρέδωσε στον Σύνδεσμο επιταγή συνολικής αξίας </w:t>
      </w:r>
      <w:r w:rsidR="00F25235" w:rsidRPr="00F25235">
        <w:rPr>
          <w:rFonts w:ascii="Lidl Font Pro" w:hAnsi="Lidl Font Pro" w:cs="Calibri,Bold"/>
          <w:b/>
          <w:bCs/>
          <w:color w:val="000000" w:themeColor="text1"/>
          <w:lang w:val="el-GR"/>
        </w:rPr>
        <w:t>108.307,80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€</w:t>
      </w:r>
      <w:r w:rsidRPr="00F25235">
        <w:rPr>
          <w:rFonts w:ascii="Lidl Font Pro" w:hAnsi="Lidl Font Pro" w:cs="Calibri,Bold"/>
          <w:b/>
          <w:bCs/>
          <w:color w:val="000000" w:themeColor="text1"/>
          <w:lang w:val="el-GR"/>
        </w:rPr>
        <w:t>,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κατά τη διάρκεια δημοσιογραφικής διάσκεψης που πραγματοποιήθηκε την </w:t>
      </w:r>
      <w:r>
        <w:rPr>
          <w:rFonts w:ascii="Lidl Font Pro" w:hAnsi="Lidl Font Pro" w:cs="Calibri,Bold"/>
          <w:color w:val="000000" w:themeColor="text1"/>
          <w:lang w:val="el-GR"/>
        </w:rPr>
        <w:t>Πέμπτη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>
        <w:rPr>
          <w:rFonts w:ascii="Lidl Font Pro" w:hAnsi="Lidl Font Pro" w:cs="Calibri,Bold"/>
          <w:color w:val="000000" w:themeColor="text1"/>
          <w:lang w:val="el-GR"/>
        </w:rPr>
        <w:t>16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Ιανουαρίου 2024, στα γραφεία του Συνδέσμου στη Λευκωσία</w:t>
      </w:r>
      <w:r>
        <w:rPr>
          <w:rFonts w:ascii="Lidl Font Pro" w:hAnsi="Lidl Font Pro" w:cs="Calibri,Bold"/>
          <w:color w:val="000000" w:themeColor="text1"/>
          <w:lang w:val="el-GR"/>
        </w:rPr>
        <w:t>. Το ποσό αυτό θα διατεθεί</w:t>
      </w:r>
      <w:r w:rsidRPr="00612452">
        <w:rPr>
          <w:rFonts w:ascii="Lidl Font Pro" w:hAnsi="Lidl Font Pro" w:cs="Calibri,Bold"/>
          <w:color w:val="000000" w:themeColor="text1"/>
          <w:lang w:val="el-GR"/>
        </w:rPr>
        <w:t xml:space="preserve"> για τη στήριξη του </w:t>
      </w:r>
      <w:r w:rsidRPr="00612452">
        <w:rPr>
          <w:rFonts w:ascii="Lidl Font Pro" w:hAnsi="Lidl Font Pro" w:cs="Calibri,Bold"/>
          <w:b/>
          <w:bCs/>
          <w:color w:val="000000" w:themeColor="text1"/>
          <w:lang w:val="el-GR"/>
        </w:rPr>
        <w:t>Επισιτιστικού Προγράμματος του Κέντρου Ανακουφιστικής Φροντίδας «</w:t>
      </w:r>
      <w:proofErr w:type="spellStart"/>
      <w:r w:rsidRPr="00612452">
        <w:rPr>
          <w:rFonts w:ascii="Lidl Font Pro" w:hAnsi="Lidl Font Pro" w:cs="Calibri,Bold"/>
          <w:b/>
          <w:bCs/>
          <w:color w:val="000000" w:themeColor="text1"/>
          <w:lang w:val="el-GR"/>
        </w:rPr>
        <w:t>Αροδαφνούσα</w:t>
      </w:r>
      <w:proofErr w:type="spellEnd"/>
      <w:r w:rsidRPr="00612452">
        <w:rPr>
          <w:rFonts w:ascii="Lidl Font Pro" w:hAnsi="Lidl Font Pro" w:cs="Calibri,Bold"/>
          <w:b/>
          <w:bCs/>
          <w:color w:val="000000" w:themeColor="text1"/>
          <w:lang w:val="el-GR"/>
        </w:rPr>
        <w:t>»</w:t>
      </w:r>
      <w:r w:rsidRPr="00612452">
        <w:rPr>
          <w:rFonts w:ascii="Lidl Font Pro" w:hAnsi="Lidl Font Pro" w:cs="Calibri,Bold"/>
          <w:color w:val="000000" w:themeColor="text1"/>
          <w:lang w:val="el-GR"/>
        </w:rPr>
        <w:t xml:space="preserve"> και </w:t>
      </w:r>
      <w:r w:rsidRPr="00612452">
        <w:rPr>
          <w:rFonts w:ascii="Lidl Font Pro" w:hAnsi="Lidl Font Pro" w:cs="Calibri,Bold"/>
          <w:b/>
          <w:bCs/>
          <w:color w:val="000000" w:themeColor="text1"/>
          <w:lang w:val="el-GR"/>
        </w:rPr>
        <w:t>τη δημιουργία ενός χώρου ξεκούρασης</w:t>
      </w:r>
      <w:r w:rsidRPr="00612452">
        <w:rPr>
          <w:rFonts w:ascii="Lidl Font Pro" w:hAnsi="Lidl Font Pro" w:cs="Calibri,Bold"/>
          <w:color w:val="000000" w:themeColor="text1"/>
          <w:lang w:val="el-GR"/>
        </w:rPr>
        <w:t xml:space="preserve"> για τους επισκέπτες του Κέντρου.</w:t>
      </w:r>
      <w:r w:rsidRPr="002E1E4B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59FFB30A" w14:textId="09F4EE75" w:rsidR="00612452" w:rsidRPr="00F25235" w:rsidRDefault="00612452" w:rsidP="0061245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Το εν λόγω χρηματικό ποσό συγκεντρώθηκε με την πολύτιμη συμβολή του κοινού στην ενέργεια της </w:t>
      </w:r>
      <w:r w:rsidRPr="0B624923">
        <w:rPr>
          <w:rFonts w:ascii="Lidl Font Pro" w:hAnsi="Lidl Font Pro" w:cs="Calibri,Bold"/>
          <w:color w:val="000000" w:themeColor="text1"/>
          <w:lang w:val="en-US"/>
        </w:rPr>
        <w:t>Lidl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Κύπρου με τίτλο </w:t>
      </w:r>
      <w:r w:rsidRPr="00D77B07">
        <w:rPr>
          <w:rFonts w:ascii="Lidl Font Pro" w:hAnsi="Lidl Font Pro" w:cs="Calibri,Bold"/>
          <w:b/>
          <w:bCs/>
          <w:color w:val="000000" w:themeColor="text1"/>
          <w:lang w:val="el-GR"/>
        </w:rPr>
        <w:t>«Δίνουμε μεγάλη χαρά με μία μόνο μικρή κίνηση»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κατά την οποία από τις 1</w:t>
      </w:r>
      <w:r>
        <w:rPr>
          <w:rFonts w:ascii="Lidl Font Pro" w:hAnsi="Lidl Font Pro" w:cs="Calibri,Bold"/>
          <w:color w:val="000000" w:themeColor="text1"/>
          <w:lang w:val="el-GR"/>
        </w:rPr>
        <w:t>6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Δεκεμβρίου μέχρι τις 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29 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Δεκεμβρίου </w:t>
      </w:r>
      <w:r w:rsidRPr="003A415B">
        <w:rPr>
          <w:rFonts w:ascii="Lidl Font Pro" w:hAnsi="Lidl Font Pro" w:cs="Calibri,Bold"/>
          <w:color w:val="000000" w:themeColor="text1"/>
          <w:highlight w:val="yellow"/>
          <w:lang w:val="el-GR"/>
        </w:rPr>
        <w:t>202</w:t>
      </w:r>
      <w:r w:rsidR="003A415B" w:rsidRPr="003A415B">
        <w:rPr>
          <w:rFonts w:ascii="Lidl Font Pro" w:hAnsi="Lidl Font Pro" w:cs="Calibri,Bold"/>
          <w:color w:val="000000" w:themeColor="text1"/>
          <w:highlight w:val="yellow"/>
          <w:lang w:val="el-GR"/>
        </w:rPr>
        <w:t>4</w:t>
      </w:r>
      <w:r w:rsidRPr="003A415B">
        <w:rPr>
          <w:rFonts w:ascii="Lidl Font Pro" w:hAnsi="Lidl Font Pro" w:cs="Calibri,Bold"/>
          <w:color w:val="000000" w:themeColor="text1"/>
          <w:highlight w:val="yellow"/>
          <w:lang w:val="el-GR"/>
        </w:rPr>
        <w:t>,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με κάθε </w:t>
      </w:r>
      <w:proofErr w:type="spellStart"/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σκανάρισμα</w:t>
      </w:r>
      <w:proofErr w:type="spellEnd"/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της ψηφιακής κάρτας Lidl </w:t>
      </w:r>
      <w:proofErr w:type="spellStart"/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Plus</w:t>
      </w:r>
      <w:proofErr w:type="spellEnd"/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, η εταιρεία προσέφερε €0,</w:t>
      </w:r>
      <w:r>
        <w:rPr>
          <w:rFonts w:ascii="Lidl Font Pro" w:hAnsi="Lidl Font Pro" w:cs="Calibri,Bold"/>
          <w:b/>
          <w:bCs/>
          <w:color w:val="000000" w:themeColor="text1"/>
          <w:lang w:val="el-GR"/>
        </w:rPr>
        <w:t>6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>0 στον Αντικαρκινικό  Σύνδεσμο Κύπρου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. Συγκεκριμένα, κατά το διάστημα αυτό, πραγματοποιήθηκαν συνολικά </w:t>
      </w:r>
      <w:r w:rsidR="00F25235" w:rsidRPr="00F25235">
        <w:rPr>
          <w:rFonts w:ascii="Lidl Font Pro" w:hAnsi="Lidl Font Pro" w:cs="Calibri,Bold"/>
          <w:color w:val="000000" w:themeColor="text1"/>
          <w:lang w:val="el-GR"/>
        </w:rPr>
        <w:t xml:space="preserve">180.513 </w:t>
      </w:r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proofErr w:type="spellStart"/>
      <w:r w:rsidRPr="0B624923">
        <w:rPr>
          <w:rFonts w:ascii="Lidl Font Pro" w:hAnsi="Lidl Font Pro" w:cs="Calibri,Bold"/>
          <w:color w:val="000000" w:themeColor="text1"/>
          <w:lang w:val="el-GR"/>
        </w:rPr>
        <w:t>σκαναρίσματα</w:t>
      </w:r>
      <w:proofErr w:type="spellEnd"/>
      <w:r w:rsidRPr="0B624923">
        <w:rPr>
          <w:rFonts w:ascii="Lidl Font Pro" w:hAnsi="Lidl Font Pro" w:cs="Calibri,Bold"/>
          <w:color w:val="000000" w:themeColor="text1"/>
          <w:lang w:val="el-GR"/>
        </w:rPr>
        <w:t xml:space="preserve"> από τα οποία συγκεντρώθηκε συνολικά το ποσό των </w:t>
      </w:r>
      <w:r w:rsidR="00F25235" w:rsidRPr="00F25235">
        <w:rPr>
          <w:rFonts w:ascii="Lidl Font Pro" w:hAnsi="Lidl Font Pro" w:cs="Calibri,Bold"/>
          <w:color w:val="000000" w:themeColor="text1"/>
          <w:lang w:val="el-GR"/>
        </w:rPr>
        <w:t>108.307,80€</w:t>
      </w:r>
      <w:r w:rsidR="007038A3" w:rsidRPr="007038A3">
        <w:rPr>
          <w:rFonts w:ascii="Lidl Font Pro" w:hAnsi="Lidl Font Pro" w:cs="Calibri,Bold"/>
          <w:color w:val="000000" w:themeColor="text1"/>
          <w:lang w:val="el-GR"/>
        </w:rPr>
        <w:t xml:space="preserve">. </w:t>
      </w:r>
    </w:p>
    <w:p w14:paraId="41847381" w14:textId="34167180" w:rsidR="00612452" w:rsidRDefault="00612452" w:rsidP="0061245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Αξίζει να σημειωθεί ότι η </w:t>
      </w:r>
      <w:r w:rsidRPr="50CCC167">
        <w:rPr>
          <w:rFonts w:ascii="Lidl Font Pro" w:hAnsi="Lidl Font Pro" w:cs="Calibri,Bold"/>
          <w:color w:val="000000" w:themeColor="text1"/>
          <w:lang w:val="en-US"/>
        </w:rPr>
        <w:t>Lidl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Κύπρου, πέρα από αυτή την ενέργεια, πραγματοποίησε ποικίλες δράσεις και ενέργειες συγκέντρωσης πόρων για την ενίσχυση του </w:t>
      </w:r>
      <w:r w:rsidRPr="50CCC167">
        <w:rPr>
          <w:rFonts w:ascii="Lidl Font Pro" w:hAnsi="Lidl Font Pro" w:cs="Calibri,Bold"/>
          <w:color w:val="000000" w:themeColor="text1"/>
          <w:lang w:val="el-GR"/>
        </w:rPr>
        <w:lastRenderedPageBreak/>
        <w:t>Αντικαρκινικού Συνδέσμου Κύπρου.</w:t>
      </w:r>
      <w:r w:rsidR="00F25235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Η εταιρεία, </w:t>
      </w:r>
      <w:r w:rsidR="00D77B07">
        <w:rPr>
          <w:rFonts w:ascii="Lidl Font Pro" w:hAnsi="Lidl Font Pro" w:cs="Calibri,Bold"/>
          <w:color w:val="000000" w:themeColor="text1"/>
          <w:lang w:val="el-GR"/>
        </w:rPr>
        <w:t>για πάνω από μία δεκαετία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 w:rsidRPr="00B52213">
        <w:rPr>
          <w:rFonts w:ascii="Lidl Font Pro" w:hAnsi="Lidl Font Pro" w:cs="Calibri,Bold"/>
          <w:b/>
          <w:bCs/>
          <w:color w:val="000000" w:themeColor="text1"/>
          <w:lang w:val="el-GR"/>
        </w:rPr>
        <w:t>παραμένει ενεργά στο πλευρό των ατόμων με εμπειρία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Pr="00B52213">
        <w:rPr>
          <w:rFonts w:ascii="Lidl Font Pro" w:hAnsi="Lidl Font Pro" w:cs="Calibri,Bold"/>
          <w:b/>
          <w:bCs/>
          <w:color w:val="000000" w:themeColor="text1"/>
          <w:lang w:val="el-GR"/>
        </w:rPr>
        <w:t>καρκίνου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μέσω του Αντικαρκινικού Συνδέσμου Κύπρου με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συνολική  συνεισφορά </w:t>
      </w:r>
      <w:r w:rsidR="00D77B07">
        <w:rPr>
          <w:rFonts w:ascii="Lidl Font Pro" w:hAnsi="Lidl Font Pro" w:cs="Calibri,Bold"/>
          <w:b/>
          <w:bCs/>
          <w:color w:val="000000" w:themeColor="text1"/>
          <w:lang w:val="el-GR"/>
        </w:rPr>
        <w:t>που ξεπερνά το 1εκ.€</w:t>
      </w:r>
      <w:r w:rsidR="00D77B07" w:rsidRPr="004910ED">
        <w:rPr>
          <w:rFonts w:ascii="Lidl Font Pro" w:hAnsi="Lidl Font Pro" w:cs="Calibri,Bold"/>
          <w:color w:val="000000" w:themeColor="text1"/>
          <w:lang w:val="el-GR"/>
        </w:rPr>
        <w:t>.</w:t>
      </w:r>
      <w:r w:rsidR="00D77B07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</w:t>
      </w:r>
      <w:r w:rsidRPr="00CF4123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</w:t>
      </w:r>
    </w:p>
    <w:p w14:paraId="114FF2C9" w14:textId="2B1C4E50" w:rsidR="00612452" w:rsidRDefault="00612452" w:rsidP="0061245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>
        <w:rPr>
          <w:rFonts w:ascii="Lidl Font Pro" w:hAnsi="Lidl Font Pro" w:cs="Calibri,Bold"/>
          <w:color w:val="000000" w:themeColor="text1"/>
          <w:lang w:val="en-US"/>
        </w:rPr>
        <w:t>Lidl</w:t>
      </w:r>
      <w:r w:rsidRPr="00713885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,Bold"/>
          <w:color w:val="000000" w:themeColor="text1"/>
          <w:lang w:val="el-GR"/>
        </w:rPr>
        <w:t>Κύπρου</w:t>
      </w:r>
      <w:r w:rsidR="003077EB">
        <w:rPr>
          <w:rFonts w:ascii="Lidl Font Pro" w:hAnsi="Lidl Font Pro" w:cs="Calibri,Bold"/>
          <w:color w:val="000000" w:themeColor="text1"/>
          <w:lang w:val="el-GR"/>
        </w:rPr>
        <w:t>,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3077EB">
        <w:rPr>
          <w:rFonts w:ascii="Lidl Font Pro" w:hAnsi="Lidl Font Pro" w:cs="Calibri,Bold"/>
          <w:color w:val="000000" w:themeColor="text1"/>
          <w:lang w:val="el-GR"/>
        </w:rPr>
        <w:t xml:space="preserve">εδώ και σχεδόν 15 χρόνια, στέκεται σταθερά δίπλα </w:t>
      </w:r>
      <w:r>
        <w:rPr>
          <w:rFonts w:ascii="Lidl Font Pro" w:hAnsi="Lidl Font Pro" w:cs="Calibri,Bold"/>
          <w:bCs/>
          <w:color w:val="000000" w:themeColor="text1"/>
          <w:lang w:val="el-GR"/>
        </w:rPr>
        <w:t xml:space="preserve">στην </w:t>
      </w:r>
      <w:r w:rsidR="003077EB">
        <w:rPr>
          <w:rFonts w:ascii="Lidl Font Pro" w:hAnsi="Lidl Font Pro" w:cs="Calibri,Bold"/>
          <w:bCs/>
          <w:color w:val="000000" w:themeColor="text1"/>
          <w:lang w:val="el-GR"/>
        </w:rPr>
        <w:t xml:space="preserve">κυπριακή </w:t>
      </w:r>
      <w:r>
        <w:rPr>
          <w:rFonts w:ascii="Lidl Font Pro" w:hAnsi="Lidl Font Pro" w:cs="Calibri,Bold"/>
          <w:bCs/>
          <w:color w:val="000000" w:themeColor="text1"/>
          <w:lang w:val="el-GR"/>
        </w:rPr>
        <w:t xml:space="preserve">κοινωνία και στα μέλη </w:t>
      </w:r>
      <w:r w:rsidR="003077EB">
        <w:rPr>
          <w:rFonts w:ascii="Lidl Font Pro" w:hAnsi="Lidl Font Pro" w:cs="Calibri,Bold"/>
          <w:bCs/>
          <w:color w:val="000000" w:themeColor="text1"/>
          <w:lang w:val="el-GR"/>
        </w:rPr>
        <w:t xml:space="preserve">της </w:t>
      </w:r>
      <w:r w:rsidR="003077EB" w:rsidRPr="00713885">
        <w:rPr>
          <w:rFonts w:ascii="Lidl Font Pro" w:hAnsi="Lidl Font Pro" w:cs="Calibri,Bold"/>
          <w:bCs/>
          <w:color w:val="000000" w:themeColor="text1"/>
          <w:lang w:val="el-GR"/>
        </w:rPr>
        <w:t>με συνέπεια και υπευθυνότητα</w:t>
      </w:r>
      <w:r>
        <w:rPr>
          <w:rFonts w:ascii="Lidl Font Pro" w:hAnsi="Lidl Font Pro" w:cs="Calibri,Bold"/>
          <w:bCs/>
          <w:color w:val="000000" w:themeColor="text1"/>
          <w:lang w:val="el-GR"/>
        </w:rPr>
        <w:t xml:space="preserve">, </w:t>
      </w:r>
      <w:r w:rsidR="003077EB">
        <w:rPr>
          <w:rFonts w:ascii="Lidl Font Pro" w:hAnsi="Lidl Font Pro" w:cs="Calibri,Bold"/>
          <w:bCs/>
          <w:color w:val="000000" w:themeColor="text1"/>
          <w:lang w:val="el-GR"/>
        </w:rPr>
        <w:t xml:space="preserve">αποδεικνύοντας </w:t>
      </w:r>
      <w:r>
        <w:rPr>
          <w:rFonts w:ascii="Lidl Font Pro" w:hAnsi="Lidl Font Pro" w:cs="Calibri,Bold"/>
          <w:bCs/>
          <w:color w:val="000000" w:themeColor="text1"/>
          <w:lang w:val="el-GR"/>
        </w:rPr>
        <w:t>τ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 w:rsidR="004910ED">
        <w:rPr>
          <w:rFonts w:ascii="Lidl Font Pro" w:hAnsi="Lidl Font Pro" w:cs="Calibri,Bold"/>
          <w:color w:val="000000" w:themeColor="text1"/>
          <w:lang w:val="el-GR"/>
        </w:rPr>
        <w:t>συνεχή</w:t>
      </w:r>
      <w:r w:rsidRPr="50CCC167">
        <w:rPr>
          <w:rFonts w:ascii="Lidl Font Pro" w:hAnsi="Lidl Font Pro" w:cs="Calibri,Bold"/>
          <w:color w:val="000000" w:themeColor="text1"/>
          <w:lang w:val="el-GR"/>
        </w:rPr>
        <w:t xml:space="preserve"> αφοσίωσή της στην κοινωνική προσφορά</w:t>
      </w:r>
      <w:r w:rsidR="004910ED">
        <w:rPr>
          <w:rFonts w:ascii="Lidl Font Pro" w:hAnsi="Lidl Font Pro" w:cs="Calibri,Bold"/>
          <w:color w:val="000000" w:themeColor="text1"/>
          <w:lang w:val="el-GR"/>
        </w:rPr>
        <w:t xml:space="preserve">, στηρίζοντας Οργανισμούς και ενέργειες που ενισχύουν το όραμά της για ένα </w:t>
      </w:r>
      <w:r w:rsidRPr="50CCC167">
        <w:rPr>
          <w:rFonts w:ascii="Lidl Font Pro" w:hAnsi="Lidl Font Pro" w:cs="Calibri,Bold"/>
          <w:color w:val="000000" w:themeColor="text1"/>
          <w:lang w:val="el-GR"/>
        </w:rPr>
        <w:t>καλύτερο αύριο</w:t>
      </w:r>
      <w:r>
        <w:rPr>
          <w:rFonts w:ascii="Lidl Font Pro" w:hAnsi="Lidl Font Pro" w:cs="Calibri,Bold"/>
          <w:color w:val="000000" w:themeColor="text1"/>
          <w:lang w:val="el-GR"/>
        </w:rPr>
        <w:t xml:space="preserve"> για όλους</w:t>
      </w:r>
      <w:r w:rsidRPr="50CCC167">
        <w:rPr>
          <w:rFonts w:ascii="Lidl Font Pro" w:hAnsi="Lidl Font Pro" w:cs="Calibri,Bold"/>
          <w:color w:val="000000" w:themeColor="text1"/>
          <w:lang w:val="el-GR"/>
        </w:rPr>
        <w:t>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3A415B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3A415B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3A415B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3A415B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3A415B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3A415B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B4EB8" w14:textId="77777777" w:rsidR="009B70EC" w:rsidRDefault="009B70EC" w:rsidP="00C15348">
      <w:pPr>
        <w:spacing w:after="0" w:line="240" w:lineRule="auto"/>
      </w:pPr>
      <w:r>
        <w:separator/>
      </w:r>
    </w:p>
  </w:endnote>
  <w:endnote w:type="continuationSeparator" w:id="0">
    <w:p w14:paraId="605FCED1" w14:textId="77777777" w:rsidR="009B70EC" w:rsidRDefault="009B70E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F3199" w14:textId="77777777" w:rsidR="00A43E27" w:rsidRDefault="00A43E2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600A2EF6" w:rsidR="00246962" w:rsidRPr="00A43E27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A43E27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="00A43E27" w:rsidRPr="00A43E27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7148797B" w14:textId="5CB6779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A43E27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600A2EF6" w:rsidR="00246962" w:rsidRPr="00A43E27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A43E27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="00A43E27" w:rsidRPr="00A43E27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7148797B" w14:textId="5CB6779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A43E27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5C5C" w14:textId="77777777" w:rsidR="00A43E27" w:rsidRDefault="00A43E2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FCE0E" w14:textId="77777777" w:rsidR="009B70EC" w:rsidRDefault="009B70EC" w:rsidP="00C15348">
      <w:pPr>
        <w:spacing w:after="0" w:line="240" w:lineRule="auto"/>
      </w:pPr>
      <w:r>
        <w:separator/>
      </w:r>
    </w:p>
  </w:footnote>
  <w:footnote w:type="continuationSeparator" w:id="0">
    <w:p w14:paraId="5CE48181" w14:textId="77777777" w:rsidR="009B70EC" w:rsidRDefault="009B70E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0849D" w14:textId="77777777" w:rsidR="00A43E27" w:rsidRDefault="00A43E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B123" w14:textId="77777777" w:rsidR="00A43E27" w:rsidRDefault="00A43E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095D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2C13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077EB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415B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10ED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107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2452"/>
    <w:rsid w:val="006163A6"/>
    <w:rsid w:val="006174A5"/>
    <w:rsid w:val="006225DE"/>
    <w:rsid w:val="00625FFF"/>
    <w:rsid w:val="00627DD2"/>
    <w:rsid w:val="0064123B"/>
    <w:rsid w:val="00643AF1"/>
    <w:rsid w:val="00643B3E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38A3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B70EC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3E27"/>
    <w:rsid w:val="00A45EA6"/>
    <w:rsid w:val="00A52F45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213"/>
    <w:rsid w:val="00B52626"/>
    <w:rsid w:val="00B5680A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77B07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5235"/>
    <w:rsid w:val="00F32356"/>
    <w:rsid w:val="00F339CF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MARIA ROUKOUDI (ΜΑΡΙΑ ΡΟΥΚΟΥΔΗ)</cp:lastModifiedBy>
  <cp:revision>53</cp:revision>
  <cp:lastPrinted>2017-09-18T08:53:00Z</cp:lastPrinted>
  <dcterms:created xsi:type="dcterms:W3CDTF">2023-01-04T07:58:00Z</dcterms:created>
  <dcterms:modified xsi:type="dcterms:W3CDTF">2025-01-16T09:29:00Z</dcterms:modified>
</cp:coreProperties>
</file>