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64F4B7DB" w:rsidR="00C15348" w:rsidRPr="007935FB" w:rsidRDefault="006B243D" w:rsidP="00E70986">
      <w:pPr>
        <w:pStyle w:val="EinfAbs"/>
        <w:jc w:val="right"/>
        <w:rPr>
          <w:rFonts w:ascii="Lidl Font Pro" w:hAnsi="Lidl Font Pro" w:cs="Helv"/>
          <w:color w:val="auto"/>
          <w:sz w:val="22"/>
          <w:szCs w:val="22"/>
          <w:lang w:val="el-GR"/>
        </w:rPr>
      </w:pPr>
      <w:r w:rsidRPr="008767AF">
        <w:rPr>
          <w:rFonts w:ascii="Lidl Font Pro" w:hAnsi="Lidl Font Pro" w:cs="Helv"/>
          <w:color w:val="auto"/>
          <w:sz w:val="22"/>
          <w:szCs w:val="22"/>
          <w:lang w:val="el-GR"/>
        </w:rPr>
        <w:t>Λάρνακα</w:t>
      </w:r>
      <w:r w:rsidR="00E70986" w:rsidRPr="007935FB">
        <w:rPr>
          <w:rFonts w:ascii="Lidl Font Pro" w:hAnsi="Lidl Font Pro" w:cs="Helv"/>
          <w:color w:val="auto"/>
          <w:sz w:val="22"/>
          <w:szCs w:val="22"/>
          <w:lang w:val="el-GR"/>
        </w:rPr>
        <w:t>,</w:t>
      </w:r>
      <w:r w:rsidR="00BA46B9" w:rsidRPr="007935FB">
        <w:rPr>
          <w:rFonts w:ascii="Lidl Font Pro" w:hAnsi="Lidl Font Pro" w:cs="Helv"/>
          <w:color w:val="auto"/>
          <w:sz w:val="22"/>
          <w:szCs w:val="22"/>
          <w:lang w:val="el-GR"/>
        </w:rPr>
        <w:t xml:space="preserve"> </w:t>
      </w:r>
      <w:r w:rsidR="00FD7275">
        <w:rPr>
          <w:rFonts w:ascii="Lidl Font Pro" w:hAnsi="Lidl Font Pro" w:cs="Helv"/>
          <w:color w:val="auto"/>
          <w:sz w:val="22"/>
          <w:szCs w:val="22"/>
          <w:lang w:val="el-GR"/>
        </w:rPr>
        <w:t>04</w:t>
      </w:r>
      <w:r w:rsidR="00830899" w:rsidRPr="007935FB">
        <w:rPr>
          <w:rFonts w:ascii="Lidl Font Pro" w:hAnsi="Lidl Font Pro" w:cs="Helv"/>
          <w:color w:val="auto"/>
          <w:sz w:val="22"/>
          <w:szCs w:val="22"/>
          <w:lang w:val="el-GR"/>
        </w:rPr>
        <w:t>/</w:t>
      </w:r>
      <w:r w:rsidR="005B3CFC">
        <w:rPr>
          <w:rFonts w:ascii="Lidl Font Pro" w:hAnsi="Lidl Font Pro" w:cs="Helv"/>
          <w:color w:val="auto"/>
          <w:sz w:val="22"/>
          <w:szCs w:val="22"/>
          <w:lang w:val="el-GR"/>
        </w:rPr>
        <w:t>0</w:t>
      </w:r>
      <w:r w:rsidR="009D7A0D">
        <w:rPr>
          <w:rFonts w:ascii="Lidl Font Pro" w:hAnsi="Lidl Font Pro" w:cs="Helv"/>
          <w:color w:val="auto"/>
          <w:sz w:val="22"/>
          <w:szCs w:val="22"/>
          <w:lang w:val="el-GR"/>
        </w:rPr>
        <w:t>4</w:t>
      </w:r>
      <w:r w:rsidR="00830899" w:rsidRPr="007935FB">
        <w:rPr>
          <w:rFonts w:ascii="Lidl Font Pro" w:hAnsi="Lidl Font Pro" w:cs="Helv"/>
          <w:color w:val="auto"/>
          <w:sz w:val="22"/>
          <w:szCs w:val="22"/>
          <w:lang w:val="el-GR"/>
        </w:rPr>
        <w:t>/20</w:t>
      </w:r>
      <w:r w:rsidR="00895825" w:rsidRPr="007935FB">
        <w:rPr>
          <w:rFonts w:ascii="Lidl Font Pro" w:hAnsi="Lidl Font Pro" w:cs="Helv"/>
          <w:color w:val="auto"/>
          <w:sz w:val="22"/>
          <w:szCs w:val="22"/>
          <w:lang w:val="el-GR"/>
        </w:rPr>
        <w:t>2</w:t>
      </w:r>
      <w:r w:rsidR="005B3CFC">
        <w:rPr>
          <w:rFonts w:ascii="Lidl Font Pro" w:hAnsi="Lidl Font Pro" w:cs="Helv"/>
          <w:color w:val="auto"/>
          <w:sz w:val="22"/>
          <w:szCs w:val="22"/>
          <w:lang w:val="el-GR"/>
        </w:rPr>
        <w:t>5</w:t>
      </w:r>
    </w:p>
    <w:p w14:paraId="246F8FB1" w14:textId="6A8AEA81" w:rsidR="003B3A71" w:rsidRPr="003A20F7" w:rsidRDefault="003B3A71" w:rsidP="00EB4F7F">
      <w:pPr>
        <w:spacing w:before="100" w:beforeAutospacing="1" w:after="120"/>
        <w:jc w:val="both"/>
        <w:rPr>
          <w:rFonts w:ascii="Lidl Font Pro" w:hAnsi="Lidl Font Pro"/>
          <w:b/>
          <w:bCs/>
          <w:color w:val="1F497D" w:themeColor="text2"/>
          <w:sz w:val="36"/>
          <w:szCs w:val="36"/>
          <w:lang w:val="el-GR"/>
        </w:rPr>
      </w:pPr>
      <w:r w:rsidRPr="003A20F7">
        <w:rPr>
          <w:rFonts w:ascii="Lidl Font Pro" w:hAnsi="Lidl Font Pro"/>
          <w:b/>
          <w:bCs/>
          <w:color w:val="1F497D" w:themeColor="text2"/>
          <w:sz w:val="36"/>
          <w:szCs w:val="36"/>
          <w:lang w:val="el-GR"/>
        </w:rPr>
        <w:t xml:space="preserve">Η </w:t>
      </w:r>
      <w:r w:rsidRPr="003B3A71">
        <w:rPr>
          <w:rFonts w:ascii="Lidl Font Pro" w:hAnsi="Lidl Font Pro"/>
          <w:b/>
          <w:bCs/>
          <w:color w:val="1F497D" w:themeColor="text2"/>
          <w:sz w:val="36"/>
          <w:szCs w:val="36"/>
          <w:lang w:val="en-US"/>
        </w:rPr>
        <w:t>Lidl</w:t>
      </w:r>
      <w:r w:rsidRPr="003A20F7">
        <w:rPr>
          <w:rFonts w:ascii="Lidl Font Pro" w:hAnsi="Lidl Font Pro"/>
          <w:b/>
          <w:bCs/>
          <w:color w:val="1F497D" w:themeColor="text2"/>
          <w:sz w:val="36"/>
          <w:szCs w:val="36"/>
          <w:lang w:val="el-GR"/>
        </w:rPr>
        <w:t xml:space="preserve"> Κύπρου συνεχίζει να μετατρέπει την προσφορά σε ανθρωπιστική στήριξη</w:t>
      </w:r>
    </w:p>
    <w:p w14:paraId="6DA2A833" w14:textId="6C6B29C3" w:rsidR="008C1CC1" w:rsidRPr="008C1CC1" w:rsidRDefault="00C81DA0" w:rsidP="00EB4F7F">
      <w:pPr>
        <w:spacing w:before="100" w:beforeAutospacing="1"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 xml:space="preserve">Η εταιρεία στέκεται διαχρονικά στο πλευρό του Κυπριακού Ερυθρού Σταυρού, με μία πολύπλευρη στήριξη που ενισχύει </w:t>
      </w:r>
      <w:r w:rsidR="00E85355">
        <w:rPr>
          <w:rFonts w:ascii="Lidl Font Pro" w:eastAsia="Times New Roman" w:hAnsi="Lidl Font Pro" w:cs="Calibri"/>
          <w:b/>
          <w:bCs/>
          <w:color w:val="1F497D" w:themeColor="text2"/>
          <w:lang w:val="el-GR"/>
        </w:rPr>
        <w:t>τους δεσμούς της</w:t>
      </w:r>
      <w:r>
        <w:rPr>
          <w:rFonts w:ascii="Lidl Font Pro" w:eastAsia="Times New Roman" w:hAnsi="Lidl Font Pro" w:cs="Calibri"/>
          <w:b/>
          <w:bCs/>
          <w:color w:val="1F497D" w:themeColor="text2"/>
          <w:lang w:val="el-GR"/>
        </w:rPr>
        <w:t xml:space="preserve"> κοινωνική</w:t>
      </w:r>
      <w:r w:rsidR="00E85355">
        <w:rPr>
          <w:rFonts w:ascii="Lidl Font Pro" w:eastAsia="Times New Roman" w:hAnsi="Lidl Font Pro" w:cs="Calibri"/>
          <w:b/>
          <w:bCs/>
          <w:color w:val="1F497D" w:themeColor="text2"/>
          <w:lang w:val="el-GR"/>
        </w:rPr>
        <w:t>ς</w:t>
      </w:r>
      <w:r>
        <w:rPr>
          <w:rFonts w:ascii="Lidl Font Pro" w:eastAsia="Times New Roman" w:hAnsi="Lidl Font Pro" w:cs="Calibri"/>
          <w:b/>
          <w:bCs/>
          <w:color w:val="1F497D" w:themeColor="text2"/>
          <w:lang w:val="el-GR"/>
        </w:rPr>
        <w:t xml:space="preserve"> αλληλεγγύη</w:t>
      </w:r>
      <w:r w:rsidR="00E85355">
        <w:rPr>
          <w:rFonts w:ascii="Lidl Font Pro" w:eastAsia="Times New Roman" w:hAnsi="Lidl Font Pro" w:cs="Calibri"/>
          <w:b/>
          <w:bCs/>
          <w:color w:val="1F497D" w:themeColor="text2"/>
          <w:lang w:val="el-GR"/>
        </w:rPr>
        <w:t>ς</w:t>
      </w:r>
      <w:r>
        <w:rPr>
          <w:rFonts w:ascii="Lidl Font Pro" w:eastAsia="Times New Roman" w:hAnsi="Lidl Font Pro" w:cs="Calibri"/>
          <w:b/>
          <w:bCs/>
          <w:color w:val="1F497D" w:themeColor="text2"/>
          <w:lang w:val="el-GR"/>
        </w:rPr>
        <w:t xml:space="preserve">. </w:t>
      </w:r>
    </w:p>
    <w:p w14:paraId="01085AA4" w14:textId="1E897E91" w:rsidR="00EB4F7F" w:rsidRDefault="00FD0A12" w:rsidP="00FD0A12">
      <w:pPr>
        <w:spacing w:after="160" w:line="360" w:lineRule="auto"/>
        <w:rPr>
          <w:rFonts w:ascii="Lidl Font Pro" w:hAnsi="Lidl Font Pro"/>
          <w:lang w:val="el-GR"/>
        </w:rPr>
      </w:pPr>
      <w:r w:rsidRPr="00EB4F7F">
        <w:rPr>
          <w:rFonts w:ascii="Lidl Font Pro" w:hAnsi="Lidl Font Pro"/>
          <w:lang w:val="el-GR"/>
        </w:rPr>
        <w:t xml:space="preserve">Η </w:t>
      </w:r>
      <w:r w:rsidRPr="00EB4F7F">
        <w:rPr>
          <w:rFonts w:ascii="Lidl Font Pro" w:hAnsi="Lidl Font Pro"/>
          <w:b/>
          <w:bCs/>
        </w:rPr>
        <w:t>Lidl</w:t>
      </w:r>
      <w:r w:rsidRPr="00EB4F7F">
        <w:rPr>
          <w:rFonts w:ascii="Lidl Font Pro" w:hAnsi="Lidl Font Pro"/>
          <w:b/>
          <w:bCs/>
          <w:lang w:val="el-GR"/>
        </w:rPr>
        <w:t xml:space="preserve"> Κύπρου</w:t>
      </w:r>
      <w:r w:rsidRPr="00EB4F7F">
        <w:rPr>
          <w:rFonts w:ascii="Lidl Font Pro" w:hAnsi="Lidl Font Pro"/>
          <w:lang w:val="el-GR"/>
        </w:rPr>
        <w:t xml:space="preserve">, </w:t>
      </w:r>
      <w:r w:rsidRPr="00EB4F7F">
        <w:rPr>
          <w:rFonts w:ascii="Lidl Font Pro" w:hAnsi="Lidl Font Pro"/>
          <w:b/>
          <w:bCs/>
          <w:lang w:val="el-GR"/>
        </w:rPr>
        <w:t>πιστή στη διαχρονική της δέσμευση για κοινωνική προσφορά</w:t>
      </w:r>
      <w:r w:rsidRPr="00EB4F7F">
        <w:rPr>
          <w:rFonts w:ascii="Lidl Font Pro" w:hAnsi="Lidl Font Pro"/>
          <w:lang w:val="el-GR"/>
        </w:rPr>
        <w:t xml:space="preserve">, στηρίζει για </w:t>
      </w:r>
      <w:r w:rsidR="00EB4F7F">
        <w:rPr>
          <w:rFonts w:ascii="Lidl Font Pro" w:hAnsi="Lidl Font Pro"/>
          <w:lang w:val="el-GR"/>
        </w:rPr>
        <w:t>πάνω από μία δεκαετία</w:t>
      </w:r>
      <w:r w:rsidRPr="00EB4F7F">
        <w:rPr>
          <w:rFonts w:ascii="Lidl Font Pro" w:hAnsi="Lidl Font Pro"/>
          <w:lang w:val="el-GR"/>
        </w:rPr>
        <w:t xml:space="preserve"> τον </w:t>
      </w:r>
      <w:r w:rsidRPr="00EB4F7F">
        <w:rPr>
          <w:rFonts w:ascii="Lidl Font Pro" w:hAnsi="Lidl Font Pro"/>
          <w:b/>
          <w:bCs/>
          <w:lang w:val="el-GR"/>
        </w:rPr>
        <w:t>Κυπριακό Ερυθρό Σταυρό</w:t>
      </w:r>
      <w:r w:rsidRPr="00EB4F7F">
        <w:rPr>
          <w:rFonts w:ascii="Lidl Font Pro" w:hAnsi="Lidl Font Pro"/>
          <w:lang w:val="el-GR"/>
        </w:rPr>
        <w:t>, μέσω της καθιερωμένης πασχαλινής εκστρατείας «</w:t>
      </w:r>
      <w:r w:rsidRPr="00EB4F7F">
        <w:rPr>
          <w:rFonts w:ascii="Lidl Font Pro" w:hAnsi="Lidl Font Pro"/>
          <w:b/>
          <w:bCs/>
        </w:rPr>
        <w:t>Easter</w:t>
      </w:r>
      <w:r w:rsidRPr="00EB4F7F">
        <w:rPr>
          <w:rFonts w:ascii="Lidl Font Pro" w:hAnsi="Lidl Font Pro"/>
          <w:b/>
          <w:bCs/>
          <w:lang w:val="el-GR"/>
        </w:rPr>
        <w:t xml:space="preserve"> </w:t>
      </w:r>
      <w:proofErr w:type="spellStart"/>
      <w:r w:rsidRPr="00EB4F7F">
        <w:rPr>
          <w:rFonts w:ascii="Lidl Font Pro" w:hAnsi="Lidl Font Pro"/>
          <w:b/>
          <w:bCs/>
        </w:rPr>
        <w:t>Loyalty</w:t>
      </w:r>
      <w:proofErr w:type="spellEnd"/>
      <w:r w:rsidRPr="00EB4F7F">
        <w:rPr>
          <w:rFonts w:ascii="Lidl Font Pro" w:hAnsi="Lidl Font Pro"/>
          <w:lang w:val="el-GR"/>
        </w:rPr>
        <w:t>»</w:t>
      </w:r>
      <w:r w:rsidR="00EB4F7F" w:rsidRPr="00EB4F7F">
        <w:rPr>
          <w:rFonts w:ascii="Lidl Font Pro" w:hAnsi="Lidl Font Pro"/>
          <w:lang w:val="el-GR"/>
        </w:rPr>
        <w:t>, προσφέροντας αγάπη σε αυτούς που το χρειάζονται</w:t>
      </w:r>
      <w:r w:rsidRPr="00EB4F7F">
        <w:rPr>
          <w:rFonts w:ascii="Lidl Font Pro" w:hAnsi="Lidl Font Pro"/>
          <w:lang w:val="el-GR"/>
        </w:rPr>
        <w:t xml:space="preserve">. </w:t>
      </w:r>
    </w:p>
    <w:p w14:paraId="699FA4B6" w14:textId="5543C257" w:rsidR="00FD0A12" w:rsidRPr="00EB4F7F" w:rsidRDefault="00EB4F7F" w:rsidP="00EB4F7F">
      <w:pPr>
        <w:spacing w:after="160" w:line="360" w:lineRule="auto"/>
        <w:rPr>
          <w:rFonts w:ascii="Lidl Font Pro" w:hAnsi="Lidl Font Pro"/>
          <w:lang w:val="el-GR"/>
        </w:rPr>
      </w:pPr>
      <w:r>
        <w:rPr>
          <w:rFonts w:ascii="Lidl Font Pro" w:hAnsi="Lidl Font Pro"/>
          <w:lang w:val="el-GR"/>
        </w:rPr>
        <w:t>Συγκεκριμένα</w:t>
      </w:r>
      <w:r w:rsidR="00656064">
        <w:rPr>
          <w:rFonts w:ascii="Lidl Font Pro" w:hAnsi="Lidl Font Pro"/>
          <w:lang w:val="el-GR"/>
        </w:rPr>
        <w:t>, και αυτό το Πάσχα,</w:t>
      </w:r>
      <w:r>
        <w:rPr>
          <w:rFonts w:ascii="Lidl Font Pro" w:hAnsi="Lidl Font Pro"/>
          <w:lang w:val="el-GR"/>
        </w:rPr>
        <w:t xml:space="preserve"> </w:t>
      </w:r>
      <w:r w:rsidRPr="003E7B44">
        <w:rPr>
          <w:rFonts w:ascii="Lidl Font Pro" w:hAnsi="Lidl Font Pro"/>
          <w:b/>
          <w:bCs/>
          <w:lang w:val="el-GR"/>
        </w:rPr>
        <w:t>α</w:t>
      </w:r>
      <w:r w:rsidR="00FD0A12" w:rsidRPr="003E7B44">
        <w:rPr>
          <w:rFonts w:ascii="Lidl Font Pro" w:hAnsi="Lidl Font Pro"/>
          <w:b/>
          <w:bCs/>
          <w:lang w:val="el-GR"/>
        </w:rPr>
        <w:t xml:space="preserve">πό </w:t>
      </w:r>
      <w:r w:rsidR="00FD7275" w:rsidRPr="003E7B44">
        <w:rPr>
          <w:rFonts w:ascii="Lidl Font Pro" w:hAnsi="Lidl Font Pro"/>
          <w:b/>
          <w:bCs/>
          <w:lang w:val="el-GR"/>
        </w:rPr>
        <w:t>την</w:t>
      </w:r>
      <w:r w:rsidR="00FD7275">
        <w:rPr>
          <w:rFonts w:ascii="Lidl Font Pro" w:hAnsi="Lidl Font Pro"/>
          <w:lang w:val="el-GR"/>
        </w:rPr>
        <w:t xml:space="preserve"> </w:t>
      </w:r>
      <w:r w:rsidR="00FD7275" w:rsidRPr="00EB4F7F">
        <w:rPr>
          <w:rFonts w:ascii="Lidl Font Pro" w:hAnsi="Lidl Font Pro"/>
          <w:b/>
          <w:bCs/>
          <w:lang w:val="el-GR"/>
        </w:rPr>
        <w:t>Παρασκευή</w:t>
      </w:r>
      <w:r w:rsidR="00FD0A12" w:rsidRPr="00EB4F7F">
        <w:rPr>
          <w:rFonts w:ascii="Lidl Font Pro" w:hAnsi="Lidl Font Pro"/>
          <w:b/>
          <w:bCs/>
          <w:lang w:val="el-GR"/>
        </w:rPr>
        <w:t xml:space="preserve"> 4 μέχρι </w:t>
      </w:r>
      <w:r>
        <w:rPr>
          <w:rFonts w:ascii="Lidl Font Pro" w:hAnsi="Lidl Font Pro"/>
          <w:b/>
          <w:bCs/>
          <w:lang w:val="el-GR"/>
        </w:rPr>
        <w:t xml:space="preserve">και </w:t>
      </w:r>
      <w:r w:rsidR="00FD7275" w:rsidRPr="00EB4F7F">
        <w:rPr>
          <w:rFonts w:ascii="Lidl Font Pro" w:hAnsi="Lidl Font Pro"/>
          <w:b/>
          <w:bCs/>
          <w:lang w:val="el-GR"/>
        </w:rPr>
        <w:t>το Σάββατο</w:t>
      </w:r>
      <w:r w:rsidR="00FD0A12" w:rsidRPr="00EB4F7F">
        <w:rPr>
          <w:rFonts w:ascii="Lidl Font Pro" w:hAnsi="Lidl Font Pro"/>
          <w:b/>
          <w:bCs/>
          <w:lang w:val="el-GR"/>
        </w:rPr>
        <w:t xml:space="preserve"> 19 Απριλίου</w:t>
      </w:r>
      <w:r w:rsidR="00FD0A12" w:rsidRPr="00EB4F7F">
        <w:rPr>
          <w:rFonts w:ascii="Lidl Font Pro" w:hAnsi="Lidl Font Pro"/>
          <w:lang w:val="el-GR"/>
        </w:rPr>
        <w:t xml:space="preserve">, με κάθε σκανάρισμα της ψηφιακής κάρτας </w:t>
      </w:r>
      <w:r w:rsidR="00FD0A12" w:rsidRPr="0074455E">
        <w:rPr>
          <w:rFonts w:ascii="Lidl Font Pro" w:hAnsi="Lidl Font Pro"/>
        </w:rPr>
        <w:t>Lidl</w:t>
      </w:r>
      <w:r w:rsidR="00FD0A12" w:rsidRPr="00EB4F7F">
        <w:rPr>
          <w:rFonts w:ascii="Lidl Font Pro" w:hAnsi="Lidl Font Pro"/>
          <w:lang w:val="el-GR"/>
        </w:rPr>
        <w:t xml:space="preserve"> </w:t>
      </w:r>
      <w:r w:rsidR="00FD0A12" w:rsidRPr="0074455E">
        <w:rPr>
          <w:rFonts w:ascii="Lidl Font Pro" w:hAnsi="Lidl Font Pro"/>
        </w:rPr>
        <w:t>Plus</w:t>
      </w:r>
      <w:r>
        <w:rPr>
          <w:rFonts w:ascii="Lidl Font Pro" w:hAnsi="Lidl Font Pro"/>
          <w:lang w:val="el-GR"/>
        </w:rPr>
        <w:t xml:space="preserve">, </w:t>
      </w:r>
      <w:r w:rsidRPr="00EB4F7F">
        <w:rPr>
          <w:rFonts w:ascii="Lidl Font Pro" w:hAnsi="Lidl Font Pro"/>
          <w:lang w:val="el-GR"/>
        </w:rPr>
        <w:t xml:space="preserve">η </w:t>
      </w:r>
      <w:r w:rsidRPr="00EB4F7F">
        <w:rPr>
          <w:rFonts w:ascii="Lidl Font Pro" w:hAnsi="Lidl Font Pro"/>
          <w:b/>
          <w:bCs/>
        </w:rPr>
        <w:t>Lidl</w:t>
      </w:r>
      <w:r w:rsidRPr="00EB4F7F">
        <w:rPr>
          <w:rFonts w:ascii="Lidl Font Pro" w:hAnsi="Lidl Font Pro"/>
          <w:b/>
          <w:bCs/>
          <w:lang w:val="el-GR"/>
        </w:rPr>
        <w:t xml:space="preserve"> Κύπρου </w:t>
      </w:r>
      <w:r>
        <w:rPr>
          <w:rFonts w:ascii="Lidl Font Pro" w:hAnsi="Lidl Font Pro"/>
          <w:b/>
          <w:bCs/>
          <w:lang w:val="el-GR"/>
        </w:rPr>
        <w:t xml:space="preserve">θα </w:t>
      </w:r>
      <w:r w:rsidRPr="00EB4F7F">
        <w:rPr>
          <w:rFonts w:ascii="Lidl Font Pro" w:hAnsi="Lidl Font Pro"/>
          <w:b/>
          <w:bCs/>
          <w:lang w:val="el-GR"/>
        </w:rPr>
        <w:t>προσφέρει 0,20</w:t>
      </w:r>
      <w:r w:rsidR="00A914AC" w:rsidRPr="00A914AC">
        <w:rPr>
          <w:rFonts w:ascii="Lidl Font Pro" w:hAnsi="Lidl Font Pro"/>
          <w:b/>
          <w:bCs/>
          <w:lang w:val="el-GR"/>
        </w:rPr>
        <w:t>€</w:t>
      </w:r>
      <w:r w:rsidRPr="00EB4F7F">
        <w:rPr>
          <w:rFonts w:ascii="Lidl Font Pro" w:hAnsi="Lidl Font Pro"/>
          <w:b/>
          <w:bCs/>
          <w:lang w:val="el-GR"/>
        </w:rPr>
        <w:t xml:space="preserve"> στον </w:t>
      </w:r>
      <w:r>
        <w:rPr>
          <w:rFonts w:ascii="Lidl Font Pro" w:hAnsi="Lidl Font Pro"/>
          <w:b/>
          <w:bCs/>
          <w:lang w:val="el-GR"/>
        </w:rPr>
        <w:t>Κυπριακό Ερυθρό Σταυρό</w:t>
      </w:r>
      <w:r>
        <w:rPr>
          <w:rFonts w:ascii="Lidl Font Pro" w:hAnsi="Lidl Font Pro"/>
          <w:lang w:val="el-GR"/>
        </w:rPr>
        <w:t>, για την</w:t>
      </w:r>
      <w:r w:rsidR="00FD0A12" w:rsidRPr="00EB4F7F">
        <w:rPr>
          <w:rFonts w:ascii="Lidl Font Pro" w:hAnsi="Lidl Font Pro"/>
          <w:lang w:val="el-GR"/>
        </w:rPr>
        <w:t xml:space="preserve"> </w:t>
      </w:r>
      <w:r w:rsidR="00FD0A12" w:rsidRPr="00EB4F7F">
        <w:rPr>
          <w:rFonts w:ascii="Lidl Font Pro" w:hAnsi="Lidl Font Pro"/>
          <w:b/>
          <w:bCs/>
          <w:lang w:val="el-GR"/>
        </w:rPr>
        <w:t xml:space="preserve">στήριξη </w:t>
      </w:r>
      <w:bookmarkStart w:id="0" w:name="_Hlk194496267"/>
      <w:r w:rsidRPr="00EB4F7F">
        <w:rPr>
          <w:rFonts w:ascii="Lidl Font Pro" w:hAnsi="Lidl Font Pro"/>
          <w:b/>
          <w:bCs/>
          <w:lang w:val="el-GR"/>
        </w:rPr>
        <w:t>της Υπηρεσίας Διαχείρισης Κρίσεων</w:t>
      </w:r>
      <w:bookmarkEnd w:id="0"/>
      <w:r>
        <w:rPr>
          <w:rFonts w:ascii="Lidl Font Pro" w:hAnsi="Lidl Font Pro"/>
          <w:lang w:val="el-GR"/>
        </w:rPr>
        <w:t>.</w:t>
      </w:r>
    </w:p>
    <w:p w14:paraId="2C7ED753" w14:textId="71EF14CC" w:rsidR="00FD0A12" w:rsidRPr="00EB4F7F" w:rsidRDefault="00FD0A12" w:rsidP="00FD0A12">
      <w:pPr>
        <w:spacing w:after="160" w:line="360" w:lineRule="auto"/>
        <w:rPr>
          <w:rFonts w:ascii="Lidl Font Pro" w:hAnsi="Lidl Font Pro"/>
          <w:lang w:val="el-GR"/>
        </w:rPr>
      </w:pPr>
      <w:r w:rsidRPr="00EB4F7F">
        <w:rPr>
          <w:rFonts w:ascii="Lidl Font Pro" w:hAnsi="Lidl Font Pro"/>
          <w:lang w:val="el-GR"/>
        </w:rPr>
        <w:t xml:space="preserve">Η πρωτοβουλία αυτή αποτελεί ένα ακόμα βήμα στην πολύτιμη και μακρόχρονη συνεργασία της </w:t>
      </w:r>
      <w:r w:rsidRPr="0074455E">
        <w:rPr>
          <w:rFonts w:ascii="Lidl Font Pro" w:hAnsi="Lidl Font Pro"/>
        </w:rPr>
        <w:t>Lidl</w:t>
      </w:r>
      <w:r w:rsidRPr="00EB4F7F">
        <w:rPr>
          <w:rFonts w:ascii="Lidl Font Pro" w:hAnsi="Lidl Font Pro"/>
          <w:lang w:val="el-GR"/>
        </w:rPr>
        <w:t xml:space="preserve"> Κύπρου με τον Κυπριακό Ερυθρό Σταυρό, μ</w:t>
      </w:r>
      <w:r w:rsidR="00EB4F7F">
        <w:rPr>
          <w:rFonts w:ascii="Lidl Font Pro" w:hAnsi="Lidl Font Pro"/>
          <w:lang w:val="el-GR"/>
        </w:rPr>
        <w:t>ί</w:t>
      </w:r>
      <w:r w:rsidRPr="00EB4F7F">
        <w:rPr>
          <w:rFonts w:ascii="Lidl Font Pro" w:hAnsi="Lidl Font Pro"/>
          <w:lang w:val="el-GR"/>
        </w:rPr>
        <w:t>α συνεργασία που στοχεύει στην ενίσχυση της ικανότητας του οργανισμού να ανταποκρίνεται άμεσα και αποτελεσματικά σε ανθρωπιστικές κρίσεις και έκτακτες ανάγκες.</w:t>
      </w:r>
    </w:p>
    <w:p w14:paraId="2EC9F5A2" w14:textId="6E3F28A4" w:rsidR="00FD0A12" w:rsidRDefault="00FD0A12" w:rsidP="003A20F7">
      <w:pPr>
        <w:spacing w:after="160" w:line="360" w:lineRule="auto"/>
        <w:rPr>
          <w:rFonts w:ascii="Lidl Font Pro" w:hAnsi="Lidl Font Pro"/>
          <w:lang w:val="el-GR"/>
        </w:rPr>
      </w:pPr>
      <w:r w:rsidRPr="00EB4F7F">
        <w:rPr>
          <w:rFonts w:ascii="Lidl Font Pro" w:hAnsi="Lidl Font Pro"/>
          <w:lang w:val="el-GR"/>
        </w:rPr>
        <w:t xml:space="preserve">Μέσα από την </w:t>
      </w:r>
      <w:r w:rsidR="00EB4F7F" w:rsidRPr="00EB4F7F">
        <w:rPr>
          <w:rFonts w:ascii="Lidl Font Pro" w:hAnsi="Lidl Font Pro"/>
          <w:b/>
          <w:bCs/>
          <w:lang w:val="el-GR"/>
        </w:rPr>
        <w:t xml:space="preserve">διαχρονική </w:t>
      </w:r>
      <w:r w:rsidRPr="00EB4F7F">
        <w:rPr>
          <w:rFonts w:ascii="Lidl Font Pro" w:hAnsi="Lidl Font Pro"/>
          <w:b/>
          <w:bCs/>
          <w:lang w:val="el-GR"/>
        </w:rPr>
        <w:t xml:space="preserve">προσφορά της </w:t>
      </w:r>
      <w:r w:rsidRPr="00EB4F7F">
        <w:rPr>
          <w:rFonts w:ascii="Lidl Font Pro" w:hAnsi="Lidl Font Pro"/>
          <w:b/>
          <w:bCs/>
        </w:rPr>
        <w:t>Lidl</w:t>
      </w:r>
      <w:r w:rsidRPr="00EB4F7F">
        <w:rPr>
          <w:rFonts w:ascii="Lidl Font Pro" w:hAnsi="Lidl Font Pro"/>
          <w:b/>
          <w:bCs/>
          <w:lang w:val="el-GR"/>
        </w:rPr>
        <w:t xml:space="preserve"> Κύπρου</w:t>
      </w:r>
      <w:r w:rsidRPr="00EB4F7F">
        <w:rPr>
          <w:rFonts w:ascii="Lidl Font Pro" w:hAnsi="Lidl Font Pro"/>
          <w:lang w:val="el-GR"/>
        </w:rPr>
        <w:t xml:space="preserve">, ο </w:t>
      </w:r>
      <w:r w:rsidRPr="003E7B44">
        <w:rPr>
          <w:rFonts w:ascii="Lidl Font Pro" w:hAnsi="Lidl Font Pro"/>
          <w:b/>
          <w:bCs/>
          <w:lang w:val="el-GR"/>
        </w:rPr>
        <w:t>Κυπριακός Ερυθρός Σταυρός</w:t>
      </w:r>
      <w:r w:rsidRPr="00EB4F7F">
        <w:rPr>
          <w:rFonts w:ascii="Lidl Font Pro" w:hAnsi="Lidl Font Pro"/>
          <w:lang w:val="el-GR"/>
        </w:rPr>
        <w:t xml:space="preserve"> </w:t>
      </w:r>
      <w:r w:rsidRPr="00C81DA0">
        <w:rPr>
          <w:rFonts w:ascii="Lidl Font Pro" w:hAnsi="Lidl Font Pro"/>
          <w:b/>
          <w:bCs/>
          <w:lang w:val="el-GR"/>
        </w:rPr>
        <w:t xml:space="preserve">ενισχύει σημαντικά το εύρος των </w:t>
      </w:r>
      <w:proofErr w:type="spellStart"/>
      <w:r w:rsidRPr="00C81DA0">
        <w:rPr>
          <w:rFonts w:ascii="Lidl Font Pro" w:hAnsi="Lidl Font Pro"/>
          <w:b/>
          <w:bCs/>
          <w:lang w:val="el-GR"/>
        </w:rPr>
        <w:t>δράσεών</w:t>
      </w:r>
      <w:proofErr w:type="spellEnd"/>
      <w:r w:rsidRPr="00C81DA0">
        <w:rPr>
          <w:rFonts w:ascii="Lidl Font Pro" w:hAnsi="Lidl Font Pro"/>
          <w:b/>
          <w:bCs/>
          <w:lang w:val="el-GR"/>
        </w:rPr>
        <w:t xml:space="preserve"> του</w:t>
      </w:r>
      <w:r w:rsidRPr="00EB4F7F">
        <w:rPr>
          <w:rFonts w:ascii="Lidl Font Pro" w:hAnsi="Lidl Font Pro"/>
          <w:lang w:val="el-GR"/>
        </w:rPr>
        <w:t xml:space="preserve">, με πιο πρόσφατη την προσθήκη δύο ειδικά διαμορφωμένων οχημάτων στον στόλο του, παρέχοντας άμεση και ασφαλή μεταφορά ανθρωπιστικής βοήθειας στις ευάλωτες ομάδες του πληθυσμού. Επιπλέον, η </w:t>
      </w:r>
      <w:r w:rsidRPr="0074455E">
        <w:rPr>
          <w:rFonts w:ascii="Lidl Font Pro" w:hAnsi="Lidl Font Pro"/>
        </w:rPr>
        <w:t>Lidl</w:t>
      </w:r>
      <w:r w:rsidRPr="00EB4F7F">
        <w:rPr>
          <w:rFonts w:ascii="Lidl Font Pro" w:hAnsi="Lidl Font Pro"/>
          <w:lang w:val="el-GR"/>
        </w:rPr>
        <w:t xml:space="preserve"> Κύπρου </w:t>
      </w:r>
      <w:r w:rsidR="00C81DA0">
        <w:rPr>
          <w:rFonts w:ascii="Lidl Font Pro" w:hAnsi="Lidl Font Pro"/>
          <w:lang w:val="el-GR"/>
        </w:rPr>
        <w:t>καλύπτει</w:t>
      </w:r>
      <w:r w:rsidR="00EB4F7F">
        <w:rPr>
          <w:rFonts w:ascii="Lidl Font Pro" w:hAnsi="Lidl Font Pro"/>
          <w:lang w:val="el-GR"/>
        </w:rPr>
        <w:t xml:space="preserve"> μεταξύ άλλων και τις</w:t>
      </w:r>
      <w:r w:rsidRPr="00EB4F7F">
        <w:rPr>
          <w:rFonts w:ascii="Lidl Font Pro" w:hAnsi="Lidl Font Pro"/>
          <w:lang w:val="el-GR"/>
        </w:rPr>
        <w:t xml:space="preserve"> ανάγκες του οργανισμού για είδη πρώτης ανάγκης, ενισχύει τη λειτουργία του Θεραπευτικού Κέντρου Παιδιών «Στέλλα Σουλιώτη» δημιουργώντας χώρους για την ασφαλή ψυχαγωγία και ανάπτυξη δεξιοτήτων των παιδιών, ενώ υποστηρίζει τη διοργάνωση </w:t>
      </w:r>
      <w:r w:rsidRPr="00EB4F7F">
        <w:rPr>
          <w:rFonts w:ascii="Lidl Font Pro" w:hAnsi="Lidl Font Pro"/>
          <w:lang w:val="el-GR"/>
        </w:rPr>
        <w:lastRenderedPageBreak/>
        <w:t xml:space="preserve">της </w:t>
      </w:r>
      <w:proofErr w:type="spellStart"/>
      <w:r w:rsidRPr="00EB4F7F">
        <w:rPr>
          <w:rFonts w:ascii="Lidl Font Pro" w:hAnsi="Lidl Font Pro"/>
          <w:lang w:val="el-GR"/>
        </w:rPr>
        <w:t>παγκύπριας</w:t>
      </w:r>
      <w:proofErr w:type="spellEnd"/>
      <w:r w:rsidRPr="00EB4F7F">
        <w:rPr>
          <w:rFonts w:ascii="Lidl Font Pro" w:hAnsi="Lidl Font Pro"/>
          <w:lang w:val="el-GR"/>
        </w:rPr>
        <w:t xml:space="preserve"> κατασκήνωσης του Ερυθρού Σταυρού, ενισχύοντας το πνεύμα εθελοντισμού και κοινωνικής ευαισθησίας στους νέους.</w:t>
      </w:r>
      <w:r w:rsidR="003A20F7">
        <w:rPr>
          <w:rFonts w:ascii="Lidl Font Pro" w:hAnsi="Lidl Font Pro"/>
          <w:lang w:val="el-GR"/>
        </w:rPr>
        <w:t xml:space="preserve"> Μ</w:t>
      </w:r>
      <w:r w:rsidRPr="00EB4F7F">
        <w:rPr>
          <w:rFonts w:ascii="Lidl Font Pro" w:hAnsi="Lidl Font Pro"/>
          <w:lang w:val="el-GR"/>
        </w:rPr>
        <w:t xml:space="preserve">έσα από την πολύχρονη συνεργασία τους, συνεχίζουν </w:t>
      </w:r>
      <w:r w:rsidRPr="00C81DA0">
        <w:rPr>
          <w:rFonts w:ascii="Lidl Font Pro" w:hAnsi="Lidl Font Pro"/>
          <w:b/>
          <w:bCs/>
          <w:lang w:val="el-GR"/>
        </w:rPr>
        <w:t>να δημιουργούν μαζί ένα περιβάλλον ασφάλειας και αλληλεγγύης για όλους</w:t>
      </w:r>
      <w:r w:rsidRPr="00EB4F7F">
        <w:rPr>
          <w:rFonts w:ascii="Lidl Font Pro" w:hAnsi="Lidl Font Pro"/>
          <w:lang w:val="el-GR"/>
        </w:rPr>
        <w:t>, επιβεβαιώνοντας πως η έμπρακτη αγάπη και η συλλογική δράση μπορούν να διαμορφώσουν ένα καλύτερο μέλλον.</w:t>
      </w:r>
    </w:p>
    <w:p w14:paraId="20CA83A5" w14:textId="77777777" w:rsidR="003A20F7" w:rsidRDefault="003A20F7" w:rsidP="00FD0A12">
      <w:pPr>
        <w:spacing w:after="160" w:line="360" w:lineRule="auto"/>
        <w:rPr>
          <w:rFonts w:ascii="Lidl Font Pro" w:hAnsi="Lidl Font Pro"/>
          <w:lang w:val="el-GR"/>
        </w:rPr>
      </w:pPr>
      <w:r w:rsidRPr="003A20F7">
        <w:rPr>
          <w:rFonts w:ascii="Lidl Font Pro" w:hAnsi="Lidl Font Pro"/>
          <w:lang w:val="el-GR"/>
        </w:rPr>
        <w:t xml:space="preserve">Η </w:t>
      </w:r>
      <w:r w:rsidRPr="003E7B44">
        <w:rPr>
          <w:rFonts w:ascii="Lidl Font Pro" w:hAnsi="Lidl Font Pro"/>
          <w:b/>
          <w:bCs/>
          <w:lang w:val="el-GR"/>
        </w:rPr>
        <w:t>Lidl Κύπρου, εδώ και 15 χρόνια</w:t>
      </w:r>
      <w:r w:rsidRPr="003A20F7">
        <w:rPr>
          <w:rFonts w:ascii="Lidl Font Pro" w:hAnsi="Lidl Font Pro"/>
          <w:lang w:val="el-GR"/>
        </w:rPr>
        <w:t xml:space="preserve">, με το βλέμμα στραμμένο στα πιο ευάλωτα μέλη της κοινωνίας και τις ανάγκες τους, </w:t>
      </w:r>
      <w:r w:rsidRPr="003E7B44">
        <w:rPr>
          <w:rFonts w:ascii="Lidl Font Pro" w:hAnsi="Lidl Font Pro"/>
          <w:b/>
          <w:bCs/>
          <w:lang w:val="el-GR"/>
        </w:rPr>
        <w:t>στέκεται διαχρονικά στο πλευρό</w:t>
      </w:r>
      <w:r w:rsidRPr="003A20F7">
        <w:rPr>
          <w:rFonts w:ascii="Lidl Font Pro" w:hAnsi="Lidl Font Pro"/>
          <w:lang w:val="el-GR"/>
        </w:rPr>
        <w:t xml:space="preserve"> τους </w:t>
      </w:r>
      <w:r w:rsidRPr="003E7B44">
        <w:rPr>
          <w:rFonts w:ascii="Lidl Font Pro" w:hAnsi="Lidl Font Pro"/>
          <w:b/>
          <w:bCs/>
          <w:lang w:val="el-GR"/>
        </w:rPr>
        <w:t>με συνέπεια και υπευθυνότητα</w:t>
      </w:r>
      <w:r w:rsidRPr="003A20F7">
        <w:rPr>
          <w:rFonts w:ascii="Lidl Font Pro" w:hAnsi="Lidl Font Pro"/>
          <w:lang w:val="el-GR"/>
        </w:rPr>
        <w:t>, στον δρόμο για ένα καλύτερο αύριο.</w:t>
      </w:r>
    </w:p>
    <w:p w14:paraId="14E10718" w14:textId="51CC2C40" w:rsidR="00FD0A12" w:rsidRPr="00BE7676" w:rsidRDefault="00FD0A12" w:rsidP="00FD0A12">
      <w:pPr>
        <w:spacing w:after="160" w:line="360" w:lineRule="auto"/>
        <w:rPr>
          <w:rFonts w:ascii="Lidl Font Pro" w:hAnsi="Lidl Font Pro"/>
          <w:lang w:val="el-GR"/>
        </w:rPr>
      </w:pPr>
      <w:r w:rsidRPr="00BE7676">
        <w:rPr>
          <w:rFonts w:ascii="Lidl Font Pro" w:hAnsi="Lidl Font Pro"/>
          <w:lang w:val="el-GR"/>
        </w:rPr>
        <w:t xml:space="preserve">Το κοινό μπορεί να συμβάλει με τον δικό του τρόπο σε αυτή την προσπάθεια, </w:t>
      </w:r>
      <w:proofErr w:type="spellStart"/>
      <w:r w:rsidRPr="00BE7676">
        <w:rPr>
          <w:rFonts w:ascii="Lidl Font Pro" w:hAnsi="Lidl Font Pro"/>
          <w:lang w:val="el-GR"/>
        </w:rPr>
        <w:t>σκανάροντας</w:t>
      </w:r>
      <w:proofErr w:type="spellEnd"/>
      <w:r w:rsidRPr="00BE7676">
        <w:rPr>
          <w:rFonts w:ascii="Lidl Font Pro" w:hAnsi="Lidl Font Pro"/>
          <w:lang w:val="el-GR"/>
        </w:rPr>
        <w:t xml:space="preserve"> την ψηφιακή κάρτα Lidl </w:t>
      </w:r>
      <w:proofErr w:type="spellStart"/>
      <w:r w:rsidRPr="00BE7676">
        <w:rPr>
          <w:rFonts w:ascii="Lidl Font Pro" w:hAnsi="Lidl Font Pro"/>
          <w:lang w:val="el-GR"/>
        </w:rPr>
        <w:t>Plus</w:t>
      </w:r>
      <w:proofErr w:type="spellEnd"/>
      <w:r w:rsidRPr="00BE7676">
        <w:rPr>
          <w:rFonts w:ascii="Lidl Font Pro" w:hAnsi="Lidl Font Pro"/>
          <w:lang w:val="el-GR"/>
        </w:rPr>
        <w:t>, μέσω της εφαρμογής, την οποία μπορεί να κατεβάσει δωρεάν</w:t>
      </w:r>
      <w:r w:rsidRPr="00BE7676">
        <w:rPr>
          <w:rFonts w:ascii="Lidl Font Pro" w:hAnsi="Lidl Font Pro"/>
        </w:rPr>
        <w:t> </w:t>
      </w:r>
      <w:bookmarkStart w:id="1" w:name="_Hlk194659963"/>
      <w:r w:rsidRPr="00BE7676">
        <w:rPr>
          <w:rFonts w:ascii="Lidl Font Pro" w:hAnsi="Lidl Font Pro"/>
          <w:lang w:val="el-GR"/>
        </w:rPr>
        <w:t>από το</w:t>
      </w:r>
      <w:r w:rsidRPr="00BE7676">
        <w:rPr>
          <w:rFonts w:ascii="Lidl Font Pro" w:hAnsi="Lidl Font Pro"/>
        </w:rPr>
        <w:t> </w:t>
      </w:r>
      <w:hyperlink r:id="rId8" w:tgtFrame="_blank" w:history="1">
        <w:bookmarkStart w:id="2" w:name="_Hlk194659947"/>
        <w:r w:rsidRPr="00BE7676">
          <w:rPr>
            <w:rStyle w:val="-"/>
            <w:rFonts w:ascii="Lidl Font Pro" w:hAnsi="Lidl Font Pro"/>
          </w:rPr>
          <w:t>App</w:t>
        </w:r>
        <w:r w:rsidRPr="00BE7676">
          <w:rPr>
            <w:rStyle w:val="-"/>
            <w:rFonts w:ascii="Lidl Font Pro" w:hAnsi="Lidl Font Pro"/>
            <w:lang w:val="el-GR"/>
          </w:rPr>
          <w:t xml:space="preserve"> </w:t>
        </w:r>
        <w:r w:rsidRPr="00BE7676">
          <w:rPr>
            <w:rStyle w:val="-"/>
            <w:rFonts w:ascii="Lidl Font Pro" w:hAnsi="Lidl Font Pro"/>
          </w:rPr>
          <w:t>Store</w:t>
        </w:r>
        <w:bookmarkEnd w:id="2"/>
        <w:r w:rsidRPr="00BE7676">
          <w:rPr>
            <w:rStyle w:val="-"/>
            <w:rFonts w:ascii="Lidl Font Pro" w:hAnsi="Lidl Font Pro"/>
            <w:lang w:val="el-GR"/>
          </w:rPr>
          <w:t>,</w:t>
        </w:r>
      </w:hyperlink>
      <w:r w:rsidRPr="00BE7676">
        <w:rPr>
          <w:rFonts w:ascii="Lidl Font Pro" w:hAnsi="Lidl Font Pro"/>
        </w:rPr>
        <w:t> </w:t>
      </w:r>
      <w:r w:rsidRPr="00BE7676">
        <w:rPr>
          <w:rFonts w:ascii="Lidl Font Pro" w:hAnsi="Lidl Font Pro"/>
          <w:lang w:val="el-GR"/>
        </w:rPr>
        <w:t>το</w:t>
      </w:r>
      <w:r w:rsidRPr="00BE7676">
        <w:rPr>
          <w:rFonts w:ascii="Lidl Font Pro" w:hAnsi="Lidl Font Pro"/>
        </w:rPr>
        <w:t> </w:t>
      </w:r>
      <w:hyperlink r:id="rId9" w:tgtFrame="_blank" w:history="1">
        <w:r w:rsidRPr="00BE7676">
          <w:rPr>
            <w:rStyle w:val="-"/>
            <w:rFonts w:ascii="Lidl Font Pro" w:hAnsi="Lidl Font Pro"/>
          </w:rPr>
          <w:t>Google</w:t>
        </w:r>
        <w:r w:rsidRPr="00BE7676">
          <w:rPr>
            <w:rStyle w:val="-"/>
            <w:rFonts w:ascii="Lidl Font Pro" w:hAnsi="Lidl Font Pro"/>
            <w:lang w:val="el-GR"/>
          </w:rPr>
          <w:t xml:space="preserve"> </w:t>
        </w:r>
        <w:r w:rsidRPr="00BE7676">
          <w:rPr>
            <w:rStyle w:val="-"/>
            <w:rFonts w:ascii="Lidl Font Pro" w:hAnsi="Lidl Font Pro"/>
          </w:rPr>
          <w:t>Play </w:t>
        </w:r>
      </w:hyperlink>
      <w:r w:rsidRPr="00BE7676">
        <w:rPr>
          <w:rFonts w:ascii="Lidl Font Pro" w:hAnsi="Lidl Font Pro"/>
          <w:lang w:val="el-GR"/>
        </w:rPr>
        <w:t>ή το</w:t>
      </w:r>
      <w:r w:rsidRPr="00BE7676">
        <w:rPr>
          <w:rFonts w:ascii="Lidl Font Pro" w:hAnsi="Lidl Font Pro"/>
        </w:rPr>
        <w:t> </w:t>
      </w:r>
      <w:hyperlink r:id="rId10" w:tgtFrame="_blank" w:history="1">
        <w:r w:rsidRPr="00BE7676">
          <w:rPr>
            <w:rStyle w:val="-"/>
            <w:rFonts w:ascii="Lidl Font Pro" w:hAnsi="Lidl Font Pro"/>
          </w:rPr>
          <w:t>Huawei</w:t>
        </w:r>
        <w:r w:rsidRPr="00BE7676">
          <w:rPr>
            <w:rStyle w:val="-"/>
            <w:rFonts w:ascii="Lidl Font Pro" w:hAnsi="Lidl Font Pro"/>
            <w:lang w:val="el-GR"/>
          </w:rPr>
          <w:t xml:space="preserve"> </w:t>
        </w:r>
        <w:r w:rsidRPr="00BE7676">
          <w:rPr>
            <w:rStyle w:val="-"/>
            <w:rFonts w:ascii="Lidl Font Pro" w:hAnsi="Lidl Font Pro"/>
          </w:rPr>
          <w:t>App</w:t>
        </w:r>
        <w:r w:rsidRPr="00BE7676">
          <w:rPr>
            <w:rStyle w:val="-"/>
            <w:rFonts w:ascii="Lidl Font Pro" w:hAnsi="Lidl Font Pro"/>
            <w:lang w:val="el-GR"/>
          </w:rPr>
          <w:t xml:space="preserve"> </w:t>
        </w:r>
        <w:r w:rsidRPr="00BE7676">
          <w:rPr>
            <w:rStyle w:val="-"/>
            <w:rFonts w:ascii="Lidl Font Pro" w:hAnsi="Lidl Font Pro"/>
          </w:rPr>
          <w:t>Gallery</w:t>
        </w:r>
      </w:hyperlink>
      <w:bookmarkEnd w:id="1"/>
      <w:r w:rsidRPr="00BE7676">
        <w:rPr>
          <w:rFonts w:ascii="Lidl Font Pro" w:hAnsi="Lidl Font Pro"/>
          <w:lang w:val="el-GR"/>
        </w:rPr>
        <w:t xml:space="preserve"> και κάνοντας γρήγορα και εύκολα εγγραφή.</w:t>
      </w:r>
    </w:p>
    <w:p w14:paraId="1D296643" w14:textId="77777777" w:rsidR="009262C9" w:rsidRPr="00FD0A12" w:rsidRDefault="009262C9" w:rsidP="009262C9">
      <w:pPr>
        <w:autoSpaceDE w:val="0"/>
        <w:autoSpaceDN w:val="0"/>
        <w:adjustRightInd w:val="0"/>
        <w:spacing w:after="0"/>
        <w:jc w:val="both"/>
        <w:rPr>
          <w:rFonts w:ascii="Lidl Font Pro" w:eastAsia="Times New Roman" w:hAnsi="Lidl Font Pro"/>
          <w:sz w:val="24"/>
          <w:szCs w:val="24"/>
          <w:lang w:val="el-GR"/>
        </w:rPr>
      </w:pPr>
    </w:p>
    <w:p w14:paraId="53ABD537" w14:textId="5B267638" w:rsidR="006B243D" w:rsidRPr="009B5D6F"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corporate.lidl.com.cy</w:t>
        </w:r>
      </w:hyperlink>
      <w:r w:rsidR="006B243D" w:rsidRPr="009B5D6F">
        <w:rPr>
          <w:rFonts w:ascii="Lidl Font Pro" w:hAnsi="Lidl Font Pro" w:cs="Calibri,Bold"/>
          <w:b/>
          <w:bCs/>
          <w:color w:val="1F497D"/>
          <w:lang w:val="en-US"/>
        </w:rPr>
        <w:t xml:space="preserve"> </w:t>
      </w:r>
    </w:p>
    <w:p w14:paraId="0E78EA4C"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lidlfoodacademy.com.cy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4"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5"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67635E">
      <w:headerReference w:type="even" r:id="rId16"/>
      <w:headerReference w:type="default" r:id="rId17"/>
      <w:footerReference w:type="even" r:id="rId18"/>
      <w:footerReference w:type="default" r:id="rId19"/>
      <w:headerReference w:type="first" r:id="rId20"/>
      <w:footerReference w:type="first" r:id="rId21"/>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52622" w14:textId="77777777" w:rsidR="004046F1" w:rsidRDefault="004046F1" w:rsidP="00C15348">
      <w:pPr>
        <w:spacing w:after="0" w:line="240" w:lineRule="auto"/>
      </w:pPr>
      <w:r>
        <w:separator/>
      </w:r>
    </w:p>
  </w:endnote>
  <w:endnote w:type="continuationSeparator" w:id="0">
    <w:p w14:paraId="0B2C9572" w14:textId="77777777" w:rsidR="004046F1" w:rsidRDefault="004046F1"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475A7" w14:textId="77777777" w:rsidR="008C41F6" w:rsidRDefault="008C41F6">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81936" w14:textId="77777777" w:rsidR="003E28D6" w:rsidRDefault="003E28D6" w:rsidP="003E28D6">
                          <w:pPr>
                            <w:pStyle w:val="FuzeileText"/>
                            <w:rPr>
                              <w:rFonts w:ascii="Lidl Font Pro" w:hAnsi="Lidl Font Pro"/>
                              <w:b/>
                              <w:bCs/>
                              <w:sz w:val="22"/>
                              <w:szCs w:val="22"/>
                              <w:lang w:val="el-GR"/>
                            </w:rPr>
                          </w:pPr>
                          <w:r w:rsidRPr="003E28D6">
                            <w:rPr>
                              <w:rFonts w:ascii="Lidl Font Pro" w:hAnsi="Lidl Font Pro"/>
                              <w:b/>
                              <w:bCs/>
                              <w:sz w:val="22"/>
                              <w:szCs w:val="22"/>
                            </w:rPr>
                            <w:t>Lidl</w:t>
                          </w:r>
                          <w:r w:rsidRPr="003E28D6">
                            <w:rPr>
                              <w:rFonts w:ascii="Lidl Font Pro" w:hAnsi="Lidl Font Pro"/>
                              <w:b/>
                              <w:bCs/>
                              <w:sz w:val="22"/>
                              <w:szCs w:val="22"/>
                              <w:lang w:val="el-GR"/>
                            </w:rPr>
                            <w:t xml:space="preserve"> Κύπρου</w:t>
                          </w:r>
                          <w:r w:rsidRPr="003E28D6">
                            <w:rPr>
                              <w:rFonts w:ascii="Lidl Font Pro" w:hAnsi="Lidl Font Pro"/>
                              <w:sz w:val="22"/>
                              <w:szCs w:val="22"/>
                              <w:lang w:val="el-GR"/>
                            </w:rPr>
                            <w:t xml:space="preserve"> · </w:t>
                          </w:r>
                          <w:r w:rsidRPr="003E28D6">
                            <w:rPr>
                              <w:rFonts w:ascii="Lidl Font Pro" w:hAnsi="Lidl Font Pro"/>
                              <w:b/>
                              <w:bCs/>
                              <w:sz w:val="22"/>
                              <w:szCs w:val="22"/>
                              <w:lang w:val="el-GR"/>
                            </w:rPr>
                            <w:t xml:space="preserve">Τομέας Εταιρικών Υποθέσεων &amp; Βιωσιμότητας </w:t>
                          </w:r>
                        </w:p>
                        <w:p w14:paraId="7148797B" w14:textId="4BE41D29"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ΒΙ.ΠΕ</w:t>
                          </w:r>
                          <w:r w:rsidR="006573F6" w:rsidRPr="006573F6">
                            <w:rPr>
                              <w:rFonts w:ascii="Lidl Font Pro" w:hAnsi="Lidl Font Pro" w:cs="ArialMT"/>
                              <w:lang w:val="el-GR"/>
                            </w:rPr>
                            <w:t>.</w:t>
                          </w:r>
                          <w:r>
                            <w:rPr>
                              <w:rFonts w:ascii="Lidl Font Pro" w:hAnsi="Lidl Font Pro" w:cs="ArialMT"/>
                              <w:lang w:val="el-GR"/>
                            </w:rPr>
                            <w:t xml:space="preserve">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sidR="008C41F6" w:rsidRPr="008C41F6">
                            <w:rPr>
                              <w:rFonts w:ascii="Lidl Font Pro" w:hAnsi="Lidl Font Pro" w:cs="ArialMT"/>
                              <w:lang w:val="el-GR"/>
                            </w:rPr>
                            <w:t xml:space="preserve">+357 24201100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1A081936" w14:textId="77777777" w:rsidR="003E28D6" w:rsidRDefault="003E28D6" w:rsidP="003E28D6">
                    <w:pPr>
                      <w:pStyle w:val="FuzeileText"/>
                      <w:rPr>
                        <w:rFonts w:ascii="Lidl Font Pro" w:hAnsi="Lidl Font Pro"/>
                        <w:b/>
                        <w:bCs/>
                        <w:sz w:val="22"/>
                        <w:szCs w:val="22"/>
                        <w:lang w:val="el-GR"/>
                      </w:rPr>
                    </w:pPr>
                    <w:r w:rsidRPr="003E28D6">
                      <w:rPr>
                        <w:rFonts w:ascii="Lidl Font Pro" w:hAnsi="Lidl Font Pro"/>
                        <w:b/>
                        <w:bCs/>
                        <w:sz w:val="22"/>
                        <w:szCs w:val="22"/>
                      </w:rPr>
                      <w:t>Lidl</w:t>
                    </w:r>
                    <w:r w:rsidRPr="003E28D6">
                      <w:rPr>
                        <w:rFonts w:ascii="Lidl Font Pro" w:hAnsi="Lidl Font Pro"/>
                        <w:b/>
                        <w:bCs/>
                        <w:sz w:val="22"/>
                        <w:szCs w:val="22"/>
                        <w:lang w:val="el-GR"/>
                      </w:rPr>
                      <w:t xml:space="preserve"> Κύπρου</w:t>
                    </w:r>
                    <w:r w:rsidRPr="003E28D6">
                      <w:rPr>
                        <w:rFonts w:ascii="Lidl Font Pro" w:hAnsi="Lidl Font Pro"/>
                        <w:sz w:val="22"/>
                        <w:szCs w:val="22"/>
                        <w:lang w:val="el-GR"/>
                      </w:rPr>
                      <w:t xml:space="preserve"> · </w:t>
                    </w:r>
                    <w:r w:rsidRPr="003E28D6">
                      <w:rPr>
                        <w:rFonts w:ascii="Lidl Font Pro" w:hAnsi="Lidl Font Pro"/>
                        <w:b/>
                        <w:bCs/>
                        <w:sz w:val="22"/>
                        <w:szCs w:val="22"/>
                        <w:lang w:val="el-GR"/>
                      </w:rPr>
                      <w:t xml:space="preserve">Τομέας Εταιρικών Υποθέσεων &amp; Βιωσιμότητας </w:t>
                    </w:r>
                  </w:p>
                  <w:p w14:paraId="7148797B" w14:textId="4BE41D29"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ΒΙ.ΠΕ</w:t>
                    </w:r>
                    <w:r w:rsidR="006573F6" w:rsidRPr="006573F6">
                      <w:rPr>
                        <w:rFonts w:ascii="Lidl Font Pro" w:hAnsi="Lidl Font Pro" w:cs="ArialMT"/>
                        <w:lang w:val="el-GR"/>
                      </w:rPr>
                      <w:t>.</w:t>
                    </w:r>
                    <w:r>
                      <w:rPr>
                        <w:rFonts w:ascii="Lidl Font Pro" w:hAnsi="Lidl Font Pro" w:cs="ArialMT"/>
                        <w:lang w:val="el-GR"/>
                      </w:rPr>
                      <w:t xml:space="preserve">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sidR="008C41F6" w:rsidRPr="008C41F6">
                      <w:rPr>
                        <w:rFonts w:ascii="Lidl Font Pro" w:hAnsi="Lidl Font Pro" w:cs="ArialMT"/>
                        <w:lang w:val="el-GR"/>
                      </w:rPr>
                      <w:t xml:space="preserve">+357 24201100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19A2E" w14:textId="77777777" w:rsidR="008C41F6" w:rsidRDefault="008C41F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1DA2A" w14:textId="77777777" w:rsidR="004046F1" w:rsidRDefault="004046F1" w:rsidP="00C15348">
      <w:pPr>
        <w:spacing w:after="0" w:line="240" w:lineRule="auto"/>
      </w:pPr>
      <w:r>
        <w:separator/>
      </w:r>
    </w:p>
  </w:footnote>
  <w:footnote w:type="continuationSeparator" w:id="0">
    <w:p w14:paraId="68640DC0" w14:textId="77777777" w:rsidR="004046F1" w:rsidRDefault="004046F1"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C70DD" w14:textId="77777777" w:rsidR="008C41F6" w:rsidRDefault="008C41F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56CC3" w14:textId="77777777" w:rsidR="008C41F6" w:rsidRDefault="008C41F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498F4A3A"/>
    <w:multiLevelType w:val="hybridMultilevel"/>
    <w:tmpl w:val="963622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4"/>
  </w:num>
  <w:num w:numId="2" w16cid:durableId="671958408">
    <w:abstractNumId w:val="3"/>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2"/>
  </w:num>
  <w:num w:numId="5" w16cid:durableId="1845049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3065"/>
    <w:rsid w:val="0000765F"/>
    <w:rsid w:val="00007B77"/>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01BA"/>
    <w:rsid w:val="000E46B8"/>
    <w:rsid w:val="000E5CE4"/>
    <w:rsid w:val="000E7AED"/>
    <w:rsid w:val="000F02D8"/>
    <w:rsid w:val="000F31ED"/>
    <w:rsid w:val="001013D5"/>
    <w:rsid w:val="00112FDA"/>
    <w:rsid w:val="00125DDB"/>
    <w:rsid w:val="00126F3C"/>
    <w:rsid w:val="00130CBB"/>
    <w:rsid w:val="001313C7"/>
    <w:rsid w:val="001362F5"/>
    <w:rsid w:val="00144C36"/>
    <w:rsid w:val="00151B60"/>
    <w:rsid w:val="0015238D"/>
    <w:rsid w:val="00153D2D"/>
    <w:rsid w:val="00154C1E"/>
    <w:rsid w:val="00156A46"/>
    <w:rsid w:val="00162A7C"/>
    <w:rsid w:val="00162B5D"/>
    <w:rsid w:val="0016448B"/>
    <w:rsid w:val="00170551"/>
    <w:rsid w:val="001741A0"/>
    <w:rsid w:val="00183413"/>
    <w:rsid w:val="0019563A"/>
    <w:rsid w:val="00195C13"/>
    <w:rsid w:val="001A4B5D"/>
    <w:rsid w:val="001A5AEF"/>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3870"/>
    <w:rsid w:val="001E4730"/>
    <w:rsid w:val="001E5AEF"/>
    <w:rsid w:val="001E6DBB"/>
    <w:rsid w:val="001F13C9"/>
    <w:rsid w:val="001F259A"/>
    <w:rsid w:val="002016AE"/>
    <w:rsid w:val="00201C85"/>
    <w:rsid w:val="0021515D"/>
    <w:rsid w:val="00217155"/>
    <w:rsid w:val="00224B16"/>
    <w:rsid w:val="00226375"/>
    <w:rsid w:val="002270E9"/>
    <w:rsid w:val="002272BD"/>
    <w:rsid w:val="00227973"/>
    <w:rsid w:val="00231F9C"/>
    <w:rsid w:val="002350DA"/>
    <w:rsid w:val="00237A95"/>
    <w:rsid w:val="00240308"/>
    <w:rsid w:val="00241280"/>
    <w:rsid w:val="00246031"/>
    <w:rsid w:val="00246962"/>
    <w:rsid w:val="002544BE"/>
    <w:rsid w:val="00256326"/>
    <w:rsid w:val="002570CE"/>
    <w:rsid w:val="00257335"/>
    <w:rsid w:val="00257C0F"/>
    <w:rsid w:val="00257C97"/>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3AAA"/>
    <w:rsid w:val="00306FEF"/>
    <w:rsid w:val="00310359"/>
    <w:rsid w:val="00312910"/>
    <w:rsid w:val="00317CD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87259"/>
    <w:rsid w:val="003A20F7"/>
    <w:rsid w:val="003A2353"/>
    <w:rsid w:val="003B1C20"/>
    <w:rsid w:val="003B2665"/>
    <w:rsid w:val="003B3672"/>
    <w:rsid w:val="003B3A71"/>
    <w:rsid w:val="003B7FFB"/>
    <w:rsid w:val="003C5940"/>
    <w:rsid w:val="003D2087"/>
    <w:rsid w:val="003D4EBC"/>
    <w:rsid w:val="003D53F3"/>
    <w:rsid w:val="003D5CDF"/>
    <w:rsid w:val="003E024E"/>
    <w:rsid w:val="003E1E63"/>
    <w:rsid w:val="003E28D6"/>
    <w:rsid w:val="003E737E"/>
    <w:rsid w:val="003E7B44"/>
    <w:rsid w:val="003F08E1"/>
    <w:rsid w:val="003F48D1"/>
    <w:rsid w:val="003F6383"/>
    <w:rsid w:val="003F66A2"/>
    <w:rsid w:val="003F6FD8"/>
    <w:rsid w:val="004041FE"/>
    <w:rsid w:val="004046F1"/>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5967"/>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14E8F"/>
    <w:rsid w:val="005224EB"/>
    <w:rsid w:val="00524282"/>
    <w:rsid w:val="0052660A"/>
    <w:rsid w:val="00526E8B"/>
    <w:rsid w:val="00532B82"/>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96BF1"/>
    <w:rsid w:val="005A50F0"/>
    <w:rsid w:val="005B2166"/>
    <w:rsid w:val="005B2682"/>
    <w:rsid w:val="005B3710"/>
    <w:rsid w:val="005B3CFC"/>
    <w:rsid w:val="005C03E2"/>
    <w:rsid w:val="005C3536"/>
    <w:rsid w:val="005C69EF"/>
    <w:rsid w:val="005D0BA7"/>
    <w:rsid w:val="005D54F9"/>
    <w:rsid w:val="005E0870"/>
    <w:rsid w:val="005E4772"/>
    <w:rsid w:val="005E4D58"/>
    <w:rsid w:val="005E5490"/>
    <w:rsid w:val="005F0794"/>
    <w:rsid w:val="005F0960"/>
    <w:rsid w:val="005F0C97"/>
    <w:rsid w:val="005F12EF"/>
    <w:rsid w:val="005F2D21"/>
    <w:rsid w:val="005F3EE0"/>
    <w:rsid w:val="005F607C"/>
    <w:rsid w:val="006000E9"/>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56064"/>
    <w:rsid w:val="006573F6"/>
    <w:rsid w:val="006602F7"/>
    <w:rsid w:val="00664720"/>
    <w:rsid w:val="00671252"/>
    <w:rsid w:val="006746E1"/>
    <w:rsid w:val="0067635E"/>
    <w:rsid w:val="0068010B"/>
    <w:rsid w:val="00686288"/>
    <w:rsid w:val="00686CB1"/>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2E56"/>
    <w:rsid w:val="0070356B"/>
    <w:rsid w:val="00705FF2"/>
    <w:rsid w:val="007114DD"/>
    <w:rsid w:val="00714E23"/>
    <w:rsid w:val="007179B6"/>
    <w:rsid w:val="00735660"/>
    <w:rsid w:val="0073764B"/>
    <w:rsid w:val="007407E4"/>
    <w:rsid w:val="00740B71"/>
    <w:rsid w:val="00743D12"/>
    <w:rsid w:val="00750C0D"/>
    <w:rsid w:val="00751D2C"/>
    <w:rsid w:val="007521BD"/>
    <w:rsid w:val="00752979"/>
    <w:rsid w:val="00753B67"/>
    <w:rsid w:val="00753E5B"/>
    <w:rsid w:val="00760485"/>
    <w:rsid w:val="00764C9C"/>
    <w:rsid w:val="007730B8"/>
    <w:rsid w:val="007738C4"/>
    <w:rsid w:val="00774FD9"/>
    <w:rsid w:val="007761DA"/>
    <w:rsid w:val="0077667B"/>
    <w:rsid w:val="007775AF"/>
    <w:rsid w:val="00780160"/>
    <w:rsid w:val="00784E92"/>
    <w:rsid w:val="00792057"/>
    <w:rsid w:val="007935FB"/>
    <w:rsid w:val="00796992"/>
    <w:rsid w:val="007A583B"/>
    <w:rsid w:val="007A6132"/>
    <w:rsid w:val="007B2386"/>
    <w:rsid w:val="007B3EDF"/>
    <w:rsid w:val="007B73D0"/>
    <w:rsid w:val="007B7807"/>
    <w:rsid w:val="007C0240"/>
    <w:rsid w:val="007C2E49"/>
    <w:rsid w:val="007C49CA"/>
    <w:rsid w:val="007D023C"/>
    <w:rsid w:val="007D07C9"/>
    <w:rsid w:val="007D4598"/>
    <w:rsid w:val="007E087A"/>
    <w:rsid w:val="007E4BED"/>
    <w:rsid w:val="007E66B3"/>
    <w:rsid w:val="007E6D11"/>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767AF"/>
    <w:rsid w:val="00883CCE"/>
    <w:rsid w:val="00884913"/>
    <w:rsid w:val="008878D6"/>
    <w:rsid w:val="00891ED3"/>
    <w:rsid w:val="008933DD"/>
    <w:rsid w:val="008944C4"/>
    <w:rsid w:val="00895825"/>
    <w:rsid w:val="00895BFD"/>
    <w:rsid w:val="00897A59"/>
    <w:rsid w:val="00897EA6"/>
    <w:rsid w:val="008A213F"/>
    <w:rsid w:val="008A222F"/>
    <w:rsid w:val="008A302D"/>
    <w:rsid w:val="008B0037"/>
    <w:rsid w:val="008B053F"/>
    <w:rsid w:val="008B0C90"/>
    <w:rsid w:val="008B2FF3"/>
    <w:rsid w:val="008C1CC1"/>
    <w:rsid w:val="008C1E18"/>
    <w:rsid w:val="008C301F"/>
    <w:rsid w:val="008C4194"/>
    <w:rsid w:val="008C41F6"/>
    <w:rsid w:val="008D03A4"/>
    <w:rsid w:val="008D0E47"/>
    <w:rsid w:val="008D6174"/>
    <w:rsid w:val="008E59B1"/>
    <w:rsid w:val="008F03E6"/>
    <w:rsid w:val="008F1AE5"/>
    <w:rsid w:val="008F6EDE"/>
    <w:rsid w:val="0090120B"/>
    <w:rsid w:val="0090693B"/>
    <w:rsid w:val="00910748"/>
    <w:rsid w:val="0091183B"/>
    <w:rsid w:val="00915B02"/>
    <w:rsid w:val="00924C23"/>
    <w:rsid w:val="009262C9"/>
    <w:rsid w:val="00931BE0"/>
    <w:rsid w:val="00944870"/>
    <w:rsid w:val="00944D83"/>
    <w:rsid w:val="00957F63"/>
    <w:rsid w:val="009641C3"/>
    <w:rsid w:val="0096429F"/>
    <w:rsid w:val="00967035"/>
    <w:rsid w:val="0097081F"/>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03EF"/>
    <w:rsid w:val="009D2941"/>
    <w:rsid w:val="009D4057"/>
    <w:rsid w:val="009D7A0D"/>
    <w:rsid w:val="009E787B"/>
    <w:rsid w:val="009F24C7"/>
    <w:rsid w:val="009F2A0C"/>
    <w:rsid w:val="009F5E17"/>
    <w:rsid w:val="009F7272"/>
    <w:rsid w:val="00A00442"/>
    <w:rsid w:val="00A07016"/>
    <w:rsid w:val="00A1653D"/>
    <w:rsid w:val="00A2171F"/>
    <w:rsid w:val="00A2495E"/>
    <w:rsid w:val="00A24C32"/>
    <w:rsid w:val="00A30DFB"/>
    <w:rsid w:val="00A3201F"/>
    <w:rsid w:val="00A32E3C"/>
    <w:rsid w:val="00A33E2E"/>
    <w:rsid w:val="00A34E43"/>
    <w:rsid w:val="00A3562E"/>
    <w:rsid w:val="00A3667E"/>
    <w:rsid w:val="00A40865"/>
    <w:rsid w:val="00A40A71"/>
    <w:rsid w:val="00A42223"/>
    <w:rsid w:val="00A45EA6"/>
    <w:rsid w:val="00A5328B"/>
    <w:rsid w:val="00A55899"/>
    <w:rsid w:val="00A642D7"/>
    <w:rsid w:val="00A643A2"/>
    <w:rsid w:val="00A655DB"/>
    <w:rsid w:val="00A80E91"/>
    <w:rsid w:val="00A8224F"/>
    <w:rsid w:val="00A8297A"/>
    <w:rsid w:val="00A8684C"/>
    <w:rsid w:val="00A9092A"/>
    <w:rsid w:val="00A90A84"/>
    <w:rsid w:val="00A914AC"/>
    <w:rsid w:val="00A97738"/>
    <w:rsid w:val="00AA23E9"/>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079F4"/>
    <w:rsid w:val="00B13498"/>
    <w:rsid w:val="00B164FA"/>
    <w:rsid w:val="00B16E7E"/>
    <w:rsid w:val="00B231A9"/>
    <w:rsid w:val="00B23432"/>
    <w:rsid w:val="00B25031"/>
    <w:rsid w:val="00B26355"/>
    <w:rsid w:val="00B27F18"/>
    <w:rsid w:val="00B3396A"/>
    <w:rsid w:val="00B34F3C"/>
    <w:rsid w:val="00B357E1"/>
    <w:rsid w:val="00B36DCD"/>
    <w:rsid w:val="00B42EF8"/>
    <w:rsid w:val="00B52626"/>
    <w:rsid w:val="00B57F1A"/>
    <w:rsid w:val="00B61E99"/>
    <w:rsid w:val="00B6312D"/>
    <w:rsid w:val="00B66FAA"/>
    <w:rsid w:val="00B722D9"/>
    <w:rsid w:val="00B722FD"/>
    <w:rsid w:val="00B74D15"/>
    <w:rsid w:val="00B756DF"/>
    <w:rsid w:val="00B766EF"/>
    <w:rsid w:val="00B84C38"/>
    <w:rsid w:val="00B87E89"/>
    <w:rsid w:val="00B935FF"/>
    <w:rsid w:val="00B93AA4"/>
    <w:rsid w:val="00B96A7F"/>
    <w:rsid w:val="00B97B64"/>
    <w:rsid w:val="00B97C9F"/>
    <w:rsid w:val="00BA0BB8"/>
    <w:rsid w:val="00BA119C"/>
    <w:rsid w:val="00BA206A"/>
    <w:rsid w:val="00BA46B9"/>
    <w:rsid w:val="00BB7AD6"/>
    <w:rsid w:val="00BC4169"/>
    <w:rsid w:val="00BC709A"/>
    <w:rsid w:val="00BD0031"/>
    <w:rsid w:val="00BD0F8A"/>
    <w:rsid w:val="00BD1321"/>
    <w:rsid w:val="00BD2C25"/>
    <w:rsid w:val="00BD2D4C"/>
    <w:rsid w:val="00BD2FDB"/>
    <w:rsid w:val="00BF0396"/>
    <w:rsid w:val="00BF2620"/>
    <w:rsid w:val="00BF295B"/>
    <w:rsid w:val="00C03ACF"/>
    <w:rsid w:val="00C15348"/>
    <w:rsid w:val="00C25999"/>
    <w:rsid w:val="00C26098"/>
    <w:rsid w:val="00C26318"/>
    <w:rsid w:val="00C34719"/>
    <w:rsid w:val="00C43070"/>
    <w:rsid w:val="00C43207"/>
    <w:rsid w:val="00C64BAE"/>
    <w:rsid w:val="00C64CCE"/>
    <w:rsid w:val="00C71500"/>
    <w:rsid w:val="00C72EFF"/>
    <w:rsid w:val="00C74964"/>
    <w:rsid w:val="00C74E3C"/>
    <w:rsid w:val="00C80247"/>
    <w:rsid w:val="00C81DA0"/>
    <w:rsid w:val="00C820AB"/>
    <w:rsid w:val="00C82224"/>
    <w:rsid w:val="00C97414"/>
    <w:rsid w:val="00CB0793"/>
    <w:rsid w:val="00CB43B3"/>
    <w:rsid w:val="00CC0BEA"/>
    <w:rsid w:val="00CC5E78"/>
    <w:rsid w:val="00CC6D24"/>
    <w:rsid w:val="00CD18E8"/>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4BA0"/>
    <w:rsid w:val="00D15E91"/>
    <w:rsid w:val="00D212F9"/>
    <w:rsid w:val="00D24D8C"/>
    <w:rsid w:val="00D35440"/>
    <w:rsid w:val="00D37CEA"/>
    <w:rsid w:val="00D60666"/>
    <w:rsid w:val="00D7169A"/>
    <w:rsid w:val="00D730A2"/>
    <w:rsid w:val="00D741EA"/>
    <w:rsid w:val="00D8067A"/>
    <w:rsid w:val="00D8233D"/>
    <w:rsid w:val="00D8361A"/>
    <w:rsid w:val="00D90422"/>
    <w:rsid w:val="00D9058B"/>
    <w:rsid w:val="00D92B21"/>
    <w:rsid w:val="00D94260"/>
    <w:rsid w:val="00D94CE0"/>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B23"/>
    <w:rsid w:val="00DE6D50"/>
    <w:rsid w:val="00DF2BDE"/>
    <w:rsid w:val="00E10EB3"/>
    <w:rsid w:val="00E10F6A"/>
    <w:rsid w:val="00E13211"/>
    <w:rsid w:val="00E17039"/>
    <w:rsid w:val="00E20400"/>
    <w:rsid w:val="00E2641D"/>
    <w:rsid w:val="00E276C6"/>
    <w:rsid w:val="00E37F80"/>
    <w:rsid w:val="00E40CB8"/>
    <w:rsid w:val="00E440C8"/>
    <w:rsid w:val="00E44DB7"/>
    <w:rsid w:val="00E45040"/>
    <w:rsid w:val="00E45C22"/>
    <w:rsid w:val="00E512F6"/>
    <w:rsid w:val="00E52128"/>
    <w:rsid w:val="00E53DF8"/>
    <w:rsid w:val="00E5567A"/>
    <w:rsid w:val="00E56EA2"/>
    <w:rsid w:val="00E64C60"/>
    <w:rsid w:val="00E66A45"/>
    <w:rsid w:val="00E70986"/>
    <w:rsid w:val="00E71E35"/>
    <w:rsid w:val="00E72BBE"/>
    <w:rsid w:val="00E75426"/>
    <w:rsid w:val="00E842D1"/>
    <w:rsid w:val="00E85355"/>
    <w:rsid w:val="00E902A0"/>
    <w:rsid w:val="00E94B6E"/>
    <w:rsid w:val="00E96DB9"/>
    <w:rsid w:val="00EA3D8C"/>
    <w:rsid w:val="00EA5F85"/>
    <w:rsid w:val="00EA7CE4"/>
    <w:rsid w:val="00EB42D2"/>
    <w:rsid w:val="00EB42FB"/>
    <w:rsid w:val="00EB4F7F"/>
    <w:rsid w:val="00EC4F0D"/>
    <w:rsid w:val="00ED1DFB"/>
    <w:rsid w:val="00ED2509"/>
    <w:rsid w:val="00ED3E3A"/>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047B"/>
    <w:rsid w:val="00F557F3"/>
    <w:rsid w:val="00F600E5"/>
    <w:rsid w:val="00F60AB8"/>
    <w:rsid w:val="00F61E02"/>
    <w:rsid w:val="00F647BA"/>
    <w:rsid w:val="00F64C6D"/>
    <w:rsid w:val="00F67170"/>
    <w:rsid w:val="00F74F2C"/>
    <w:rsid w:val="00F7550F"/>
    <w:rsid w:val="00F766E2"/>
    <w:rsid w:val="00F847FC"/>
    <w:rsid w:val="00F910E4"/>
    <w:rsid w:val="00F96C31"/>
    <w:rsid w:val="00FA28C4"/>
    <w:rsid w:val="00FA7672"/>
    <w:rsid w:val="00FA7A90"/>
    <w:rsid w:val="00FB6E6A"/>
    <w:rsid w:val="00FC2965"/>
    <w:rsid w:val="00FD0A12"/>
    <w:rsid w:val="00FD1B5B"/>
    <w:rsid w:val="00FD3459"/>
    <w:rsid w:val="00FD4D83"/>
    <w:rsid w:val="00FD5B50"/>
    <w:rsid w:val="00FD5BC5"/>
    <w:rsid w:val="00FD727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paragraph" w:styleId="ae">
    <w:name w:val="footnote text"/>
    <w:basedOn w:val="a"/>
    <w:link w:val="Char5"/>
    <w:uiPriority w:val="99"/>
    <w:semiHidden/>
    <w:unhideWhenUsed/>
    <w:rsid w:val="00B231A9"/>
    <w:pPr>
      <w:spacing w:after="0" w:line="240" w:lineRule="auto"/>
    </w:pPr>
    <w:rPr>
      <w:rFonts w:ascii="Lidl Font Pro" w:eastAsia="Lidl Font Pro" w:hAnsi="Lidl Font Pro" w:cs="Lidl Font Pro"/>
      <w:kern w:val="12"/>
      <w:sz w:val="20"/>
      <w:szCs w:val="20"/>
      <w:lang w:val="de" w:eastAsia="de-DE"/>
    </w:rPr>
  </w:style>
  <w:style w:type="character" w:customStyle="1" w:styleId="Char5">
    <w:name w:val="Κείμενο υποσημείωσης Char"/>
    <w:basedOn w:val="a0"/>
    <w:link w:val="ae"/>
    <w:uiPriority w:val="99"/>
    <w:semiHidden/>
    <w:rsid w:val="00B231A9"/>
    <w:rPr>
      <w:rFonts w:ascii="Lidl Font Pro" w:eastAsia="Lidl Font Pro" w:hAnsi="Lidl Font Pro" w:cs="Lidl Font Pro"/>
      <w:kern w:val="12"/>
      <w:sz w:val="20"/>
      <w:szCs w:val="20"/>
      <w:lang w:val="de" w:eastAsia="de-DE"/>
    </w:rPr>
  </w:style>
  <w:style w:type="character" w:styleId="af">
    <w:name w:val="footnote reference"/>
    <w:basedOn w:val="a0"/>
    <w:uiPriority w:val="99"/>
    <w:semiHidden/>
    <w:unhideWhenUsed/>
    <w:rsid w:val="00B231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19836107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apple.com/gr/app/lidl-plus/id1238611143?l=el" TargetMode="External"/><Relationship Id="rId13" Type="http://schemas.openxmlformats.org/officeDocument/2006/relationships/hyperlink" Target="https://www.facebook.com/lidlcy"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lidlfoodacademy.com.cy/"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rporate.lidl.com.cy/el/" TargetMode="External"/><Relationship Id="rId5" Type="http://schemas.openxmlformats.org/officeDocument/2006/relationships/webSettings" Target="webSettings.xml"/><Relationship Id="rId15" Type="http://schemas.openxmlformats.org/officeDocument/2006/relationships/hyperlink" Target="https://www.linkedin.com/company/lidl-cyprus" TargetMode="External"/><Relationship Id="rId23" Type="http://schemas.openxmlformats.org/officeDocument/2006/relationships/theme" Target="theme/theme1.xml"/><Relationship Id="rId10" Type="http://schemas.openxmlformats.org/officeDocument/2006/relationships/hyperlink" Target="https://appgallery.huawei.com/app/C102933829"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lay.google.com/store/apps/details?id=com.lidl.eci.lidlplus&amp;hl=el_419&amp;pli=1" TargetMode="External"/><Relationship Id="rId14" Type="http://schemas.openxmlformats.org/officeDocument/2006/relationships/hyperlink" Target="https://www.instagram.com/lidl_cyprus/"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2719</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12</cp:revision>
  <cp:lastPrinted>2017-09-18T08:53:00Z</cp:lastPrinted>
  <dcterms:created xsi:type="dcterms:W3CDTF">2025-03-28T12:24:00Z</dcterms:created>
  <dcterms:modified xsi:type="dcterms:W3CDTF">2025-04-04T08:59:00Z</dcterms:modified>
</cp:coreProperties>
</file>