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4FE227E" w14:textId="06DA1789" w:rsidR="00B742EF" w:rsidRPr="00110022" w:rsidRDefault="00B742EF">
      <w:pPr>
        <w:rPr>
          <w:lang w:val="en-GB"/>
        </w:rPr>
      </w:pPr>
    </w:p>
    <w:p w14:paraId="77C595CB" w14:textId="72108155" w:rsidR="004A1E61" w:rsidRPr="00110022" w:rsidRDefault="004A1E61" w:rsidP="004A1E61">
      <w:pPr>
        <w:rPr>
          <w:lang w:val="en-GB"/>
        </w:rPr>
      </w:pPr>
    </w:p>
    <w:p w14:paraId="7E3E8BFE" w14:textId="408D81B0" w:rsidR="004A1E61" w:rsidRPr="00110022" w:rsidRDefault="004A1E61" w:rsidP="004A1E61">
      <w:pPr>
        <w:rPr>
          <w:lang w:val="en-GB"/>
        </w:rPr>
      </w:pPr>
    </w:p>
    <w:p w14:paraId="0FB524DE" w14:textId="335409A7" w:rsidR="004A1E61" w:rsidRPr="00110022" w:rsidRDefault="004A1E61" w:rsidP="004A1E61">
      <w:pPr>
        <w:rPr>
          <w:lang w:val="en-GB"/>
        </w:rPr>
      </w:pPr>
    </w:p>
    <w:p w14:paraId="103E3CCB" w14:textId="018E72C3" w:rsidR="004A1E61" w:rsidRPr="00110022" w:rsidRDefault="00324FE3" w:rsidP="004A1E61">
      <w:pPr>
        <w:spacing w:after="360"/>
        <w:jc w:val="right"/>
        <w:rPr>
          <w:rFonts w:ascii="Lidl Font Pro Semibold" w:hAnsi="Lidl Font Pro Semibold" w:cs="Calibri-Bold"/>
          <w:b/>
          <w:bCs/>
          <w:color w:val="0050AA"/>
          <w:sz w:val="36"/>
          <w:szCs w:val="36"/>
          <w:lang w:val="en-GB"/>
        </w:rPr>
      </w:pPr>
      <w:proofErr w:type="spellStart"/>
      <w:r w:rsidRPr="00110022">
        <w:rPr>
          <w:rFonts w:ascii="Lidl Font Pro" w:hAnsi="Lidl Font Pro" w:cs="Calibri-Bold"/>
          <w:bCs/>
          <w:lang w:val="en-GB"/>
        </w:rPr>
        <w:t>Larnaca</w:t>
      </w:r>
      <w:proofErr w:type="spellEnd"/>
      <w:r w:rsidR="004A1E61" w:rsidRPr="00110022">
        <w:rPr>
          <w:rFonts w:ascii="Lidl Font Pro" w:hAnsi="Lidl Font Pro" w:cs="Calibri-Bold"/>
          <w:bCs/>
          <w:lang w:val="en-GB"/>
        </w:rPr>
        <w:t xml:space="preserve">, </w:t>
      </w:r>
      <w:r w:rsidR="007B1440" w:rsidRPr="00110022">
        <w:rPr>
          <w:rFonts w:ascii="Lidl Font Pro" w:hAnsi="Lidl Font Pro" w:cs="Calibri-Bold"/>
          <w:bCs/>
          <w:lang w:val="en-GB"/>
        </w:rPr>
        <w:t>22</w:t>
      </w:r>
      <w:r w:rsidR="004A1E61" w:rsidRPr="00110022">
        <w:rPr>
          <w:rFonts w:ascii="Lidl Font Pro" w:hAnsi="Lidl Font Pro" w:cs="Calibri-Bold"/>
          <w:bCs/>
          <w:lang w:val="en-GB"/>
        </w:rPr>
        <w:t xml:space="preserve"> </w:t>
      </w:r>
      <w:r w:rsidRPr="00110022">
        <w:rPr>
          <w:rFonts w:ascii="Lidl Font Pro" w:hAnsi="Lidl Font Pro" w:cs="Calibri-Bold"/>
          <w:bCs/>
          <w:lang w:val="en-GB"/>
        </w:rPr>
        <w:t>November</w:t>
      </w:r>
      <w:r w:rsidR="004A1E61" w:rsidRPr="00110022">
        <w:rPr>
          <w:rFonts w:ascii="Lidl Font Pro" w:hAnsi="Lidl Font Pro" w:cs="Calibri-Bold"/>
          <w:bCs/>
          <w:lang w:val="en-GB"/>
        </w:rPr>
        <w:t xml:space="preserve"> 2021</w:t>
      </w:r>
    </w:p>
    <w:p w14:paraId="166F8667" w14:textId="2B979D42" w:rsidR="004A1E61" w:rsidRPr="00110022" w:rsidRDefault="004A1E61" w:rsidP="004A1E61">
      <w:pPr>
        <w:spacing w:after="360"/>
        <w:rPr>
          <w:rFonts w:ascii="Lidl Font Pro Semibold" w:hAnsi="Lidl Font Pro Semibold" w:cs="Calibri-Bold"/>
          <w:b/>
          <w:bCs/>
          <w:color w:val="1F3864" w:themeColor="accent1" w:themeShade="80"/>
          <w:sz w:val="36"/>
          <w:szCs w:val="36"/>
          <w:lang w:val="en-GB"/>
        </w:rPr>
      </w:pPr>
      <w:proofErr w:type="spellStart"/>
      <w:r w:rsidRPr="00110022">
        <w:rPr>
          <w:rFonts w:ascii="Lidl Font Pro" w:eastAsia="Verdana" w:hAnsi="Lidl Font Pro" w:cs="Arial"/>
          <w:b/>
          <w:bCs/>
          <w:color w:val="1F3864" w:themeColor="accent1" w:themeShade="80"/>
          <w:sz w:val="36"/>
          <w:szCs w:val="36"/>
          <w:lang w:val="en-GB"/>
        </w:rPr>
        <w:t>Favorina</w:t>
      </w:r>
      <w:proofErr w:type="spellEnd"/>
      <w:r w:rsidR="00324FE3" w:rsidRPr="00110022">
        <w:rPr>
          <w:rFonts w:ascii="Lidl Font Pro" w:eastAsia="Verdana" w:hAnsi="Lidl Font Pro" w:cs="Arial"/>
          <w:b/>
          <w:bCs/>
          <w:color w:val="1F3864" w:themeColor="accent1" w:themeShade="80"/>
          <w:sz w:val="36"/>
          <w:szCs w:val="36"/>
          <w:lang w:val="en-GB"/>
        </w:rPr>
        <w:t xml:space="preserve"> </w:t>
      </w:r>
      <w:proofErr w:type="spellStart"/>
      <w:r w:rsidR="00324FE3" w:rsidRPr="00110022">
        <w:rPr>
          <w:rFonts w:ascii="Lidl Font Pro" w:eastAsia="Verdana" w:hAnsi="Lidl Font Pro" w:cs="Arial"/>
          <w:b/>
          <w:bCs/>
          <w:color w:val="1F3864" w:themeColor="accent1" w:themeShade="80"/>
          <w:sz w:val="36"/>
          <w:szCs w:val="36"/>
          <w:lang w:val="en-GB"/>
        </w:rPr>
        <w:t>Lidl</w:t>
      </w:r>
      <w:proofErr w:type="spellEnd"/>
      <w:r w:rsidR="00324FE3" w:rsidRPr="00110022">
        <w:rPr>
          <w:rFonts w:ascii="Lidl Font Pro" w:eastAsia="Verdana" w:hAnsi="Lidl Font Pro" w:cs="Arial"/>
          <w:b/>
          <w:bCs/>
          <w:color w:val="1F3864" w:themeColor="accent1" w:themeShade="80"/>
          <w:sz w:val="36"/>
          <w:szCs w:val="36"/>
          <w:lang w:val="en-GB"/>
        </w:rPr>
        <w:t xml:space="preserve"> Cyprus also offers love these holidays with </w:t>
      </w:r>
      <w:proofErr w:type="spellStart"/>
      <w:r w:rsidR="00324FE3" w:rsidRPr="00110022">
        <w:rPr>
          <w:rFonts w:ascii="Lidl Font Pro" w:eastAsia="Verdana" w:hAnsi="Lidl Font Pro" w:cs="Arial"/>
          <w:b/>
          <w:bCs/>
          <w:color w:val="1F3864" w:themeColor="accent1" w:themeShade="80"/>
          <w:sz w:val="36"/>
          <w:szCs w:val="36"/>
          <w:lang w:val="en-GB"/>
        </w:rPr>
        <w:t>Favorina</w:t>
      </w:r>
      <w:proofErr w:type="spellEnd"/>
      <w:r w:rsidR="00324FE3" w:rsidRPr="00110022">
        <w:rPr>
          <w:rFonts w:ascii="Lidl Font Pro" w:eastAsia="Verdana" w:hAnsi="Lidl Font Pro" w:cs="Arial"/>
          <w:b/>
          <w:bCs/>
          <w:color w:val="1F3864" w:themeColor="accent1" w:themeShade="80"/>
          <w:sz w:val="36"/>
          <w:szCs w:val="36"/>
          <w:lang w:val="en-GB"/>
        </w:rPr>
        <w:t xml:space="preserve"> products</w:t>
      </w:r>
    </w:p>
    <w:p w14:paraId="12E58558" w14:textId="61840E03" w:rsidR="004A1E61" w:rsidRPr="00110022" w:rsidRDefault="00324FE3" w:rsidP="004A1E61">
      <w:pPr>
        <w:spacing w:before="100" w:beforeAutospacing="1" w:after="120" w:line="276" w:lineRule="auto"/>
        <w:jc w:val="both"/>
        <w:rPr>
          <w:rFonts w:ascii="Lidl Font Pro" w:eastAsia="Times New Roman" w:hAnsi="Lidl Font Pro" w:cs="Calibri"/>
          <w:b/>
          <w:bCs/>
          <w:color w:val="44546A" w:themeColor="text2"/>
          <w:sz w:val="22"/>
          <w:szCs w:val="22"/>
          <w:lang w:val="en-GB"/>
        </w:rPr>
      </w:pPr>
      <w:r w:rsidRPr="00110022">
        <w:rPr>
          <w:rFonts w:ascii="Lidl Font Pro" w:eastAsia="Times New Roman" w:hAnsi="Lidl Font Pro" w:cs="Calibri"/>
          <w:b/>
          <w:bCs/>
          <w:color w:val="44546A" w:themeColor="text2"/>
          <w:sz w:val="22"/>
          <w:szCs w:val="22"/>
          <w:lang w:val="en-GB"/>
        </w:rPr>
        <w:t xml:space="preserve">From the 4th of October until the 31st of December, </w:t>
      </w:r>
      <w:proofErr w:type="spellStart"/>
      <w:r w:rsidRPr="00110022">
        <w:rPr>
          <w:rFonts w:ascii="Lidl Font Pro" w:eastAsia="Times New Roman" w:hAnsi="Lidl Font Pro" w:cs="Calibri"/>
          <w:b/>
          <w:bCs/>
          <w:color w:val="44546A" w:themeColor="text2"/>
          <w:sz w:val="22"/>
          <w:szCs w:val="22"/>
          <w:lang w:val="en-GB"/>
        </w:rPr>
        <w:t>Lidl</w:t>
      </w:r>
      <w:proofErr w:type="spellEnd"/>
      <w:r w:rsidRPr="00110022">
        <w:rPr>
          <w:rFonts w:ascii="Lidl Font Pro" w:eastAsia="Times New Roman" w:hAnsi="Lidl Font Pro" w:cs="Calibri"/>
          <w:b/>
          <w:bCs/>
          <w:color w:val="44546A" w:themeColor="text2"/>
          <w:sz w:val="22"/>
          <w:szCs w:val="22"/>
          <w:lang w:val="en-GB"/>
        </w:rPr>
        <w:t xml:space="preserve"> Cyprus gives the opportunity to its consumers to give love and care to our fellow human beings who need it, by choosing products from the </w:t>
      </w:r>
      <w:proofErr w:type="spellStart"/>
      <w:r w:rsidRPr="00110022">
        <w:rPr>
          <w:rFonts w:ascii="Lidl Font Pro" w:eastAsia="Times New Roman" w:hAnsi="Lidl Font Pro" w:cs="Calibri"/>
          <w:b/>
          <w:bCs/>
          <w:color w:val="44546A" w:themeColor="text2"/>
          <w:sz w:val="22"/>
          <w:szCs w:val="22"/>
          <w:lang w:val="en-GB"/>
        </w:rPr>
        <w:t>Favorina</w:t>
      </w:r>
      <w:proofErr w:type="spellEnd"/>
      <w:r w:rsidRPr="00110022">
        <w:rPr>
          <w:rFonts w:ascii="Lidl Font Pro" w:eastAsia="Times New Roman" w:hAnsi="Lidl Font Pro" w:cs="Calibri"/>
          <w:b/>
          <w:bCs/>
          <w:color w:val="44546A" w:themeColor="text2"/>
          <w:sz w:val="22"/>
          <w:szCs w:val="22"/>
          <w:lang w:val="en-GB"/>
        </w:rPr>
        <w:t xml:space="preserve"> range.</w:t>
      </w:r>
    </w:p>
    <w:p w14:paraId="0A393B31" w14:textId="77777777" w:rsidR="004A1E61" w:rsidRPr="00110022" w:rsidRDefault="004A1E61" w:rsidP="004A1E61">
      <w:pPr>
        <w:spacing w:line="276" w:lineRule="auto"/>
        <w:rPr>
          <w:rFonts w:ascii="Lidl Font Pro" w:eastAsia="Verdana" w:hAnsi="Lidl Font Pro" w:cs="Arial"/>
          <w:color w:val="000000"/>
          <w:sz w:val="22"/>
          <w:szCs w:val="22"/>
          <w:lang w:val="en-GB"/>
        </w:rPr>
      </w:pPr>
    </w:p>
    <w:p w14:paraId="50A07F72" w14:textId="39891870" w:rsidR="004A1E61" w:rsidRPr="00110022" w:rsidRDefault="00324FE3" w:rsidP="004A1E61">
      <w:pPr>
        <w:spacing w:line="276" w:lineRule="auto"/>
        <w:rPr>
          <w:rFonts w:ascii="Lidl Font Pro" w:eastAsia="Verdana" w:hAnsi="Lidl Font Pro" w:cs="Arial"/>
          <w:color w:val="000000"/>
          <w:sz w:val="22"/>
          <w:szCs w:val="22"/>
          <w:lang w:val="en-GB"/>
        </w:rPr>
      </w:pPr>
      <w:r w:rsidRPr="00110022">
        <w:rPr>
          <w:rFonts w:ascii="Lidl Font Pro" w:eastAsia="Verdana" w:hAnsi="Lidl Font Pro" w:cs="Arial"/>
          <w:color w:val="000000"/>
          <w:sz w:val="22"/>
          <w:szCs w:val="22"/>
          <w:lang w:val="en-GB"/>
        </w:rPr>
        <w:t xml:space="preserve">At </w:t>
      </w:r>
      <w:proofErr w:type="spellStart"/>
      <w:r w:rsidRPr="00110022">
        <w:rPr>
          <w:rFonts w:ascii="Lidl Font Pro" w:eastAsia="Verdana" w:hAnsi="Lidl Font Pro" w:cs="Arial"/>
          <w:color w:val="000000"/>
          <w:sz w:val="22"/>
          <w:szCs w:val="22"/>
          <w:lang w:val="en-GB"/>
        </w:rPr>
        <w:t>Lidl</w:t>
      </w:r>
      <w:proofErr w:type="spellEnd"/>
      <w:r w:rsidRPr="00110022">
        <w:rPr>
          <w:rFonts w:ascii="Lidl Font Pro" w:eastAsia="Verdana" w:hAnsi="Lidl Font Pro" w:cs="Arial"/>
          <w:color w:val="000000"/>
          <w:sz w:val="22"/>
          <w:szCs w:val="22"/>
          <w:lang w:val="en-GB"/>
        </w:rPr>
        <w:t xml:space="preserve"> Cyprus, we have full awareness and a comprehensive understanding of our responsibility towards society and we continue to </w:t>
      </w:r>
      <w:r w:rsidRPr="00110022">
        <w:rPr>
          <w:rFonts w:ascii="Lidl Font Pro" w:eastAsia="Verdana" w:hAnsi="Lidl Font Pro" w:cs="Arial"/>
          <w:color w:val="000000"/>
          <w:sz w:val="22"/>
          <w:szCs w:val="22"/>
          <w:lang w:val="en-GB"/>
        </w:rPr>
        <w:t xml:space="preserve">steadily </w:t>
      </w:r>
      <w:r w:rsidRPr="00110022">
        <w:rPr>
          <w:rFonts w:ascii="Lidl Font Pro" w:eastAsia="Verdana" w:hAnsi="Lidl Font Pro" w:cs="Arial"/>
          <w:color w:val="000000"/>
          <w:sz w:val="22"/>
          <w:szCs w:val="22"/>
          <w:lang w:val="en-GB"/>
        </w:rPr>
        <w:t>contribute to those who need us, based on our philosophy.</w:t>
      </w:r>
    </w:p>
    <w:p w14:paraId="56D64323" w14:textId="77777777" w:rsidR="004A1E61" w:rsidRPr="00110022" w:rsidRDefault="004A1E61" w:rsidP="004A1E61">
      <w:pPr>
        <w:spacing w:line="276" w:lineRule="auto"/>
        <w:rPr>
          <w:rFonts w:ascii="Lidl Font Pro" w:eastAsia="Verdana" w:hAnsi="Lidl Font Pro" w:cs="Arial"/>
          <w:color w:val="000000"/>
          <w:sz w:val="22"/>
          <w:szCs w:val="22"/>
          <w:lang w:val="en-GB"/>
        </w:rPr>
      </w:pPr>
    </w:p>
    <w:p w14:paraId="750E8413" w14:textId="3E4F24A9" w:rsidR="004A1E61" w:rsidRPr="00110022" w:rsidRDefault="00324FE3" w:rsidP="004A1E61">
      <w:pPr>
        <w:spacing w:line="276" w:lineRule="auto"/>
        <w:rPr>
          <w:rFonts w:ascii="Lidl Font Pro" w:eastAsia="Verdana" w:hAnsi="Lidl Font Pro" w:cs="Arial"/>
          <w:color w:val="000000"/>
          <w:sz w:val="22"/>
          <w:szCs w:val="22"/>
          <w:lang w:val="en-GB"/>
        </w:rPr>
      </w:pPr>
      <w:r w:rsidRPr="00110022">
        <w:rPr>
          <w:rFonts w:ascii="Lidl Font Pro" w:eastAsia="Verdana" w:hAnsi="Lidl Font Pro" w:cs="Arial"/>
          <w:color w:val="000000"/>
          <w:sz w:val="22"/>
          <w:szCs w:val="22"/>
          <w:lang w:val="en-GB"/>
        </w:rPr>
        <w:t xml:space="preserve">Within the framework of its corporate social responsibility, </w:t>
      </w:r>
      <w:proofErr w:type="spellStart"/>
      <w:r w:rsidRPr="00110022">
        <w:rPr>
          <w:rFonts w:ascii="Lidl Font Pro" w:eastAsia="Verdana" w:hAnsi="Lidl Font Pro" w:cs="Arial"/>
          <w:color w:val="000000"/>
          <w:sz w:val="22"/>
          <w:szCs w:val="22"/>
          <w:lang w:val="en-GB"/>
        </w:rPr>
        <w:t>Lidl</w:t>
      </w:r>
      <w:proofErr w:type="spellEnd"/>
      <w:r w:rsidRPr="00110022">
        <w:rPr>
          <w:rFonts w:ascii="Lidl Font Pro" w:eastAsia="Verdana" w:hAnsi="Lidl Font Pro" w:cs="Arial"/>
          <w:color w:val="000000"/>
          <w:sz w:val="22"/>
          <w:szCs w:val="22"/>
          <w:lang w:val="en-GB"/>
        </w:rPr>
        <w:t xml:space="preserve"> Cyprus donates </w:t>
      </w:r>
      <w:r w:rsidR="00110022">
        <w:rPr>
          <w:rFonts w:ascii="Lidl Font Pro" w:eastAsia="Verdana" w:hAnsi="Lidl Font Pro" w:cs="Arial"/>
          <w:color w:val="000000"/>
          <w:sz w:val="22"/>
          <w:szCs w:val="22"/>
          <w:lang w:val="en-GB"/>
        </w:rPr>
        <w:t>€</w:t>
      </w:r>
      <w:r w:rsidRPr="00110022">
        <w:rPr>
          <w:rFonts w:ascii="Lidl Font Pro" w:eastAsia="Verdana" w:hAnsi="Lidl Font Pro" w:cs="Arial"/>
          <w:color w:val="000000"/>
          <w:sz w:val="22"/>
          <w:szCs w:val="22"/>
          <w:lang w:val="en-GB"/>
        </w:rPr>
        <w:t xml:space="preserve">0.25 </w:t>
      </w:r>
      <w:r w:rsidRPr="00110022">
        <w:rPr>
          <w:rFonts w:ascii="Lidl Font Pro" w:eastAsia="Verdana" w:hAnsi="Lidl Font Pro" w:cs="Arial"/>
          <w:color w:val="000000"/>
          <w:sz w:val="22"/>
          <w:szCs w:val="22"/>
          <w:lang w:val="en-GB"/>
        </w:rPr>
        <w:t xml:space="preserve">with the purchasing of any </w:t>
      </w:r>
      <w:proofErr w:type="spellStart"/>
      <w:r w:rsidRPr="00110022">
        <w:rPr>
          <w:rFonts w:ascii="Lidl Font Pro" w:eastAsia="Verdana" w:hAnsi="Lidl Font Pro" w:cs="Arial"/>
          <w:color w:val="000000"/>
          <w:sz w:val="22"/>
          <w:szCs w:val="22"/>
          <w:lang w:val="en-GB"/>
        </w:rPr>
        <w:t>Favorina</w:t>
      </w:r>
      <w:proofErr w:type="spellEnd"/>
      <w:r w:rsidRPr="00110022">
        <w:rPr>
          <w:rFonts w:ascii="Lidl Font Pro" w:eastAsia="Verdana" w:hAnsi="Lidl Font Pro" w:cs="Arial"/>
          <w:color w:val="000000"/>
          <w:sz w:val="22"/>
          <w:szCs w:val="22"/>
          <w:lang w:val="en-GB"/>
        </w:rPr>
        <w:t xml:space="preserve"> product, and thus, undertakes the operating costs of the </w:t>
      </w:r>
      <w:proofErr w:type="spellStart"/>
      <w:r w:rsidRPr="00110022">
        <w:rPr>
          <w:rFonts w:ascii="Lidl Font Pro" w:eastAsia="Verdana" w:hAnsi="Lidl Font Pro" w:cs="Arial"/>
          <w:color w:val="000000"/>
          <w:sz w:val="22"/>
          <w:szCs w:val="22"/>
          <w:lang w:val="en-GB"/>
        </w:rPr>
        <w:t>Arodafnousa</w:t>
      </w:r>
      <w:proofErr w:type="spellEnd"/>
      <w:r w:rsidRPr="00110022">
        <w:rPr>
          <w:rFonts w:ascii="Lidl Font Pro" w:eastAsia="Verdana" w:hAnsi="Lidl Font Pro" w:cs="Arial"/>
          <w:color w:val="000000"/>
          <w:sz w:val="22"/>
          <w:szCs w:val="22"/>
          <w:lang w:val="en-GB"/>
        </w:rPr>
        <w:t xml:space="preserve"> Palliative Care </w:t>
      </w:r>
      <w:r w:rsidR="00110022" w:rsidRPr="00110022">
        <w:rPr>
          <w:rFonts w:ascii="Lidl Font Pro" w:eastAsia="Verdana" w:hAnsi="Lidl Font Pro" w:cs="Arial"/>
          <w:color w:val="000000"/>
          <w:sz w:val="22"/>
          <w:szCs w:val="22"/>
          <w:lang w:val="en-GB"/>
        </w:rPr>
        <w:t>Centre’s</w:t>
      </w:r>
      <w:r w:rsidRPr="00110022">
        <w:rPr>
          <w:rFonts w:ascii="Lidl Font Pro" w:eastAsia="Verdana" w:hAnsi="Lidl Font Pro" w:cs="Arial"/>
          <w:color w:val="000000"/>
          <w:sz w:val="22"/>
          <w:szCs w:val="22"/>
          <w:lang w:val="en-GB"/>
        </w:rPr>
        <w:t xml:space="preserve"> Food Programme </w:t>
      </w:r>
      <w:r w:rsidRPr="00110022">
        <w:rPr>
          <w:rFonts w:ascii="Lidl Font Pro" w:eastAsia="Verdana" w:hAnsi="Lidl Font Pro" w:cs="Arial"/>
          <w:color w:val="000000"/>
          <w:sz w:val="22"/>
          <w:szCs w:val="22"/>
          <w:lang w:val="en-GB"/>
        </w:rPr>
        <w:t xml:space="preserve">for the fifth </w:t>
      </w:r>
      <w:r w:rsidR="00110022" w:rsidRPr="00110022">
        <w:rPr>
          <w:rFonts w:ascii="Lidl Font Pro" w:eastAsia="Verdana" w:hAnsi="Lidl Font Pro" w:cs="Arial"/>
          <w:color w:val="000000"/>
          <w:sz w:val="22"/>
          <w:szCs w:val="22"/>
          <w:lang w:val="en-GB"/>
        </w:rPr>
        <w:t>consecutive</w:t>
      </w:r>
      <w:r w:rsidRPr="00110022">
        <w:rPr>
          <w:rFonts w:ascii="Lidl Font Pro" w:eastAsia="Verdana" w:hAnsi="Lidl Font Pro" w:cs="Arial"/>
          <w:color w:val="000000"/>
          <w:sz w:val="22"/>
          <w:szCs w:val="22"/>
          <w:lang w:val="en-GB"/>
        </w:rPr>
        <w:t xml:space="preserve"> year, </w:t>
      </w:r>
      <w:r w:rsidRPr="00110022">
        <w:rPr>
          <w:rFonts w:ascii="Lidl Font Pro" w:eastAsia="Verdana" w:hAnsi="Lidl Font Pro" w:cs="Arial"/>
          <w:color w:val="000000"/>
          <w:sz w:val="22"/>
          <w:szCs w:val="22"/>
          <w:lang w:val="en-GB"/>
        </w:rPr>
        <w:t>and also supports the Room Adoption Programme at the Centre for the second consecutive year.</w:t>
      </w:r>
    </w:p>
    <w:p w14:paraId="7D748F8B" w14:textId="77777777" w:rsidR="004A1E61" w:rsidRPr="00110022" w:rsidRDefault="004A1E61" w:rsidP="004A1E61">
      <w:pPr>
        <w:spacing w:line="276" w:lineRule="auto"/>
        <w:rPr>
          <w:rFonts w:ascii="Lidl Font Pro" w:eastAsia="Verdana" w:hAnsi="Lidl Font Pro" w:cs="Arial"/>
          <w:color w:val="000000"/>
          <w:sz w:val="22"/>
          <w:szCs w:val="22"/>
          <w:lang w:val="en-GB"/>
        </w:rPr>
      </w:pPr>
    </w:p>
    <w:p w14:paraId="3B44BBF6" w14:textId="25C85FFC" w:rsidR="00324FE3" w:rsidRPr="00110022" w:rsidRDefault="00324FE3" w:rsidP="004A1E61">
      <w:pPr>
        <w:spacing w:line="276" w:lineRule="auto"/>
        <w:rPr>
          <w:rFonts w:ascii="Lidl Font Pro" w:eastAsia="Verdana" w:hAnsi="Lidl Font Pro" w:cs="Arial"/>
          <w:bCs/>
          <w:color w:val="000000"/>
          <w:sz w:val="22"/>
          <w:szCs w:val="22"/>
          <w:lang w:val="en-GB"/>
        </w:rPr>
      </w:pPr>
      <w:proofErr w:type="spellStart"/>
      <w:r w:rsidRPr="00110022">
        <w:rPr>
          <w:rFonts w:ascii="Lidl Font Pro" w:eastAsia="Verdana" w:hAnsi="Lidl Font Pro" w:cs="Arial"/>
          <w:bCs/>
          <w:color w:val="000000"/>
          <w:sz w:val="22"/>
          <w:szCs w:val="22"/>
          <w:lang w:val="en-GB"/>
        </w:rPr>
        <w:t>Lidl</w:t>
      </w:r>
      <w:proofErr w:type="spellEnd"/>
      <w:r w:rsidRPr="00110022">
        <w:rPr>
          <w:rFonts w:ascii="Lidl Font Pro" w:eastAsia="Verdana" w:hAnsi="Lidl Font Pro" w:cs="Arial"/>
          <w:bCs/>
          <w:color w:val="000000"/>
          <w:sz w:val="22"/>
          <w:szCs w:val="22"/>
          <w:lang w:val="en-GB"/>
        </w:rPr>
        <w:t xml:space="preserve"> Cyprus, after all, is an integral part of Cypriot society. With the motto "On the road to a better tomorrow", it designs and implements actions that encourage the participation of the consumer public, constantly expanding the chain of love and social supply chain, which is ever so important for the cohesive fabric of society.</w:t>
      </w:r>
    </w:p>
    <w:p w14:paraId="6244C032" w14:textId="77777777" w:rsidR="004A1E61" w:rsidRPr="00110022" w:rsidRDefault="004A1E61" w:rsidP="004A1E61">
      <w:pPr>
        <w:spacing w:line="276" w:lineRule="auto"/>
        <w:rPr>
          <w:rFonts w:ascii="Lidl Font Pro" w:eastAsia="Verdana" w:hAnsi="Lidl Font Pro" w:cs="Arial"/>
          <w:bCs/>
          <w:color w:val="000000"/>
          <w:sz w:val="22"/>
          <w:szCs w:val="22"/>
          <w:lang w:val="en-GB"/>
        </w:rPr>
      </w:pPr>
    </w:p>
    <w:p w14:paraId="028E3527" w14:textId="77777777" w:rsidR="004A1E61" w:rsidRPr="00110022" w:rsidRDefault="004A1E61" w:rsidP="004A1E61">
      <w:pPr>
        <w:spacing w:line="276" w:lineRule="auto"/>
        <w:rPr>
          <w:rFonts w:ascii="Lidl Font Pro" w:eastAsia="Verdana" w:hAnsi="Lidl Font Pro" w:cs="Arial"/>
          <w:bCs/>
          <w:color w:val="000000"/>
          <w:sz w:val="22"/>
          <w:szCs w:val="22"/>
          <w:lang w:val="en-GB"/>
        </w:rPr>
      </w:pPr>
    </w:p>
    <w:p w14:paraId="2499DDBB" w14:textId="77777777" w:rsidR="004A1E61" w:rsidRPr="00110022" w:rsidRDefault="004A1E61" w:rsidP="004A1E61">
      <w:pPr>
        <w:spacing w:line="276" w:lineRule="auto"/>
        <w:rPr>
          <w:rFonts w:ascii="Lidl Font Pro" w:eastAsia="Verdana" w:hAnsi="Lidl Font Pro" w:cs="Arial"/>
          <w:bCs/>
          <w:color w:val="000000"/>
          <w:sz w:val="22"/>
          <w:szCs w:val="22"/>
          <w:lang w:val="en-GB"/>
        </w:rPr>
      </w:pPr>
    </w:p>
    <w:p w14:paraId="3DDC0A21" w14:textId="77777777" w:rsidR="004A1E61" w:rsidRPr="00110022" w:rsidRDefault="004A1E61" w:rsidP="004A1E61">
      <w:pPr>
        <w:spacing w:line="276" w:lineRule="auto"/>
        <w:rPr>
          <w:rFonts w:ascii="Lidl Font Pro" w:eastAsia="Verdana" w:hAnsi="Lidl Font Pro" w:cs="Arial"/>
          <w:bCs/>
          <w:color w:val="000000"/>
          <w:sz w:val="22"/>
          <w:szCs w:val="22"/>
          <w:lang w:val="en-GB"/>
        </w:rPr>
      </w:pPr>
    </w:p>
    <w:p w14:paraId="3D7D7180" w14:textId="77777777" w:rsidR="004A1E61" w:rsidRPr="00110022" w:rsidRDefault="004A1E61" w:rsidP="004A1E61">
      <w:pPr>
        <w:spacing w:line="276" w:lineRule="auto"/>
        <w:rPr>
          <w:rFonts w:ascii="Lidl Font Pro" w:eastAsia="Verdana" w:hAnsi="Lidl Font Pro" w:cs="Arial"/>
          <w:bCs/>
          <w:color w:val="000000"/>
          <w:sz w:val="22"/>
          <w:szCs w:val="22"/>
          <w:lang w:val="en-GB"/>
        </w:rPr>
      </w:pPr>
    </w:p>
    <w:p w14:paraId="1078095B" w14:textId="77777777" w:rsidR="004A1E61" w:rsidRPr="00110022" w:rsidRDefault="004A1E61" w:rsidP="004A1E61">
      <w:pPr>
        <w:spacing w:line="276" w:lineRule="auto"/>
        <w:rPr>
          <w:rFonts w:ascii="Lidl Font Pro" w:eastAsia="Verdana" w:hAnsi="Lidl Font Pro" w:cs="Arial"/>
          <w:bCs/>
          <w:color w:val="000000"/>
          <w:sz w:val="22"/>
          <w:szCs w:val="22"/>
          <w:lang w:val="en-GB"/>
        </w:rPr>
      </w:pPr>
    </w:p>
    <w:p w14:paraId="680B90F8" w14:textId="77777777" w:rsidR="004A1E61" w:rsidRPr="00110022" w:rsidRDefault="004A1E61" w:rsidP="004A1E61">
      <w:pPr>
        <w:spacing w:line="276" w:lineRule="auto"/>
        <w:rPr>
          <w:rFonts w:ascii="Lidl Font Pro" w:eastAsia="Verdana" w:hAnsi="Lidl Font Pro" w:cs="Arial"/>
          <w:bCs/>
          <w:color w:val="000000"/>
          <w:sz w:val="22"/>
          <w:szCs w:val="22"/>
          <w:lang w:val="en-GB"/>
        </w:rPr>
      </w:pPr>
    </w:p>
    <w:p w14:paraId="1AEB36BA" w14:textId="77777777" w:rsidR="0055291B" w:rsidRPr="00110022" w:rsidRDefault="0055291B" w:rsidP="004A1E61">
      <w:pPr>
        <w:spacing w:line="276" w:lineRule="auto"/>
        <w:rPr>
          <w:rFonts w:ascii="Lidl Font Pro" w:eastAsia="Verdana" w:hAnsi="Lidl Font Pro" w:cs="Arial"/>
          <w:bCs/>
          <w:color w:val="000000"/>
          <w:sz w:val="22"/>
          <w:szCs w:val="22"/>
          <w:lang w:val="en-GB"/>
        </w:rPr>
      </w:pPr>
    </w:p>
    <w:p w14:paraId="15B5C22B" w14:textId="77777777" w:rsidR="0055291B" w:rsidRPr="00110022" w:rsidRDefault="0055291B" w:rsidP="004A1E61">
      <w:pPr>
        <w:spacing w:line="276" w:lineRule="auto"/>
        <w:rPr>
          <w:rFonts w:ascii="Lidl Font Pro" w:eastAsia="Verdana" w:hAnsi="Lidl Font Pro" w:cs="Arial"/>
          <w:bCs/>
          <w:color w:val="000000"/>
          <w:sz w:val="22"/>
          <w:szCs w:val="22"/>
          <w:lang w:val="en-GB"/>
        </w:rPr>
      </w:pPr>
    </w:p>
    <w:p w14:paraId="3F8EAFFA" w14:textId="77777777" w:rsidR="00324FE3" w:rsidRPr="00110022" w:rsidRDefault="00324FE3" w:rsidP="004A1E61">
      <w:pPr>
        <w:spacing w:line="276" w:lineRule="auto"/>
        <w:rPr>
          <w:rFonts w:ascii="Lidl Font Pro" w:eastAsia="Verdana" w:hAnsi="Lidl Font Pro" w:cs="Arial"/>
          <w:bCs/>
          <w:color w:val="000000"/>
          <w:sz w:val="22"/>
          <w:szCs w:val="22"/>
          <w:lang w:val="en-GB"/>
        </w:rPr>
      </w:pPr>
    </w:p>
    <w:p w14:paraId="6001D9EB" w14:textId="77777777" w:rsidR="00324FE3" w:rsidRPr="00110022" w:rsidRDefault="00324FE3" w:rsidP="004A1E61">
      <w:pPr>
        <w:spacing w:line="276" w:lineRule="auto"/>
        <w:rPr>
          <w:rFonts w:ascii="Lidl Font Pro" w:eastAsia="Verdana" w:hAnsi="Lidl Font Pro" w:cs="Arial"/>
          <w:bCs/>
          <w:color w:val="000000"/>
          <w:sz w:val="22"/>
          <w:szCs w:val="22"/>
          <w:lang w:val="en-GB"/>
        </w:rPr>
      </w:pPr>
    </w:p>
    <w:p w14:paraId="4211ECE1" w14:textId="77777777" w:rsidR="00324FE3" w:rsidRPr="00110022" w:rsidRDefault="00324FE3" w:rsidP="004A1E61">
      <w:pPr>
        <w:spacing w:line="276" w:lineRule="auto"/>
        <w:rPr>
          <w:rFonts w:ascii="Lidl Font Pro" w:eastAsia="Verdana" w:hAnsi="Lidl Font Pro" w:cs="Arial"/>
          <w:bCs/>
          <w:color w:val="000000"/>
          <w:sz w:val="22"/>
          <w:szCs w:val="22"/>
          <w:lang w:val="en-GB"/>
        </w:rPr>
      </w:pPr>
    </w:p>
    <w:p w14:paraId="44B94BC7" w14:textId="77777777" w:rsidR="00324FE3" w:rsidRPr="00110022" w:rsidRDefault="00324FE3" w:rsidP="004A1E61">
      <w:pPr>
        <w:spacing w:line="276" w:lineRule="auto"/>
        <w:rPr>
          <w:rFonts w:ascii="Lidl Font Pro" w:eastAsia="Verdana" w:hAnsi="Lidl Font Pro" w:cs="Arial"/>
          <w:bCs/>
          <w:color w:val="000000"/>
          <w:sz w:val="22"/>
          <w:szCs w:val="22"/>
          <w:lang w:val="en-GB"/>
        </w:rPr>
      </w:pPr>
    </w:p>
    <w:p w14:paraId="43E1A316" w14:textId="317062E5" w:rsidR="00324FE3" w:rsidRPr="00110022" w:rsidRDefault="00324FE3" w:rsidP="004A1E61">
      <w:pPr>
        <w:spacing w:line="276" w:lineRule="auto"/>
        <w:rPr>
          <w:rFonts w:ascii="Lidl Font Pro" w:eastAsia="Verdana" w:hAnsi="Lidl Font Pro" w:cs="Arial"/>
          <w:bCs/>
          <w:color w:val="000000"/>
          <w:sz w:val="22"/>
          <w:szCs w:val="22"/>
          <w:lang w:val="en-GB"/>
        </w:rPr>
      </w:pPr>
      <w:r w:rsidRPr="00110022">
        <w:rPr>
          <w:rFonts w:ascii="Lidl Font Pro" w:eastAsia="Verdana" w:hAnsi="Lidl Font Pro" w:cs="Arial"/>
          <w:bCs/>
          <w:color w:val="000000"/>
          <w:sz w:val="22"/>
          <w:szCs w:val="22"/>
          <w:lang w:val="en-GB"/>
        </w:rPr>
        <w:t>During the holidays, love overflows, and we all enjoy offering to those in need, to the extent, of course, that each of us can. After all, offering to fellow human beings is part of the Cypriot culture and deeply rooted in the habits of every Cypriot.</w:t>
      </w:r>
    </w:p>
    <w:p w14:paraId="5AFBA5A9" w14:textId="77777777" w:rsidR="004A1E61" w:rsidRPr="00110022" w:rsidRDefault="004A1E61" w:rsidP="004A1E61">
      <w:pPr>
        <w:spacing w:line="276" w:lineRule="auto"/>
        <w:rPr>
          <w:rFonts w:ascii="Lidl Font Pro" w:eastAsia="Verdana" w:hAnsi="Lidl Font Pro" w:cs="Arial"/>
          <w:bCs/>
          <w:color w:val="000000"/>
          <w:sz w:val="22"/>
          <w:szCs w:val="22"/>
          <w:lang w:val="en-GB"/>
        </w:rPr>
      </w:pPr>
    </w:p>
    <w:p w14:paraId="1BC7E35B" w14:textId="2F676D17" w:rsidR="00324FE3" w:rsidRPr="00110022" w:rsidRDefault="00324FE3" w:rsidP="00324FE3">
      <w:pPr>
        <w:spacing w:line="276" w:lineRule="auto"/>
        <w:rPr>
          <w:rFonts w:ascii="Lidl Font Pro" w:eastAsia="Verdana" w:hAnsi="Lidl Font Pro" w:cs="Arial"/>
          <w:bCs/>
          <w:color w:val="000000"/>
          <w:sz w:val="22"/>
          <w:szCs w:val="22"/>
          <w:lang w:val="en-GB"/>
        </w:rPr>
      </w:pPr>
      <w:proofErr w:type="spellStart"/>
      <w:r w:rsidRPr="00110022">
        <w:rPr>
          <w:rFonts w:ascii="Lidl Font Pro" w:eastAsia="Verdana" w:hAnsi="Lidl Font Pro" w:cs="Arial"/>
          <w:bCs/>
          <w:color w:val="000000"/>
          <w:sz w:val="22"/>
          <w:szCs w:val="22"/>
          <w:lang w:val="en-GB"/>
        </w:rPr>
        <w:t>Lidl</w:t>
      </w:r>
      <w:proofErr w:type="spellEnd"/>
      <w:r w:rsidRPr="00110022">
        <w:rPr>
          <w:rFonts w:ascii="Lidl Font Pro" w:eastAsia="Verdana" w:hAnsi="Lidl Font Pro" w:cs="Arial"/>
          <w:bCs/>
          <w:color w:val="000000"/>
          <w:sz w:val="22"/>
          <w:szCs w:val="22"/>
          <w:lang w:val="en-GB"/>
        </w:rPr>
        <w:t xml:space="preserve"> Cyprus stands </w:t>
      </w:r>
      <w:r w:rsidRPr="00110022">
        <w:rPr>
          <w:rFonts w:ascii="Lidl Font Pro" w:eastAsia="Verdana" w:hAnsi="Lidl Font Pro" w:cs="Arial"/>
          <w:bCs/>
          <w:color w:val="000000"/>
          <w:sz w:val="22"/>
          <w:szCs w:val="22"/>
          <w:lang w:val="en-GB"/>
        </w:rPr>
        <w:t>with</w:t>
      </w:r>
      <w:r w:rsidRPr="00110022">
        <w:rPr>
          <w:rFonts w:ascii="Lidl Font Pro" w:eastAsia="Verdana" w:hAnsi="Lidl Font Pro" w:cs="Arial"/>
          <w:bCs/>
          <w:color w:val="000000"/>
          <w:sz w:val="22"/>
          <w:szCs w:val="22"/>
          <w:lang w:val="en-GB"/>
        </w:rPr>
        <w:t xml:space="preserve"> solidarity and motivates its consumers to contribute </w:t>
      </w:r>
      <w:r w:rsidR="00110022">
        <w:rPr>
          <w:rFonts w:ascii="Lidl Font Pro" w:eastAsia="Verdana" w:hAnsi="Lidl Font Pro" w:cs="Arial"/>
          <w:bCs/>
          <w:color w:val="000000"/>
          <w:sz w:val="22"/>
          <w:szCs w:val="22"/>
          <w:lang w:val="en-GB"/>
        </w:rPr>
        <w:t>to our fellow human beings</w:t>
      </w:r>
      <w:r w:rsidRPr="00110022">
        <w:rPr>
          <w:rFonts w:ascii="Lidl Font Pro" w:eastAsia="Verdana" w:hAnsi="Lidl Font Pro" w:cs="Arial"/>
          <w:bCs/>
          <w:color w:val="000000"/>
          <w:sz w:val="22"/>
          <w:szCs w:val="22"/>
          <w:lang w:val="en-GB"/>
        </w:rPr>
        <w:t xml:space="preserve"> through their </w:t>
      </w:r>
      <w:r w:rsidR="00110022" w:rsidRPr="00110022">
        <w:rPr>
          <w:rFonts w:ascii="Lidl Font Pro" w:eastAsia="Verdana" w:hAnsi="Lidl Font Pro" w:cs="Arial"/>
          <w:bCs/>
          <w:color w:val="000000"/>
          <w:sz w:val="22"/>
          <w:szCs w:val="22"/>
          <w:lang w:val="en-GB"/>
        </w:rPr>
        <w:t>purchases</w:t>
      </w:r>
      <w:r w:rsidRPr="00110022">
        <w:rPr>
          <w:rFonts w:ascii="Lidl Font Pro" w:eastAsia="Verdana" w:hAnsi="Lidl Font Pro" w:cs="Arial"/>
          <w:bCs/>
          <w:color w:val="000000"/>
          <w:sz w:val="22"/>
          <w:szCs w:val="22"/>
          <w:lang w:val="en-GB"/>
        </w:rPr>
        <w:t>.</w:t>
      </w:r>
      <w:r w:rsidRPr="00110022">
        <w:rPr>
          <w:rFonts w:ascii="Lidl Font Pro" w:eastAsia="Verdana" w:hAnsi="Lidl Font Pro" w:cs="Arial"/>
          <w:bCs/>
          <w:color w:val="000000"/>
          <w:sz w:val="22"/>
          <w:szCs w:val="22"/>
          <w:lang w:val="en-GB"/>
        </w:rPr>
        <w:t xml:space="preserve"> </w:t>
      </w:r>
      <w:proofErr w:type="spellStart"/>
      <w:r w:rsidRPr="00110022">
        <w:rPr>
          <w:rFonts w:ascii="Lidl Font Pro" w:eastAsia="Verdana" w:hAnsi="Lidl Font Pro" w:cs="Arial"/>
          <w:bCs/>
          <w:color w:val="000000"/>
          <w:sz w:val="22"/>
          <w:szCs w:val="22"/>
          <w:lang w:val="en-GB"/>
        </w:rPr>
        <w:t>Favorina</w:t>
      </w:r>
      <w:proofErr w:type="spellEnd"/>
      <w:r w:rsidRPr="00110022">
        <w:rPr>
          <w:rFonts w:ascii="Lidl Font Pro" w:eastAsia="Verdana" w:hAnsi="Lidl Font Pro" w:cs="Arial"/>
          <w:bCs/>
          <w:color w:val="000000"/>
          <w:sz w:val="22"/>
          <w:szCs w:val="22"/>
          <w:lang w:val="en-GB"/>
        </w:rPr>
        <w:t xml:space="preserve"> is a brand almost synonymous with festive </w:t>
      </w:r>
      <w:r w:rsidRPr="00110022">
        <w:rPr>
          <w:rFonts w:ascii="Lidl Font Pro" w:eastAsia="Verdana" w:hAnsi="Lidl Font Pro" w:cs="Arial"/>
          <w:bCs/>
          <w:color w:val="000000"/>
          <w:sz w:val="22"/>
          <w:szCs w:val="22"/>
          <w:lang w:val="en-GB"/>
        </w:rPr>
        <w:t>dinner tables</w:t>
      </w:r>
      <w:r w:rsidRPr="00110022">
        <w:rPr>
          <w:rFonts w:ascii="Lidl Font Pro" w:eastAsia="Verdana" w:hAnsi="Lidl Font Pro" w:cs="Arial"/>
          <w:bCs/>
          <w:color w:val="000000"/>
          <w:sz w:val="22"/>
          <w:szCs w:val="22"/>
          <w:lang w:val="en-GB"/>
        </w:rPr>
        <w:t>, as it offers a wide variety of festive options, which give joy to young and old!</w:t>
      </w:r>
    </w:p>
    <w:p w14:paraId="073EFFAD" w14:textId="27A2B045" w:rsidR="00324FE3" w:rsidRPr="00110022" w:rsidRDefault="00324FE3" w:rsidP="00324FE3">
      <w:pPr>
        <w:spacing w:line="276" w:lineRule="auto"/>
        <w:rPr>
          <w:rFonts w:ascii="Lidl Font Pro" w:eastAsia="Verdana" w:hAnsi="Lidl Font Pro" w:cs="Arial"/>
          <w:bCs/>
          <w:color w:val="000000"/>
          <w:sz w:val="22"/>
          <w:szCs w:val="22"/>
          <w:lang w:val="en-GB"/>
        </w:rPr>
      </w:pPr>
      <w:r w:rsidRPr="00110022">
        <w:rPr>
          <w:rFonts w:ascii="Lidl Font Pro" w:eastAsia="Verdana" w:hAnsi="Lidl Font Pro" w:cs="Arial"/>
          <w:bCs/>
          <w:color w:val="000000"/>
          <w:sz w:val="22"/>
          <w:szCs w:val="22"/>
          <w:lang w:val="en-GB"/>
        </w:rPr>
        <w:t>The range includes chocolate Christmas figures, candies, cookies, traditional ginger cookies, luxury gift packages, Gingerbread house kit</w:t>
      </w:r>
      <w:r w:rsidRPr="00110022">
        <w:rPr>
          <w:rFonts w:ascii="Lidl Font Pro" w:eastAsia="Verdana" w:hAnsi="Lidl Font Pro" w:cs="Arial"/>
          <w:bCs/>
          <w:color w:val="000000"/>
          <w:sz w:val="22"/>
          <w:szCs w:val="22"/>
          <w:lang w:val="en-GB"/>
        </w:rPr>
        <w:t>s</w:t>
      </w:r>
      <w:r w:rsidRPr="00110022">
        <w:rPr>
          <w:rFonts w:ascii="Lidl Font Pro" w:eastAsia="Verdana" w:hAnsi="Lidl Font Pro" w:cs="Arial"/>
          <w:bCs/>
          <w:color w:val="000000"/>
          <w:sz w:val="22"/>
          <w:szCs w:val="22"/>
          <w:lang w:val="en-GB"/>
        </w:rPr>
        <w:t xml:space="preserve"> and much more!</w:t>
      </w:r>
    </w:p>
    <w:p w14:paraId="561EB507" w14:textId="77777777" w:rsidR="004A1E61" w:rsidRPr="00110022" w:rsidRDefault="004A1E61" w:rsidP="004A1E61">
      <w:pPr>
        <w:spacing w:line="276" w:lineRule="auto"/>
        <w:rPr>
          <w:rFonts w:ascii="Lidl Font Pro" w:eastAsia="Verdana" w:hAnsi="Lidl Font Pro" w:cs="Arial"/>
          <w:bCs/>
          <w:color w:val="000000"/>
          <w:sz w:val="22"/>
          <w:szCs w:val="22"/>
          <w:lang w:val="en-GB"/>
        </w:rPr>
      </w:pPr>
    </w:p>
    <w:p w14:paraId="4C8A0DF3" w14:textId="25CF975A" w:rsidR="00324FE3" w:rsidRPr="00110022" w:rsidRDefault="00324FE3" w:rsidP="00EF5AD1">
      <w:pPr>
        <w:spacing w:line="276" w:lineRule="auto"/>
        <w:rPr>
          <w:rFonts w:ascii="Lidl Font Pro" w:eastAsiaTheme="minorHAnsi" w:hAnsi="Lidl Font Pro"/>
          <w:color w:val="000000"/>
          <w:sz w:val="22"/>
          <w:szCs w:val="22"/>
          <w:lang w:val="en-GB"/>
        </w:rPr>
      </w:pPr>
      <w:r w:rsidRPr="00110022">
        <w:rPr>
          <w:rFonts w:ascii="Lidl Font Pro" w:eastAsiaTheme="minorHAnsi" w:hAnsi="Lidl Font Pro"/>
          <w:color w:val="000000"/>
          <w:sz w:val="22"/>
          <w:szCs w:val="22"/>
          <w:lang w:val="en-GB"/>
        </w:rPr>
        <w:t xml:space="preserve">It is </w:t>
      </w:r>
      <w:r w:rsidR="00110022" w:rsidRPr="00110022">
        <w:rPr>
          <w:rFonts w:ascii="Lidl Font Pro" w:eastAsiaTheme="minorHAnsi" w:hAnsi="Lidl Font Pro"/>
          <w:color w:val="000000"/>
          <w:sz w:val="22"/>
          <w:szCs w:val="22"/>
          <w:lang w:val="en-GB"/>
        </w:rPr>
        <w:t>therefore</w:t>
      </w:r>
      <w:r w:rsidRPr="00110022">
        <w:rPr>
          <w:rFonts w:ascii="Lidl Font Pro" w:eastAsiaTheme="minorHAnsi" w:hAnsi="Lidl Font Pro"/>
          <w:color w:val="000000"/>
          <w:sz w:val="22"/>
          <w:szCs w:val="22"/>
          <w:lang w:val="en-GB"/>
        </w:rPr>
        <w:t xml:space="preserve"> certain that everyone can buy a packet of Christmas sweets and </w:t>
      </w:r>
      <w:proofErr w:type="spellStart"/>
      <w:r w:rsidRPr="00110022">
        <w:rPr>
          <w:rFonts w:ascii="Lidl Font Pro" w:eastAsiaTheme="minorHAnsi" w:hAnsi="Lidl Font Pro"/>
          <w:color w:val="000000"/>
          <w:sz w:val="22"/>
          <w:szCs w:val="22"/>
          <w:lang w:val="en-GB"/>
        </w:rPr>
        <w:t>Favorina</w:t>
      </w:r>
      <w:proofErr w:type="spellEnd"/>
      <w:r w:rsidRPr="00110022">
        <w:rPr>
          <w:rFonts w:ascii="Lidl Font Pro" w:eastAsiaTheme="minorHAnsi" w:hAnsi="Lidl Font Pro"/>
          <w:color w:val="000000"/>
          <w:sz w:val="22"/>
          <w:szCs w:val="22"/>
          <w:lang w:val="en-GB"/>
        </w:rPr>
        <w:t xml:space="preserve"> chocolates and contribute to </w:t>
      </w:r>
      <w:proofErr w:type="spellStart"/>
      <w:r w:rsidRPr="00110022">
        <w:rPr>
          <w:rFonts w:ascii="Lidl Font Pro" w:eastAsiaTheme="minorHAnsi" w:hAnsi="Lidl Font Pro"/>
          <w:color w:val="000000"/>
          <w:sz w:val="22"/>
          <w:szCs w:val="22"/>
          <w:lang w:val="en-GB"/>
        </w:rPr>
        <w:t>Lidl's</w:t>
      </w:r>
      <w:proofErr w:type="spellEnd"/>
      <w:r w:rsidRPr="00110022">
        <w:rPr>
          <w:rFonts w:ascii="Lidl Font Pro" w:eastAsiaTheme="minorHAnsi" w:hAnsi="Lidl Font Pro"/>
          <w:color w:val="000000"/>
          <w:sz w:val="22"/>
          <w:szCs w:val="22"/>
          <w:lang w:val="en-GB"/>
        </w:rPr>
        <w:t xml:space="preserve"> effort to strengthen the work of the Cyprus Anti-Cancer Association, helping those who really need it this year as well!</w:t>
      </w:r>
    </w:p>
    <w:p w14:paraId="160F20E6" w14:textId="77777777" w:rsidR="00324FE3" w:rsidRPr="00110022" w:rsidRDefault="00324FE3" w:rsidP="004A1E61">
      <w:pPr>
        <w:spacing w:line="276" w:lineRule="auto"/>
        <w:rPr>
          <w:rFonts w:ascii="Lidl Font Pro" w:eastAsia="Verdana" w:hAnsi="Lidl Font Pro" w:cs="Arial"/>
          <w:bCs/>
          <w:color w:val="000000"/>
          <w:sz w:val="22"/>
          <w:szCs w:val="22"/>
          <w:lang w:val="en-GB"/>
        </w:rPr>
      </w:pPr>
    </w:p>
    <w:p w14:paraId="5D6DE21B" w14:textId="0B754D47" w:rsidR="00324FE3" w:rsidRPr="00110022" w:rsidRDefault="00324FE3" w:rsidP="004A1E61">
      <w:pPr>
        <w:spacing w:line="276" w:lineRule="auto"/>
        <w:rPr>
          <w:rFonts w:ascii="Lidl Font Pro" w:eastAsia="Verdana" w:hAnsi="Lidl Font Pro" w:cs="Arial"/>
          <w:bCs/>
          <w:color w:val="000000"/>
          <w:sz w:val="22"/>
          <w:szCs w:val="22"/>
          <w:lang w:val="en-GB"/>
        </w:rPr>
      </w:pPr>
      <w:proofErr w:type="spellStart"/>
      <w:r w:rsidRPr="00110022">
        <w:rPr>
          <w:rFonts w:ascii="Lidl Font Pro" w:eastAsia="Verdana" w:hAnsi="Lidl Font Pro" w:cs="Arial"/>
          <w:bCs/>
          <w:color w:val="000000"/>
          <w:sz w:val="22"/>
          <w:szCs w:val="22"/>
          <w:lang w:val="en-GB"/>
        </w:rPr>
        <w:t>Lidl</w:t>
      </w:r>
      <w:proofErr w:type="spellEnd"/>
      <w:r w:rsidRPr="00110022">
        <w:rPr>
          <w:rFonts w:ascii="Lidl Font Pro" w:eastAsia="Verdana" w:hAnsi="Lidl Font Pro" w:cs="Arial"/>
          <w:bCs/>
          <w:color w:val="000000"/>
          <w:sz w:val="22"/>
          <w:szCs w:val="22"/>
          <w:lang w:val="en-GB"/>
        </w:rPr>
        <w:t xml:space="preserve"> Cyprus and </w:t>
      </w:r>
      <w:proofErr w:type="spellStart"/>
      <w:r w:rsidRPr="00110022">
        <w:rPr>
          <w:rFonts w:ascii="Lidl Font Pro" w:eastAsia="Verdana" w:hAnsi="Lidl Font Pro" w:cs="Arial"/>
          <w:bCs/>
          <w:color w:val="000000"/>
          <w:sz w:val="22"/>
          <w:szCs w:val="22"/>
          <w:lang w:val="en-GB"/>
        </w:rPr>
        <w:t>Favorina’s</w:t>
      </w:r>
      <w:proofErr w:type="spellEnd"/>
      <w:r w:rsidRPr="00110022">
        <w:rPr>
          <w:rFonts w:ascii="Lidl Font Pro" w:eastAsia="Verdana" w:hAnsi="Lidl Font Pro" w:cs="Arial"/>
          <w:bCs/>
          <w:color w:val="000000"/>
          <w:sz w:val="22"/>
          <w:szCs w:val="22"/>
          <w:lang w:val="en-GB"/>
        </w:rPr>
        <w:t xml:space="preserve"> action </w:t>
      </w:r>
      <w:proofErr w:type="gramStart"/>
      <w:r w:rsidRPr="00110022">
        <w:rPr>
          <w:rFonts w:ascii="Lidl Font Pro" w:eastAsia="Verdana" w:hAnsi="Lidl Font Pro" w:cs="Arial"/>
          <w:bCs/>
          <w:color w:val="000000"/>
          <w:sz w:val="22"/>
          <w:szCs w:val="22"/>
          <w:lang w:val="en-GB"/>
        </w:rPr>
        <w:t>lasts from October 4 until December 31 or until stocks run out, and is</w:t>
      </w:r>
      <w:proofErr w:type="gramEnd"/>
      <w:r w:rsidRPr="00110022">
        <w:rPr>
          <w:rFonts w:ascii="Lidl Font Pro" w:eastAsia="Verdana" w:hAnsi="Lidl Font Pro" w:cs="Arial"/>
          <w:bCs/>
          <w:color w:val="000000"/>
          <w:sz w:val="22"/>
          <w:szCs w:val="22"/>
          <w:lang w:val="en-GB"/>
        </w:rPr>
        <w:t xml:space="preserve"> valid for any </w:t>
      </w:r>
      <w:proofErr w:type="spellStart"/>
      <w:r w:rsidRPr="00110022">
        <w:rPr>
          <w:rFonts w:ascii="Lidl Font Pro" w:eastAsia="Verdana" w:hAnsi="Lidl Font Pro" w:cs="Arial"/>
          <w:bCs/>
          <w:color w:val="000000"/>
          <w:sz w:val="22"/>
          <w:szCs w:val="22"/>
          <w:lang w:val="en-GB"/>
        </w:rPr>
        <w:t>Favorina</w:t>
      </w:r>
      <w:proofErr w:type="spellEnd"/>
      <w:r w:rsidRPr="00110022">
        <w:rPr>
          <w:rFonts w:ascii="Lidl Font Pro" w:eastAsia="Verdana" w:hAnsi="Lidl Font Pro" w:cs="Arial"/>
          <w:bCs/>
          <w:color w:val="000000"/>
          <w:sz w:val="22"/>
          <w:szCs w:val="22"/>
          <w:lang w:val="en-GB"/>
        </w:rPr>
        <w:t xml:space="preserve"> </w:t>
      </w:r>
      <w:proofErr w:type="spellStart"/>
      <w:r w:rsidR="00405441">
        <w:rPr>
          <w:rFonts w:ascii="Lidl Font Pro" w:eastAsia="Verdana" w:hAnsi="Lidl Font Pro" w:cs="Arial"/>
          <w:bCs/>
          <w:color w:val="000000"/>
          <w:sz w:val="22"/>
          <w:szCs w:val="22"/>
          <w:lang w:val="en-GB"/>
        </w:rPr>
        <w:t>poduct</w:t>
      </w:r>
      <w:proofErr w:type="spellEnd"/>
      <w:r w:rsidRPr="00110022">
        <w:rPr>
          <w:rFonts w:ascii="Lidl Font Pro" w:eastAsia="Verdana" w:hAnsi="Lidl Font Pro" w:cs="Arial"/>
          <w:bCs/>
          <w:color w:val="000000"/>
          <w:sz w:val="22"/>
          <w:szCs w:val="22"/>
          <w:lang w:val="en-GB"/>
        </w:rPr>
        <w:t xml:space="preserve"> in any of the 18 </w:t>
      </w:r>
      <w:proofErr w:type="spellStart"/>
      <w:r w:rsidRPr="00110022">
        <w:rPr>
          <w:rFonts w:ascii="Lidl Font Pro" w:eastAsia="Verdana" w:hAnsi="Lidl Font Pro" w:cs="Arial"/>
          <w:bCs/>
          <w:color w:val="000000"/>
          <w:sz w:val="22"/>
          <w:szCs w:val="22"/>
          <w:lang w:val="en-GB"/>
        </w:rPr>
        <w:t>Lidl</w:t>
      </w:r>
      <w:proofErr w:type="spellEnd"/>
      <w:r w:rsidRPr="00110022">
        <w:rPr>
          <w:rFonts w:ascii="Lidl Font Pro" w:eastAsia="Verdana" w:hAnsi="Lidl Font Pro" w:cs="Arial"/>
          <w:bCs/>
          <w:color w:val="000000"/>
          <w:sz w:val="22"/>
          <w:szCs w:val="22"/>
          <w:lang w:val="en-GB"/>
        </w:rPr>
        <w:t xml:space="preserve"> stores in Cyprus. Details about the available products of the </w:t>
      </w:r>
      <w:proofErr w:type="spellStart"/>
      <w:r w:rsidRPr="00110022">
        <w:rPr>
          <w:rFonts w:ascii="Lidl Font Pro" w:eastAsia="Verdana" w:hAnsi="Lidl Font Pro" w:cs="Arial"/>
          <w:bCs/>
          <w:color w:val="000000"/>
          <w:sz w:val="22"/>
          <w:szCs w:val="22"/>
          <w:lang w:val="en-GB"/>
        </w:rPr>
        <w:t>Favorina</w:t>
      </w:r>
      <w:proofErr w:type="spellEnd"/>
      <w:r w:rsidRPr="00110022">
        <w:rPr>
          <w:rFonts w:ascii="Lidl Font Pro" w:eastAsia="Verdana" w:hAnsi="Lidl Font Pro" w:cs="Arial"/>
          <w:bCs/>
          <w:color w:val="000000"/>
          <w:sz w:val="22"/>
          <w:szCs w:val="22"/>
          <w:lang w:val="en-GB"/>
        </w:rPr>
        <w:t xml:space="preserve"> series can be found in the </w:t>
      </w:r>
      <w:proofErr w:type="spellStart"/>
      <w:r w:rsidRPr="00110022">
        <w:rPr>
          <w:rFonts w:ascii="Lidl Font Pro" w:eastAsia="Verdana" w:hAnsi="Lidl Font Pro" w:cs="Arial"/>
          <w:bCs/>
          <w:color w:val="000000"/>
          <w:sz w:val="22"/>
          <w:szCs w:val="22"/>
          <w:lang w:val="en-GB"/>
        </w:rPr>
        <w:t>Lidl</w:t>
      </w:r>
      <w:proofErr w:type="spellEnd"/>
      <w:r w:rsidRPr="00110022">
        <w:rPr>
          <w:rFonts w:ascii="Lidl Font Pro" w:eastAsia="Verdana" w:hAnsi="Lidl Font Pro" w:cs="Arial"/>
          <w:bCs/>
          <w:color w:val="000000"/>
          <w:sz w:val="22"/>
          <w:szCs w:val="22"/>
          <w:lang w:val="en-GB"/>
        </w:rPr>
        <w:t xml:space="preserve"> brochure either in print or online.</w:t>
      </w:r>
    </w:p>
    <w:p w14:paraId="7A0FE514" w14:textId="77777777" w:rsidR="009F2D48" w:rsidRPr="00110022" w:rsidRDefault="009F2D48" w:rsidP="004A1E61">
      <w:pPr>
        <w:spacing w:line="276" w:lineRule="auto"/>
        <w:rPr>
          <w:rFonts w:ascii="Lidl Font Pro" w:eastAsia="Verdana" w:hAnsi="Lidl Font Pro" w:cs="Arial"/>
          <w:bCs/>
          <w:color w:val="000000"/>
          <w:sz w:val="22"/>
          <w:szCs w:val="22"/>
          <w:lang w:val="en-GB"/>
        </w:rPr>
      </w:pPr>
    </w:p>
    <w:p w14:paraId="232C17D0" w14:textId="46FD0C96" w:rsidR="004A1E61" w:rsidRPr="00110022" w:rsidRDefault="00324FE3" w:rsidP="004A1E61">
      <w:pPr>
        <w:spacing w:line="276" w:lineRule="auto"/>
        <w:rPr>
          <w:rFonts w:ascii="Lidl Font Pro" w:hAnsi="Lidl Font Pro"/>
          <w:color w:val="000000"/>
          <w:sz w:val="22"/>
          <w:szCs w:val="22"/>
          <w:lang w:val="en-GB"/>
        </w:rPr>
      </w:pPr>
      <w:r w:rsidRPr="00110022">
        <w:rPr>
          <w:rFonts w:ascii="Lidl Font Pro Semibold" w:hAnsi="Lidl Font Pro Semibold" w:cs="Calibri-Bold"/>
          <w:b/>
          <w:bCs/>
          <w:color w:val="44546A" w:themeColor="text2"/>
          <w:lang w:val="en-GB"/>
        </w:rPr>
        <w:t>Also visit</w:t>
      </w:r>
      <w:r w:rsidR="004A1E61" w:rsidRPr="00110022">
        <w:rPr>
          <w:rFonts w:ascii="Lidl Font Pro Semibold" w:hAnsi="Lidl Font Pro Semibold" w:cs="Calibri-Bold"/>
          <w:b/>
          <w:bCs/>
          <w:color w:val="44546A" w:themeColor="text2"/>
          <w:lang w:val="en-GB"/>
        </w:rPr>
        <w:t xml:space="preserve"> </w:t>
      </w:r>
      <w:proofErr w:type="spellStart"/>
      <w:r w:rsidR="004A1E61" w:rsidRPr="00110022">
        <w:rPr>
          <w:rFonts w:ascii="Lidl Font Pro Semibold" w:hAnsi="Lidl Font Pro Semibold" w:cs="Calibri-Bold"/>
          <w:b/>
          <w:bCs/>
          <w:color w:val="44546A" w:themeColor="text2"/>
          <w:lang w:val="en-GB"/>
        </w:rPr>
        <w:t>Lidl</w:t>
      </w:r>
      <w:proofErr w:type="spellEnd"/>
      <w:r w:rsidR="004A1E61" w:rsidRPr="00110022">
        <w:rPr>
          <w:rFonts w:ascii="Lidl Font Pro Semibold" w:hAnsi="Lidl Font Pro Semibold" w:cs="Calibri-Bold"/>
          <w:b/>
          <w:bCs/>
          <w:color w:val="44546A" w:themeColor="text2"/>
          <w:lang w:val="en-GB"/>
        </w:rPr>
        <w:t xml:space="preserve"> </w:t>
      </w:r>
      <w:r w:rsidRPr="00110022">
        <w:rPr>
          <w:rFonts w:ascii="Lidl Font Pro Semibold" w:hAnsi="Lidl Font Pro Semibold" w:cs="Calibri-Bold"/>
          <w:b/>
          <w:bCs/>
          <w:color w:val="44546A" w:themeColor="text2"/>
          <w:lang w:val="en-GB"/>
        </w:rPr>
        <w:t>Cyprus και</w:t>
      </w:r>
      <w:r w:rsidR="004A1E61" w:rsidRPr="00110022">
        <w:rPr>
          <w:rFonts w:ascii="Lidl Font Pro Semibold" w:hAnsi="Lidl Font Pro Semibold" w:cs="Calibri-Bold"/>
          <w:b/>
          <w:bCs/>
          <w:color w:val="44546A" w:themeColor="text2"/>
          <w:lang w:val="en-GB"/>
        </w:rPr>
        <w:t>:</w:t>
      </w:r>
    </w:p>
    <w:p w14:paraId="479F98B2" w14:textId="77777777" w:rsidR="004A1E61" w:rsidRPr="00110022" w:rsidRDefault="00405441" w:rsidP="004A1E61">
      <w:pPr>
        <w:rPr>
          <w:rFonts w:ascii="Lidl Font Pro" w:hAnsi="Lidl Font Pro" w:cs="Calibri-Bold"/>
          <w:b/>
          <w:bCs/>
          <w:color w:val="44546A" w:themeColor="text2"/>
          <w:sz w:val="22"/>
          <w:szCs w:val="22"/>
          <w:lang w:val="en-GB"/>
        </w:rPr>
      </w:pPr>
      <w:hyperlink r:id="rId8" w:history="1">
        <w:proofErr w:type="gramStart"/>
        <w:r w:rsidR="004A1E61" w:rsidRPr="00110022">
          <w:rPr>
            <w:rStyle w:val="Lienhypertexte"/>
            <w:rFonts w:ascii="Lidl Font Pro" w:hAnsi="Lidl Font Pro" w:cstheme="minorHAnsi"/>
            <w:b/>
            <w:bCs/>
            <w:color w:val="44546A" w:themeColor="text2"/>
            <w:sz w:val="22"/>
            <w:szCs w:val="22"/>
            <w:lang w:val="en-GB"/>
          </w:rPr>
          <w:t>corporate.lidl.com.cy</w:t>
        </w:r>
        <w:proofErr w:type="gramEnd"/>
      </w:hyperlink>
      <w:r w:rsidR="004A1E61" w:rsidRPr="00110022">
        <w:rPr>
          <w:rFonts w:ascii="Lidl Font Pro" w:hAnsi="Lidl Font Pro" w:cs="Calibri-Bold"/>
          <w:b/>
          <w:bCs/>
          <w:color w:val="44546A" w:themeColor="text2"/>
          <w:sz w:val="22"/>
          <w:szCs w:val="22"/>
          <w:lang w:val="en-GB"/>
        </w:rPr>
        <w:t xml:space="preserve"> </w:t>
      </w:r>
    </w:p>
    <w:p w14:paraId="7A90534F" w14:textId="30C54422" w:rsidR="004A1E61" w:rsidRPr="00110022" w:rsidRDefault="00405441" w:rsidP="004A1E61">
      <w:pPr>
        <w:rPr>
          <w:rStyle w:val="Lienhypertexte"/>
          <w:rFonts w:ascii="Lidl Font Pro" w:hAnsi="Lidl Font Pro" w:cs="Calibri-Bold"/>
          <w:b/>
          <w:bCs/>
          <w:color w:val="44546A" w:themeColor="text2"/>
          <w:sz w:val="22"/>
          <w:szCs w:val="22"/>
          <w:u w:val="none"/>
          <w:lang w:val="en-GB"/>
        </w:rPr>
      </w:pPr>
      <w:hyperlink r:id="rId9" w:history="1">
        <w:proofErr w:type="gramStart"/>
        <w:r w:rsidR="004A1E61" w:rsidRPr="00110022">
          <w:rPr>
            <w:rStyle w:val="Lienhypertexte"/>
            <w:rFonts w:ascii="Lidl Font Pro" w:hAnsi="Lidl Font Pro" w:cstheme="minorHAnsi"/>
            <w:b/>
            <w:bCs/>
            <w:color w:val="44546A" w:themeColor="text2"/>
            <w:sz w:val="22"/>
            <w:szCs w:val="22"/>
            <w:lang w:val="en-GB"/>
          </w:rPr>
          <w:t>lidlfoodacademy.com.cy</w:t>
        </w:r>
        <w:proofErr w:type="gramEnd"/>
      </w:hyperlink>
    </w:p>
    <w:p w14:paraId="5DBC6743" w14:textId="0DAEE651" w:rsidR="004A1E61" w:rsidRPr="00110022" w:rsidRDefault="004A1E61" w:rsidP="004A1E61">
      <w:pPr>
        <w:rPr>
          <w:rStyle w:val="Lienhypertexte"/>
          <w:rFonts w:ascii="Lidl Font Pro" w:hAnsi="Lidl Font Pro"/>
          <w:b/>
          <w:bCs/>
          <w:color w:val="44546A" w:themeColor="text2"/>
          <w:sz w:val="22"/>
          <w:szCs w:val="22"/>
          <w:u w:val="none"/>
          <w:lang w:val="en-GB"/>
        </w:rPr>
      </w:pPr>
      <w:r w:rsidRPr="00110022">
        <w:rPr>
          <w:rFonts w:ascii="Lidl Font Pro" w:hAnsi="Lidl Font Pro"/>
          <w:b/>
          <w:bCs/>
          <w:color w:val="44546A" w:themeColor="text2"/>
          <w:sz w:val="22"/>
          <w:szCs w:val="22"/>
          <w:lang w:val="en-GB"/>
        </w:rPr>
        <w:t xml:space="preserve"> </w:t>
      </w:r>
      <w:hyperlink r:id="rId10" w:history="1">
        <w:proofErr w:type="gramStart"/>
        <w:r w:rsidRPr="00110022">
          <w:rPr>
            <w:rStyle w:val="Lienhypertexte"/>
            <w:rFonts w:ascii="Lidl Font Pro" w:hAnsi="Lidl Font Pro" w:cstheme="minorHAnsi"/>
            <w:b/>
            <w:bCs/>
            <w:color w:val="44546A" w:themeColor="text2"/>
            <w:sz w:val="22"/>
            <w:szCs w:val="22"/>
            <w:lang w:val="en-GB"/>
          </w:rPr>
          <w:t>facebook.com</w:t>
        </w:r>
        <w:proofErr w:type="gramEnd"/>
        <w:r w:rsidRPr="00110022">
          <w:rPr>
            <w:rStyle w:val="Lienhypertexte"/>
            <w:rFonts w:ascii="Lidl Font Pro" w:hAnsi="Lidl Font Pro" w:cstheme="minorHAnsi"/>
            <w:b/>
            <w:bCs/>
            <w:color w:val="44546A" w:themeColor="text2"/>
            <w:sz w:val="22"/>
            <w:szCs w:val="22"/>
            <w:lang w:val="en-GB"/>
          </w:rPr>
          <w:t>/</w:t>
        </w:r>
        <w:proofErr w:type="spellStart"/>
        <w:r w:rsidRPr="00110022">
          <w:rPr>
            <w:rStyle w:val="Lienhypertexte"/>
            <w:rFonts w:ascii="Lidl Font Pro" w:hAnsi="Lidl Font Pro" w:cstheme="minorHAnsi"/>
            <w:b/>
            <w:bCs/>
            <w:color w:val="44546A" w:themeColor="text2"/>
            <w:sz w:val="22"/>
            <w:szCs w:val="22"/>
            <w:lang w:val="en-GB"/>
          </w:rPr>
          <w:t>lidlcy</w:t>
        </w:r>
        <w:proofErr w:type="spellEnd"/>
      </w:hyperlink>
      <w:r w:rsidRPr="00110022">
        <w:rPr>
          <w:rStyle w:val="Lienhypertexte"/>
          <w:rFonts w:ascii="Lidl Font Pro" w:hAnsi="Lidl Font Pro" w:cstheme="minorHAnsi"/>
          <w:b/>
          <w:bCs/>
          <w:color w:val="44546A" w:themeColor="text2"/>
          <w:sz w:val="22"/>
          <w:szCs w:val="22"/>
          <w:lang w:val="en-GB"/>
        </w:rPr>
        <w:t xml:space="preserve">                     </w:t>
      </w:r>
    </w:p>
    <w:p w14:paraId="1FD26669" w14:textId="2883F9C2" w:rsidR="004A1E61" w:rsidRPr="00110022" w:rsidRDefault="00405441" w:rsidP="004A1E61">
      <w:pPr>
        <w:rPr>
          <w:rFonts w:ascii="Lidl Font Pro" w:hAnsi="Lidl Font Pro"/>
          <w:b/>
          <w:bCs/>
          <w:color w:val="44546A" w:themeColor="text2"/>
          <w:sz w:val="22"/>
          <w:szCs w:val="22"/>
          <w:lang w:val="en-GB"/>
        </w:rPr>
      </w:pPr>
      <w:hyperlink r:id="rId11" w:history="1">
        <w:proofErr w:type="gramStart"/>
        <w:r w:rsidR="004A1E61" w:rsidRPr="00110022">
          <w:rPr>
            <w:rStyle w:val="Lienhypertexte"/>
            <w:rFonts w:ascii="Lidl Font Pro" w:hAnsi="Lidl Font Pro" w:cstheme="minorHAnsi"/>
            <w:b/>
            <w:bCs/>
            <w:color w:val="44546A" w:themeColor="text2"/>
            <w:sz w:val="22"/>
            <w:szCs w:val="22"/>
            <w:lang w:val="en-GB"/>
          </w:rPr>
          <w:t>instagram.com</w:t>
        </w:r>
        <w:proofErr w:type="gramEnd"/>
        <w:r w:rsidR="004A1E61" w:rsidRPr="00110022">
          <w:rPr>
            <w:rStyle w:val="Lienhypertexte"/>
            <w:rFonts w:ascii="Lidl Font Pro" w:hAnsi="Lidl Font Pro" w:cstheme="minorHAnsi"/>
            <w:b/>
            <w:bCs/>
            <w:color w:val="44546A" w:themeColor="text2"/>
            <w:sz w:val="22"/>
            <w:szCs w:val="22"/>
            <w:lang w:val="en-GB"/>
          </w:rPr>
          <w:t>/</w:t>
        </w:r>
        <w:proofErr w:type="spellStart"/>
        <w:r w:rsidR="004A1E61" w:rsidRPr="00110022">
          <w:rPr>
            <w:rStyle w:val="Lienhypertexte"/>
            <w:rFonts w:ascii="Lidl Font Pro" w:hAnsi="Lidl Font Pro" w:cstheme="minorHAnsi"/>
            <w:b/>
            <w:bCs/>
            <w:color w:val="44546A" w:themeColor="text2"/>
            <w:sz w:val="22"/>
            <w:szCs w:val="22"/>
            <w:lang w:val="en-GB"/>
          </w:rPr>
          <w:t>lidl_cyprus</w:t>
        </w:r>
        <w:proofErr w:type="spellEnd"/>
      </w:hyperlink>
      <w:r w:rsidR="004A1E61" w:rsidRPr="00110022">
        <w:rPr>
          <w:rFonts w:ascii="Lidl Font Pro" w:hAnsi="Lidl Font Pro"/>
          <w:b/>
          <w:bCs/>
          <w:color w:val="44546A" w:themeColor="text2"/>
          <w:sz w:val="22"/>
          <w:szCs w:val="22"/>
          <w:lang w:val="en-GB"/>
        </w:rPr>
        <w:t xml:space="preserve">  </w:t>
      </w:r>
    </w:p>
    <w:p w14:paraId="65AF814A" w14:textId="6566E914" w:rsidR="004A1E61" w:rsidRPr="00110022" w:rsidRDefault="00405441" w:rsidP="004A1E61">
      <w:pPr>
        <w:rPr>
          <w:rFonts w:ascii="Lidl Font Pro" w:hAnsi="Lidl Font Pro"/>
          <w:b/>
          <w:bCs/>
          <w:color w:val="44546A" w:themeColor="text2"/>
          <w:sz w:val="22"/>
          <w:szCs w:val="22"/>
          <w:lang w:val="en-GB"/>
        </w:rPr>
      </w:pPr>
      <w:hyperlink r:id="rId12" w:history="1">
        <w:proofErr w:type="gramStart"/>
        <w:r w:rsidR="004A1E61" w:rsidRPr="00110022">
          <w:rPr>
            <w:rStyle w:val="Lienhypertexte"/>
            <w:rFonts w:ascii="Lidl Font Pro" w:hAnsi="Lidl Font Pro" w:cstheme="minorHAnsi"/>
            <w:b/>
            <w:bCs/>
            <w:color w:val="44546A" w:themeColor="text2"/>
            <w:sz w:val="22"/>
            <w:szCs w:val="22"/>
            <w:lang w:val="en-GB"/>
          </w:rPr>
          <w:t>twitter.com</w:t>
        </w:r>
        <w:proofErr w:type="gramEnd"/>
        <w:r w:rsidR="004A1E61" w:rsidRPr="00110022">
          <w:rPr>
            <w:rStyle w:val="Lienhypertexte"/>
            <w:rFonts w:ascii="Lidl Font Pro" w:hAnsi="Lidl Font Pro" w:cstheme="minorHAnsi"/>
            <w:b/>
            <w:bCs/>
            <w:color w:val="44546A" w:themeColor="text2"/>
            <w:sz w:val="22"/>
            <w:szCs w:val="22"/>
            <w:lang w:val="en-GB"/>
          </w:rPr>
          <w:t>/</w:t>
        </w:r>
        <w:proofErr w:type="spellStart"/>
        <w:r w:rsidR="004A1E61" w:rsidRPr="00110022">
          <w:rPr>
            <w:rStyle w:val="Lienhypertexte"/>
            <w:rFonts w:ascii="Lidl Font Pro" w:hAnsi="Lidl Font Pro" w:cstheme="minorHAnsi"/>
            <w:b/>
            <w:bCs/>
            <w:color w:val="44546A" w:themeColor="text2"/>
            <w:sz w:val="22"/>
            <w:szCs w:val="22"/>
            <w:lang w:val="en-GB"/>
          </w:rPr>
          <w:t>Lidl_Cyprus</w:t>
        </w:r>
        <w:proofErr w:type="spellEnd"/>
        <w:r w:rsidR="004A1E61" w:rsidRPr="00110022">
          <w:rPr>
            <w:rStyle w:val="Lienhypertexte"/>
            <w:rFonts w:ascii="Lidl Font Pro" w:hAnsi="Lidl Font Pro" w:cstheme="minorHAnsi"/>
            <w:b/>
            <w:bCs/>
            <w:color w:val="44546A" w:themeColor="text2"/>
            <w:sz w:val="22"/>
            <w:szCs w:val="22"/>
            <w:lang w:val="en-GB"/>
          </w:rPr>
          <w:t>_</w:t>
        </w:r>
      </w:hyperlink>
    </w:p>
    <w:p w14:paraId="18FFE819" w14:textId="1EE8A29C" w:rsidR="004A1E61" w:rsidRPr="00110022" w:rsidRDefault="00405441" w:rsidP="004A1E61">
      <w:pPr>
        <w:rPr>
          <w:rStyle w:val="Lienhypertexte"/>
          <w:rFonts w:ascii="Lidl Font Pro" w:hAnsi="Lidl Font Pro" w:cstheme="minorHAnsi"/>
          <w:b/>
          <w:bCs/>
          <w:color w:val="44546A" w:themeColor="text2"/>
          <w:sz w:val="22"/>
          <w:szCs w:val="22"/>
          <w:lang w:val="en-GB"/>
        </w:rPr>
      </w:pPr>
      <w:hyperlink r:id="rId13" w:history="1">
        <w:proofErr w:type="gramStart"/>
        <w:r w:rsidR="004A1E61" w:rsidRPr="00110022">
          <w:rPr>
            <w:rStyle w:val="Lienhypertexte"/>
            <w:rFonts w:ascii="Lidl Font Pro" w:hAnsi="Lidl Font Pro" w:cstheme="minorHAnsi"/>
            <w:b/>
            <w:bCs/>
            <w:color w:val="44546A" w:themeColor="text2"/>
            <w:sz w:val="22"/>
            <w:szCs w:val="22"/>
            <w:lang w:val="en-GB"/>
          </w:rPr>
          <w:t>linkedin.com</w:t>
        </w:r>
        <w:proofErr w:type="gramEnd"/>
        <w:r w:rsidR="004A1E61" w:rsidRPr="00110022">
          <w:rPr>
            <w:rStyle w:val="Lienhypertexte"/>
            <w:rFonts w:ascii="Lidl Font Pro" w:hAnsi="Lidl Font Pro" w:cstheme="minorHAnsi"/>
            <w:b/>
            <w:bCs/>
            <w:color w:val="44546A" w:themeColor="text2"/>
            <w:sz w:val="22"/>
            <w:szCs w:val="22"/>
            <w:lang w:val="en-GB"/>
          </w:rPr>
          <w:t>/company/</w:t>
        </w:r>
        <w:proofErr w:type="spellStart"/>
        <w:r w:rsidR="004A1E61" w:rsidRPr="00110022">
          <w:rPr>
            <w:rStyle w:val="Lienhypertexte"/>
            <w:rFonts w:ascii="Lidl Font Pro" w:hAnsi="Lidl Font Pro" w:cstheme="minorHAnsi"/>
            <w:b/>
            <w:bCs/>
            <w:color w:val="44546A" w:themeColor="text2"/>
            <w:sz w:val="22"/>
            <w:szCs w:val="22"/>
            <w:lang w:val="en-GB"/>
          </w:rPr>
          <w:t>lidl-cyprus</w:t>
        </w:r>
        <w:proofErr w:type="spellEnd"/>
      </w:hyperlink>
    </w:p>
    <w:p w14:paraId="7523C38C" w14:textId="77777777" w:rsidR="0055291B" w:rsidRPr="00110022" w:rsidRDefault="0055291B" w:rsidP="004A1E61">
      <w:pPr>
        <w:rPr>
          <w:rStyle w:val="Lienhypertexte"/>
          <w:rFonts w:ascii="Lidl Font Pro" w:hAnsi="Lidl Font Pro" w:cstheme="minorHAnsi"/>
          <w:b/>
          <w:bCs/>
          <w:color w:val="44546A" w:themeColor="text2"/>
          <w:sz w:val="22"/>
          <w:szCs w:val="22"/>
          <w:lang w:val="en-GB"/>
        </w:rPr>
      </w:pPr>
    </w:p>
    <w:p w14:paraId="206466F2" w14:textId="0542A4CF" w:rsidR="00405441" w:rsidRPr="00110022" w:rsidRDefault="0055291B" w:rsidP="0055291B">
      <w:pPr>
        <w:spacing w:line="276" w:lineRule="auto"/>
        <w:rPr>
          <w:rFonts w:ascii="Lidl Font Pro" w:hAnsi="Lidl Font Pro"/>
          <w:color w:val="000000"/>
          <w:sz w:val="16"/>
          <w:szCs w:val="16"/>
          <w:lang w:val="en-GB"/>
        </w:rPr>
      </w:pPr>
      <w:r w:rsidRPr="00110022">
        <w:rPr>
          <w:rFonts w:ascii="Lidl Font Pro" w:hAnsi="Lidl Font Pro"/>
          <w:color w:val="000000"/>
          <w:sz w:val="16"/>
          <w:szCs w:val="16"/>
          <w:lang w:val="en-GB"/>
        </w:rPr>
        <w:t>*</w:t>
      </w:r>
      <w:bookmarkStart w:id="0" w:name="_GoBack"/>
      <w:bookmarkEnd w:id="0"/>
      <w:r w:rsidR="00405441" w:rsidRPr="00405441">
        <w:rPr>
          <w:rFonts w:ascii="Lidl Font Pro" w:hAnsi="Lidl Font Pro"/>
          <w:color w:val="000000"/>
          <w:sz w:val="16"/>
          <w:szCs w:val="16"/>
          <w:lang w:val="en-GB"/>
        </w:rPr>
        <w:t>The action is carried out for the financial support of the services of the Cyprus Cancer Association in accordance with the provisions of the Fundraising Law of 2014 and the relevant Fundraising License with number N.P. 24/2021 granted by the Ministry of Interior for the period 01/07 / 2021-31 / 12/2021.</w:t>
      </w:r>
    </w:p>
    <w:p w14:paraId="2885520A" w14:textId="2C77D65C" w:rsidR="004A1E61" w:rsidRPr="00110022" w:rsidRDefault="004A1E61" w:rsidP="004A1E61">
      <w:pPr>
        <w:tabs>
          <w:tab w:val="left" w:pos="2640"/>
        </w:tabs>
        <w:rPr>
          <w:rFonts w:ascii="Lidl Font Pro" w:hAnsi="Lidl Font Pro"/>
          <w:sz w:val="22"/>
          <w:szCs w:val="22"/>
          <w:lang w:val="en-GB"/>
        </w:rPr>
      </w:pPr>
    </w:p>
    <w:sectPr w:rsidR="004A1E61" w:rsidRPr="00110022" w:rsidSect="00B742EF">
      <w:headerReference w:type="default" r:id="rId14"/>
      <w:footerReference w:type="default" r:id="rId15"/>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6CC8FFB" w14:textId="77777777" w:rsidR="00B471C2" w:rsidRDefault="00B471C2" w:rsidP="00B742EF">
      <w:r>
        <w:separator/>
      </w:r>
    </w:p>
  </w:endnote>
  <w:endnote w:type="continuationSeparator" w:id="0">
    <w:p w14:paraId="6B6F497B" w14:textId="77777777" w:rsidR="00B471C2" w:rsidRDefault="00B471C2" w:rsidP="00B742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EF" w:usb1="C0007841" w:usb2="00000009" w:usb3="00000000" w:csb0="000001FF" w:csb1="00000000"/>
  </w:font>
  <w:font w:name="游明朝">
    <w:panose1 w:val="00000000000000000000"/>
    <w:charset w:val="80"/>
    <w:family w:val="roman"/>
    <w:notTrueType/>
    <w:pitch w:val="default"/>
  </w:font>
  <w:font w:name="Segoe UI">
    <w:altName w:val="Tahoma Bold"/>
    <w:charset w:val="00"/>
    <w:family w:val="swiss"/>
    <w:pitch w:val="variable"/>
    <w:sig w:usb0="E4002EFF" w:usb1="C000E47F" w:usb2="00000009" w:usb3="00000000" w:csb0="000001FF" w:csb1="00000000"/>
  </w:font>
  <w:font w:name="Lidl Font Pro Semibold">
    <w:altName w:val="Calibri"/>
    <w:charset w:val="A1"/>
    <w:family w:val="auto"/>
    <w:pitch w:val="variable"/>
    <w:sig w:usb0="A00002FF" w:usb1="500020EB" w:usb2="00000000" w:usb3="00000000" w:csb0="0000009F" w:csb1="00000000"/>
  </w:font>
  <w:font w:name="Calibri-Bold">
    <w:altName w:val="Cambria"/>
    <w:panose1 w:val="00000000000000000000"/>
    <w:charset w:val="4D"/>
    <w:family w:val="auto"/>
    <w:notTrueType/>
    <w:pitch w:val="default"/>
    <w:sig w:usb0="00000003" w:usb1="00000000" w:usb2="00000000" w:usb3="00000000" w:csb0="00000001" w:csb1="00000000"/>
  </w:font>
  <w:font w:name="Lidl Font Pro">
    <w:altName w:val="Times New Roman"/>
    <w:charset w:val="A1"/>
    <w:family w:val="auto"/>
    <w:pitch w:val="variable"/>
    <w:sig w:usb0="A00002FF" w:usb1="500020EB" w:usb2="00000000" w:usb3="00000000" w:csb0="0000009F" w:csb1="00000000"/>
  </w:font>
  <w:font w:name="Verdan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游ゴシック Light">
    <w:panose1 w:val="00000000000000000000"/>
    <w:charset w:val="80"/>
    <w:family w:val="roman"/>
    <w:notTrueType/>
    <w:pitch w:val="default"/>
  </w:font>
  <w:font w:name="Calibri Light">
    <w:panose1 w:val="020F0302020204030204"/>
    <w:charset w:val="00"/>
    <w:family w:val="auto"/>
    <w:pitch w:val="variable"/>
    <w:sig w:usb0="A00002EF" w:usb1="4000207B" w:usb2="00000000" w:usb3="00000000" w:csb0="0000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22F63C" w14:textId="6851972E" w:rsidR="00E4522B" w:rsidRDefault="004A1E61" w:rsidP="004A1E61">
    <w:pPr>
      <w:pStyle w:val="Pieddepage"/>
      <w:tabs>
        <w:tab w:val="clear" w:pos="4513"/>
        <w:tab w:val="clear" w:pos="9026"/>
        <w:tab w:val="left" w:pos="7008"/>
      </w:tabs>
    </w:pPr>
    <w:r w:rsidRPr="004A1E61">
      <w:rPr>
        <w:noProof/>
        <w:lang w:val="fr-FR" w:eastAsia="fr-FR"/>
      </w:rPr>
      <w:drawing>
        <wp:anchor distT="0" distB="0" distL="114300" distR="114300" simplePos="0" relativeHeight="251661312" behindDoc="0" locked="0" layoutInCell="1" allowOverlap="1" wp14:anchorId="3856DD3D" wp14:editId="2346A5C1">
          <wp:simplePos x="0" y="0"/>
          <wp:positionH relativeFrom="rightMargin">
            <wp:posOffset>-640080</wp:posOffset>
          </wp:positionH>
          <wp:positionV relativeFrom="paragraph">
            <wp:posOffset>-2771140</wp:posOffset>
          </wp:positionV>
          <wp:extent cx="857250" cy="1121410"/>
          <wp:effectExtent l="0" t="0" r="0" b="2540"/>
          <wp:wrapThrough wrapText="bothSides">
            <wp:wrapPolygon edited="0">
              <wp:start x="0" y="0"/>
              <wp:lineTo x="0" y="21282"/>
              <wp:lineTo x="21120" y="21282"/>
              <wp:lineTo x="21120" y="0"/>
              <wp:lineTo x="0" y="0"/>
            </wp:wrapPolygon>
          </wp:wrapThrough>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7250" cy="11214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A1E61">
      <w:rPr>
        <w:noProof/>
        <w:lang w:val="fr-FR" w:eastAsia="fr-FR"/>
      </w:rPr>
      <w:drawing>
        <wp:anchor distT="0" distB="0" distL="114300" distR="114300" simplePos="0" relativeHeight="251660288" behindDoc="0" locked="0" layoutInCell="1" allowOverlap="1" wp14:anchorId="7375FC73" wp14:editId="171B891C">
          <wp:simplePos x="0" y="0"/>
          <wp:positionH relativeFrom="margin">
            <wp:posOffset>-647700</wp:posOffset>
          </wp:positionH>
          <wp:positionV relativeFrom="paragraph">
            <wp:posOffset>-2458501</wp:posOffset>
          </wp:positionV>
          <wp:extent cx="6827520" cy="1836420"/>
          <wp:effectExtent l="0" t="0" r="0" b="0"/>
          <wp:wrapTopAndBottom/>
          <wp:docPr id="7" name="Bild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r_cut_world_pr_csr.png"/>
                  <pic:cNvPicPr/>
                </pic:nvPicPr>
                <pic:blipFill rotWithShape="1">
                  <a:blip r:embed="rId2">
                    <a:extLst>
                      <a:ext uri="{28A0092B-C50C-407E-A947-70E740481C1C}">
                        <a14:useLocalDpi xmlns:a14="http://schemas.microsoft.com/office/drawing/2010/main" val="0"/>
                      </a:ext>
                    </a:extLst>
                  </a:blip>
                  <a:srcRect r="352"/>
                  <a:stretch/>
                </pic:blipFill>
                <pic:spPr bwMode="auto">
                  <a:xfrm>
                    <a:off x="0" y="0"/>
                    <a:ext cx="6827520" cy="18364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ab/>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74F355" w14:textId="77777777" w:rsidR="00B471C2" w:rsidRDefault="00B471C2" w:rsidP="00B742EF">
      <w:r>
        <w:separator/>
      </w:r>
    </w:p>
  </w:footnote>
  <w:footnote w:type="continuationSeparator" w:id="0">
    <w:p w14:paraId="43281FA0" w14:textId="77777777" w:rsidR="00B471C2" w:rsidRDefault="00B471C2" w:rsidP="00B742E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6F9687" w14:textId="335ECC85" w:rsidR="004A1E61" w:rsidRPr="00DA1DD8" w:rsidRDefault="004A1E61" w:rsidP="004A1E61">
    <w:pPr>
      <w:rPr>
        <w:rFonts w:ascii="Lidl Font Pro" w:hAnsi="Lidl Font Pro"/>
        <w:color w:val="44546A" w:themeColor="text2"/>
        <w:sz w:val="38"/>
        <w:szCs w:val="38"/>
      </w:rPr>
    </w:pPr>
    <w:r w:rsidRPr="00DA1DD8">
      <w:rPr>
        <w:rFonts w:ascii="Lidl Font Pro" w:hAnsi="Lidl Font Pro"/>
        <w:noProof/>
        <w:lang w:val="fr-FR" w:eastAsia="fr-FR"/>
      </w:rPr>
      <w:drawing>
        <wp:anchor distT="0" distB="0" distL="114300" distR="114300" simplePos="0" relativeHeight="251663360" behindDoc="1" locked="0" layoutInCell="1" allowOverlap="1" wp14:anchorId="3AEE84CC" wp14:editId="6B696074">
          <wp:simplePos x="0" y="0"/>
          <wp:positionH relativeFrom="column">
            <wp:posOffset>-938530</wp:posOffset>
          </wp:positionH>
          <wp:positionV relativeFrom="paragraph">
            <wp:posOffset>-447040</wp:posOffset>
          </wp:positionV>
          <wp:extent cx="7559501" cy="10685145"/>
          <wp:effectExtent l="0" t="0" r="3810" b="1905"/>
          <wp:wrapNone/>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
                    <a:extLst>
                      <a:ext uri="{28A0092B-C50C-407E-A947-70E740481C1C}">
                        <a14:useLocalDpi xmlns:a14="http://schemas.microsoft.com/office/drawing/2010/main" val="0"/>
                      </a:ext>
                    </a:extLst>
                  </a:blip>
                  <a:srcRect/>
                  <a:stretch/>
                </pic:blipFill>
                <pic:spPr bwMode="auto">
                  <a:xfrm>
                    <a:off x="0" y="0"/>
                    <a:ext cx="7559501" cy="106851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24FE3">
      <w:rPr>
        <w:rFonts w:ascii="Lidl Font Pro" w:hAnsi="Lidl Font Pro"/>
        <w:b/>
        <w:color w:val="44546A" w:themeColor="text2"/>
        <w:sz w:val="38"/>
        <w:szCs w:val="38"/>
      </w:rPr>
      <w:t>Press Release</w:t>
    </w:r>
  </w:p>
  <w:p w14:paraId="015E072E" w14:textId="380875B2" w:rsidR="00E4522B" w:rsidRPr="004A1E61" w:rsidRDefault="005C6279">
    <w:pPr>
      <w:pStyle w:val="En-tte"/>
      <w:rPr>
        <w:lang w:val="en-US"/>
      </w:rPr>
    </w:pPr>
    <w:r>
      <w:rPr>
        <w:noProof/>
        <w:lang w:val="fr-FR" w:eastAsia="fr-FR"/>
      </w:rPr>
      <w:drawing>
        <wp:anchor distT="0" distB="0" distL="114300" distR="114300" simplePos="0" relativeHeight="251658240" behindDoc="1" locked="0" layoutInCell="1" allowOverlap="1" wp14:anchorId="7D74158D" wp14:editId="696BC160">
          <wp:simplePos x="0" y="0"/>
          <wp:positionH relativeFrom="column">
            <wp:posOffset>-914400</wp:posOffset>
          </wp:positionH>
          <wp:positionV relativeFrom="paragraph">
            <wp:posOffset>-449479</wp:posOffset>
          </wp:positionV>
          <wp:extent cx="7560000" cy="10685647"/>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000" cy="1068564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A1E61">
      <w:rPr>
        <w:noProof/>
        <w:lang w:val="en-US"/>
      </w:rPr>
      <w:t>`</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42EF"/>
    <w:rsid w:val="000D1C58"/>
    <w:rsid w:val="00110022"/>
    <w:rsid w:val="00153F2D"/>
    <w:rsid w:val="00324FE3"/>
    <w:rsid w:val="00405441"/>
    <w:rsid w:val="004A1E61"/>
    <w:rsid w:val="004B3B1D"/>
    <w:rsid w:val="0055291B"/>
    <w:rsid w:val="005C6279"/>
    <w:rsid w:val="00701E8D"/>
    <w:rsid w:val="007B1440"/>
    <w:rsid w:val="007E6891"/>
    <w:rsid w:val="007E7B99"/>
    <w:rsid w:val="008D4EA0"/>
    <w:rsid w:val="00907DD3"/>
    <w:rsid w:val="009F2D48"/>
    <w:rsid w:val="00AD25DE"/>
    <w:rsid w:val="00AF0402"/>
    <w:rsid w:val="00B471C2"/>
    <w:rsid w:val="00B742EF"/>
    <w:rsid w:val="00BC7472"/>
    <w:rsid w:val="00C55900"/>
    <w:rsid w:val="00D05BB6"/>
    <w:rsid w:val="00D2123C"/>
    <w:rsid w:val="00E4522B"/>
    <w:rsid w:val="00EF5AD1"/>
    <w:rsid w:val="00F8180F"/>
  </w:rsids>
  <m:mathPr>
    <m:mathFont m:val="Cambria Math"/>
    <m:brkBin m:val="before"/>
    <m:brkBinSub m:val="--"/>
    <m:smallFrac m:val="0"/>
    <m:dispDef/>
    <m:lMargin m:val="0"/>
    <m:rMargin m:val="0"/>
    <m:defJc m:val="centerGroup"/>
    <m:wrapIndent m:val="1440"/>
    <m:intLim m:val="subSup"/>
    <m:naryLim m:val="undOvr"/>
  </m:mathPr>
  <w:themeFontLang w:val="el-G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5276C2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l-GR"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eastAsiaTheme="minorEastAsia"/>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B742EF"/>
    <w:pPr>
      <w:tabs>
        <w:tab w:val="center" w:pos="4513"/>
        <w:tab w:val="right" w:pos="9026"/>
      </w:tabs>
    </w:pPr>
  </w:style>
  <w:style w:type="character" w:customStyle="1" w:styleId="En-tteCar">
    <w:name w:val="En-tête Car"/>
    <w:basedOn w:val="Policepardfaut"/>
    <w:link w:val="En-tte"/>
    <w:uiPriority w:val="99"/>
    <w:rsid w:val="00B742EF"/>
    <w:rPr>
      <w:rFonts w:eastAsiaTheme="minorEastAsia"/>
    </w:rPr>
  </w:style>
  <w:style w:type="paragraph" w:styleId="Pieddepage">
    <w:name w:val="footer"/>
    <w:basedOn w:val="Normal"/>
    <w:link w:val="PieddepageCar"/>
    <w:uiPriority w:val="99"/>
    <w:unhideWhenUsed/>
    <w:rsid w:val="00B742EF"/>
    <w:pPr>
      <w:tabs>
        <w:tab w:val="center" w:pos="4513"/>
        <w:tab w:val="right" w:pos="9026"/>
      </w:tabs>
    </w:pPr>
  </w:style>
  <w:style w:type="character" w:customStyle="1" w:styleId="PieddepageCar">
    <w:name w:val="Pied de page Car"/>
    <w:basedOn w:val="Policepardfaut"/>
    <w:link w:val="Pieddepage"/>
    <w:uiPriority w:val="99"/>
    <w:rsid w:val="00B742EF"/>
    <w:rPr>
      <w:rFonts w:eastAsiaTheme="minorEastAsia"/>
    </w:rPr>
  </w:style>
  <w:style w:type="character" w:styleId="Lienhypertexte">
    <w:name w:val="Hyperlink"/>
    <w:basedOn w:val="Policepardfaut"/>
    <w:uiPriority w:val="99"/>
    <w:unhideWhenUsed/>
    <w:rsid w:val="004A1E61"/>
    <w:rPr>
      <w:color w:val="0563C1" w:themeColor="hyperlink"/>
      <w:u w:val="single"/>
    </w:rPr>
  </w:style>
  <w:style w:type="character" w:customStyle="1" w:styleId="UnresolvedMention">
    <w:name w:val="Unresolved Mention"/>
    <w:basedOn w:val="Policepardfaut"/>
    <w:uiPriority w:val="99"/>
    <w:semiHidden/>
    <w:unhideWhenUsed/>
    <w:rsid w:val="004A1E61"/>
    <w:rPr>
      <w:color w:val="605E5C"/>
      <w:shd w:val="clear" w:color="auto" w:fill="E1DFDD"/>
    </w:rPr>
  </w:style>
  <w:style w:type="paragraph" w:styleId="Rvision">
    <w:name w:val="Revision"/>
    <w:hidden/>
    <w:uiPriority w:val="99"/>
    <w:semiHidden/>
    <w:rsid w:val="00EF5AD1"/>
    <w:rPr>
      <w:rFonts w:eastAsiaTheme="minorEastAsia"/>
    </w:rPr>
  </w:style>
  <w:style w:type="paragraph" w:styleId="Textedebulles">
    <w:name w:val="Balloon Text"/>
    <w:basedOn w:val="Normal"/>
    <w:link w:val="TextedebullesCar"/>
    <w:uiPriority w:val="99"/>
    <w:semiHidden/>
    <w:unhideWhenUsed/>
    <w:rsid w:val="00AF0402"/>
    <w:rPr>
      <w:rFonts w:ascii="Segoe UI" w:hAnsi="Segoe UI" w:cs="Segoe UI"/>
      <w:sz w:val="18"/>
      <w:szCs w:val="18"/>
    </w:rPr>
  </w:style>
  <w:style w:type="character" w:customStyle="1" w:styleId="TextedebullesCar">
    <w:name w:val="Texte de bulles Car"/>
    <w:basedOn w:val="Policepardfaut"/>
    <w:link w:val="Textedebulles"/>
    <w:uiPriority w:val="99"/>
    <w:semiHidden/>
    <w:rsid w:val="00AF0402"/>
    <w:rPr>
      <w:rFonts w:ascii="Segoe UI" w:eastAsiaTheme="minorEastAsia" w:hAnsi="Segoe UI" w:cs="Segoe UI"/>
      <w:sz w:val="18"/>
      <w:szCs w:val="18"/>
    </w:rPr>
  </w:style>
  <w:style w:type="character" w:styleId="Lienhypertextesuivi">
    <w:name w:val="FollowedHyperlink"/>
    <w:basedOn w:val="Policepardfaut"/>
    <w:uiPriority w:val="99"/>
    <w:semiHidden/>
    <w:unhideWhenUsed/>
    <w:rsid w:val="007B1440"/>
    <w:rPr>
      <w:color w:val="954F72"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l-GR"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eastAsiaTheme="minorEastAsia"/>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B742EF"/>
    <w:pPr>
      <w:tabs>
        <w:tab w:val="center" w:pos="4513"/>
        <w:tab w:val="right" w:pos="9026"/>
      </w:tabs>
    </w:pPr>
  </w:style>
  <w:style w:type="character" w:customStyle="1" w:styleId="En-tteCar">
    <w:name w:val="En-tête Car"/>
    <w:basedOn w:val="Policepardfaut"/>
    <w:link w:val="En-tte"/>
    <w:uiPriority w:val="99"/>
    <w:rsid w:val="00B742EF"/>
    <w:rPr>
      <w:rFonts w:eastAsiaTheme="minorEastAsia"/>
    </w:rPr>
  </w:style>
  <w:style w:type="paragraph" w:styleId="Pieddepage">
    <w:name w:val="footer"/>
    <w:basedOn w:val="Normal"/>
    <w:link w:val="PieddepageCar"/>
    <w:uiPriority w:val="99"/>
    <w:unhideWhenUsed/>
    <w:rsid w:val="00B742EF"/>
    <w:pPr>
      <w:tabs>
        <w:tab w:val="center" w:pos="4513"/>
        <w:tab w:val="right" w:pos="9026"/>
      </w:tabs>
    </w:pPr>
  </w:style>
  <w:style w:type="character" w:customStyle="1" w:styleId="PieddepageCar">
    <w:name w:val="Pied de page Car"/>
    <w:basedOn w:val="Policepardfaut"/>
    <w:link w:val="Pieddepage"/>
    <w:uiPriority w:val="99"/>
    <w:rsid w:val="00B742EF"/>
    <w:rPr>
      <w:rFonts w:eastAsiaTheme="minorEastAsia"/>
    </w:rPr>
  </w:style>
  <w:style w:type="character" w:styleId="Lienhypertexte">
    <w:name w:val="Hyperlink"/>
    <w:basedOn w:val="Policepardfaut"/>
    <w:uiPriority w:val="99"/>
    <w:unhideWhenUsed/>
    <w:rsid w:val="004A1E61"/>
    <w:rPr>
      <w:color w:val="0563C1" w:themeColor="hyperlink"/>
      <w:u w:val="single"/>
    </w:rPr>
  </w:style>
  <w:style w:type="character" w:customStyle="1" w:styleId="UnresolvedMention">
    <w:name w:val="Unresolved Mention"/>
    <w:basedOn w:val="Policepardfaut"/>
    <w:uiPriority w:val="99"/>
    <w:semiHidden/>
    <w:unhideWhenUsed/>
    <w:rsid w:val="004A1E61"/>
    <w:rPr>
      <w:color w:val="605E5C"/>
      <w:shd w:val="clear" w:color="auto" w:fill="E1DFDD"/>
    </w:rPr>
  </w:style>
  <w:style w:type="paragraph" w:styleId="Rvision">
    <w:name w:val="Revision"/>
    <w:hidden/>
    <w:uiPriority w:val="99"/>
    <w:semiHidden/>
    <w:rsid w:val="00EF5AD1"/>
    <w:rPr>
      <w:rFonts w:eastAsiaTheme="minorEastAsia"/>
    </w:rPr>
  </w:style>
  <w:style w:type="paragraph" w:styleId="Textedebulles">
    <w:name w:val="Balloon Text"/>
    <w:basedOn w:val="Normal"/>
    <w:link w:val="TextedebullesCar"/>
    <w:uiPriority w:val="99"/>
    <w:semiHidden/>
    <w:unhideWhenUsed/>
    <w:rsid w:val="00AF0402"/>
    <w:rPr>
      <w:rFonts w:ascii="Segoe UI" w:hAnsi="Segoe UI" w:cs="Segoe UI"/>
      <w:sz w:val="18"/>
      <w:szCs w:val="18"/>
    </w:rPr>
  </w:style>
  <w:style w:type="character" w:customStyle="1" w:styleId="TextedebullesCar">
    <w:name w:val="Texte de bulles Car"/>
    <w:basedOn w:val="Policepardfaut"/>
    <w:link w:val="Textedebulles"/>
    <w:uiPriority w:val="99"/>
    <w:semiHidden/>
    <w:rsid w:val="00AF0402"/>
    <w:rPr>
      <w:rFonts w:ascii="Segoe UI" w:eastAsiaTheme="minorEastAsia" w:hAnsi="Segoe UI" w:cs="Segoe UI"/>
      <w:sz w:val="18"/>
      <w:szCs w:val="18"/>
    </w:rPr>
  </w:style>
  <w:style w:type="character" w:styleId="Lienhypertextesuivi">
    <w:name w:val="FollowedHyperlink"/>
    <w:basedOn w:val="Policepardfaut"/>
    <w:uiPriority w:val="99"/>
    <w:semiHidden/>
    <w:unhideWhenUsed/>
    <w:rsid w:val="007B144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2538045">
      <w:bodyDiv w:val="1"/>
      <w:marLeft w:val="0"/>
      <w:marRight w:val="0"/>
      <w:marTop w:val="0"/>
      <w:marBottom w:val="0"/>
      <w:divBdr>
        <w:top w:val="none" w:sz="0" w:space="0" w:color="auto"/>
        <w:left w:val="none" w:sz="0" w:space="0" w:color="auto"/>
        <w:bottom w:val="none" w:sz="0" w:space="0" w:color="auto"/>
        <w:right w:val="none" w:sz="0" w:space="0" w:color="auto"/>
      </w:divBdr>
    </w:div>
    <w:div w:id="4908698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www.instagram.com/lidl_cyprus" TargetMode="External"/><Relationship Id="rId12" Type="http://schemas.openxmlformats.org/officeDocument/2006/relationships/hyperlink" Target="http://www.twitter.com/Lidl_Cyprus_" TargetMode="External"/><Relationship Id="rId13" Type="http://schemas.openxmlformats.org/officeDocument/2006/relationships/hyperlink" Target="http://www.linkedin.com/company/lidl-cyprus" TargetMode="External"/><Relationship Id="rId14" Type="http://schemas.openxmlformats.org/officeDocument/2006/relationships/header" Target="header1.xml"/><Relationship Id="rId15" Type="http://schemas.openxmlformats.org/officeDocument/2006/relationships/footer" Target="footer1.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www.lidl.com.cy" TargetMode="External"/><Relationship Id="rId9" Type="http://schemas.openxmlformats.org/officeDocument/2006/relationships/hyperlink" Target="http://www.lidlfoodacademy.com.cy/" TargetMode="External"/><Relationship Id="rId10" Type="http://schemas.openxmlformats.org/officeDocument/2006/relationships/hyperlink" Target="http://www.facebook.com/lidlcy"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 Id="rId2"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 Id="rId2"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D16FC4-4C49-ED42-A576-7DBD37C4B6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Pages>
  <Words>501</Words>
  <Characters>2759</Characters>
  <Application>Microsoft Macintosh Word</Application>
  <DocSecurity>0</DocSecurity>
  <Lines>22</Lines>
  <Paragraphs>6</Paragraphs>
  <ScaleCrop>false</ScaleCrop>
  <Company/>
  <LinksUpToDate>false</LinksUpToDate>
  <CharactersWithSpaces>3254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PALLIKARIDOU, FOTEINI</dc:creator>
  <cp:keywords/>
  <dc:description/>
  <cp:lastModifiedBy>Melissa Hekkers</cp:lastModifiedBy>
  <cp:revision>4</cp:revision>
  <dcterms:created xsi:type="dcterms:W3CDTF">2021-11-22T15:56:00Z</dcterms:created>
  <dcterms:modified xsi:type="dcterms:W3CDTF">2021-11-22T16:06:00Z</dcterms:modified>
</cp:coreProperties>
</file>