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2AAF5" w14:textId="4F7D8A6A" w:rsidR="00E82A51" w:rsidRPr="005522F4" w:rsidRDefault="00E82A51" w:rsidP="00154140">
      <w:pPr>
        <w:spacing w:after="360"/>
        <w:rPr>
          <w:rFonts w:ascii="Lidl Font Pro Semibold" w:hAnsi="Lidl Font Pro Semibold" w:cs="Calibri-Bold"/>
          <w:b/>
          <w:bCs/>
          <w:color w:val="0050AA"/>
          <w:sz w:val="36"/>
          <w:szCs w:val="36"/>
          <w:lang w:val="en-GB"/>
        </w:rPr>
      </w:pPr>
    </w:p>
    <w:p w14:paraId="2C7E1BF8" w14:textId="5F37FC05" w:rsidR="001236C8" w:rsidRPr="005522F4" w:rsidRDefault="00E63942" w:rsidP="001236C8">
      <w:pPr>
        <w:spacing w:after="360"/>
        <w:jc w:val="right"/>
        <w:rPr>
          <w:rFonts w:ascii="Lidl Font Pro Semibold" w:hAnsi="Lidl Font Pro Semibold" w:cs="Calibri-Bold"/>
          <w:b/>
          <w:bCs/>
          <w:color w:val="0050AA"/>
          <w:sz w:val="36"/>
          <w:szCs w:val="36"/>
          <w:lang w:val="en-GB"/>
        </w:rPr>
      </w:pPr>
      <w:proofErr w:type="spellStart"/>
      <w:r w:rsidRPr="005522F4">
        <w:rPr>
          <w:rFonts w:ascii="Lidl Font Pro" w:hAnsi="Lidl Font Pro" w:cs="Calibri-Bold"/>
          <w:bCs/>
          <w:lang w:val="en-GB"/>
        </w:rPr>
        <w:t>Larnaca</w:t>
      </w:r>
      <w:proofErr w:type="spellEnd"/>
      <w:r w:rsidR="00E82A51" w:rsidRPr="005522F4">
        <w:rPr>
          <w:rFonts w:ascii="Lidl Font Pro" w:hAnsi="Lidl Font Pro" w:cs="Calibri-Bold"/>
          <w:bCs/>
          <w:lang w:val="en-GB"/>
        </w:rPr>
        <w:t xml:space="preserve">, </w:t>
      </w:r>
      <w:r w:rsidR="00687F82" w:rsidRPr="005522F4">
        <w:rPr>
          <w:rFonts w:ascii="Lidl Font Pro" w:hAnsi="Lidl Font Pro" w:cs="Calibri-Bold"/>
          <w:bCs/>
          <w:lang w:val="en-GB"/>
        </w:rPr>
        <w:t>17</w:t>
      </w:r>
      <w:r w:rsidR="00E82A51" w:rsidRPr="005522F4">
        <w:rPr>
          <w:rFonts w:ascii="Lidl Font Pro" w:hAnsi="Lidl Font Pro" w:cs="Calibri-Bold"/>
          <w:bCs/>
          <w:lang w:val="en-GB"/>
        </w:rPr>
        <w:t xml:space="preserve"> </w:t>
      </w:r>
      <w:r w:rsidRPr="005522F4">
        <w:rPr>
          <w:rFonts w:ascii="Lidl Font Pro" w:hAnsi="Lidl Font Pro" w:cs="Calibri-Bold"/>
          <w:bCs/>
          <w:lang w:val="en-GB"/>
        </w:rPr>
        <w:t>June</w:t>
      </w:r>
      <w:r w:rsidR="00E82A51" w:rsidRPr="005522F4">
        <w:rPr>
          <w:rFonts w:ascii="Lidl Font Pro" w:hAnsi="Lidl Font Pro" w:cs="Calibri-Bold"/>
          <w:bCs/>
          <w:lang w:val="en-GB"/>
        </w:rPr>
        <w:t xml:space="preserve"> 2022  </w:t>
      </w:r>
      <w:r w:rsidR="00E82A51" w:rsidRPr="005522F4">
        <w:rPr>
          <w:rFonts w:ascii="Lidl Font Pro Semibold" w:hAnsi="Lidl Font Pro Semibold" w:cs="Calibri-Bold"/>
          <w:b/>
          <w:bCs/>
          <w:color w:val="0050AA"/>
          <w:sz w:val="36"/>
          <w:szCs w:val="36"/>
          <w:lang w:val="en-GB"/>
        </w:rPr>
        <w:t xml:space="preserve"> </w:t>
      </w:r>
    </w:p>
    <w:p w14:paraId="280949DD" w14:textId="6A26195E" w:rsidR="00E63942" w:rsidRPr="005522F4" w:rsidRDefault="00E63942" w:rsidP="00C93683">
      <w:pPr>
        <w:rPr>
          <w:rFonts w:ascii="Lidl Font Pro" w:eastAsia="Times New Roman" w:hAnsi="Lidl Font Pro" w:cs="Calibri-Bold"/>
          <w:b/>
          <w:bCs/>
          <w:color w:val="44546A" w:themeColor="text2"/>
          <w:sz w:val="36"/>
          <w:szCs w:val="36"/>
          <w:lang w:val="en-GB" w:eastAsia="el-GR"/>
        </w:rPr>
      </w:pPr>
      <w:r w:rsidRPr="005522F4">
        <w:rPr>
          <w:rFonts w:ascii="Lidl Font Pro" w:eastAsia="Times New Roman" w:hAnsi="Lidl Font Pro" w:cs="Calibri-Bold"/>
          <w:b/>
          <w:bCs/>
          <w:color w:val="44546A" w:themeColor="text2"/>
          <w:sz w:val="36"/>
          <w:szCs w:val="36"/>
          <w:lang w:val="en-GB" w:eastAsia="el-GR"/>
        </w:rPr>
        <w:t>Lidl Cyprus’ 2nd Sustainable Gastronomy Competition awarded sustainable creativity</w:t>
      </w:r>
    </w:p>
    <w:p w14:paraId="73260290" w14:textId="77777777" w:rsidR="00687F82" w:rsidRPr="005522F4" w:rsidRDefault="00687F82" w:rsidP="00C93683">
      <w:pPr>
        <w:rPr>
          <w:rFonts w:ascii="Lidl Font Pro" w:eastAsia="Times New Roman" w:hAnsi="Lidl Font Pro" w:cs="Calibri-Bold"/>
          <w:b/>
          <w:bCs/>
          <w:color w:val="44546A" w:themeColor="text2"/>
          <w:sz w:val="36"/>
          <w:szCs w:val="36"/>
          <w:lang w:val="en-GB" w:eastAsia="el-GR"/>
        </w:rPr>
      </w:pPr>
    </w:p>
    <w:p w14:paraId="73C5FCDB" w14:textId="6536AA67" w:rsidR="00C93683" w:rsidRPr="005522F4" w:rsidRDefault="00E63942" w:rsidP="00F13DC8">
      <w:pPr>
        <w:spacing w:line="360" w:lineRule="auto"/>
        <w:jc w:val="both"/>
        <w:rPr>
          <w:rFonts w:ascii="Lidl Font Pro" w:eastAsia="Times New Roman" w:hAnsi="Lidl Font Pro" w:cs="Calibri-Bold"/>
          <w:b/>
          <w:bCs/>
          <w:color w:val="44546A" w:themeColor="text2"/>
          <w:szCs w:val="30"/>
          <w:lang w:val="en-GB" w:eastAsia="el-GR"/>
        </w:rPr>
      </w:pPr>
      <w:r w:rsidRPr="005522F4">
        <w:rPr>
          <w:rFonts w:ascii="Lidl Font Pro" w:eastAsia="Times New Roman" w:hAnsi="Lidl Font Pro" w:cs="Calibri-Bold"/>
          <w:b/>
          <w:bCs/>
          <w:color w:val="44546A" w:themeColor="text2"/>
          <w:szCs w:val="30"/>
          <w:lang w:val="en-GB" w:eastAsia="el-GR"/>
        </w:rPr>
        <w:t>The big winner of the competition is the Alfa Culinary &amp; Beverage Academy</w:t>
      </w:r>
    </w:p>
    <w:p w14:paraId="57ABD50E" w14:textId="77777777" w:rsidR="00687F82" w:rsidRPr="005522F4" w:rsidRDefault="00687F82" w:rsidP="00687F82">
      <w:pPr>
        <w:tabs>
          <w:tab w:val="left" w:pos="1872"/>
        </w:tabs>
        <w:autoSpaceDE w:val="0"/>
        <w:autoSpaceDN w:val="0"/>
        <w:adjustRightInd w:val="0"/>
        <w:jc w:val="both"/>
        <w:rPr>
          <w:rFonts w:ascii="Lidl Font Pro" w:hAnsi="Lidl Font Pro" w:cs="Calibri-Bold"/>
          <w:i/>
          <w:iCs/>
          <w:color w:val="000000" w:themeColor="text1"/>
          <w:lang w:val="en-GB"/>
        </w:rPr>
      </w:pPr>
    </w:p>
    <w:p w14:paraId="77B9E14B" w14:textId="720F2729"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color w:val="000000" w:themeColor="text1"/>
          <w:lang w:val="en-GB"/>
        </w:rPr>
      </w:pPr>
      <w:r w:rsidRPr="005522F4">
        <w:rPr>
          <w:rFonts w:ascii="Lidl Font Pro" w:hAnsi="Lidl Font Pro" w:cs="Calibri-Bold"/>
          <w:color w:val="000000" w:themeColor="text1"/>
          <w:lang w:val="en-GB"/>
        </w:rPr>
        <w:t xml:space="preserve">Lidl Cyprus’ 2nd Sustainable Gastronomy Competition was materialised once again this year, with a great response and a warm </w:t>
      </w:r>
      <w:r w:rsidR="00E364C2" w:rsidRPr="005522F4">
        <w:rPr>
          <w:rFonts w:ascii="Lidl Font Pro" w:hAnsi="Lidl Font Pro" w:cs="Calibri-Bold"/>
          <w:color w:val="000000" w:themeColor="text1"/>
          <w:lang w:val="en-GB"/>
        </w:rPr>
        <w:t>atmosphere</w:t>
      </w:r>
      <w:r w:rsidRPr="005522F4">
        <w:rPr>
          <w:rFonts w:ascii="Lidl Font Pro" w:hAnsi="Lidl Font Pro" w:cs="Calibri-Bold"/>
          <w:color w:val="000000" w:themeColor="text1"/>
          <w:lang w:val="en-GB"/>
        </w:rPr>
        <w:t>. The event took place on June 15, at the Lidl Food Academy, in the heart of Nicosia. The competition was held under the auspices of the Ministry of Education, the Ministry of Agriculture and the Cyprus Chefs Association.</w:t>
      </w:r>
    </w:p>
    <w:p w14:paraId="3104EA1E" w14:textId="77777777"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28508CCD" w14:textId="7BC30FEC"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color w:val="000000" w:themeColor="text1"/>
          <w:lang w:val="en-GB"/>
        </w:rPr>
      </w:pPr>
      <w:r w:rsidRPr="005522F4">
        <w:rPr>
          <w:rFonts w:ascii="Lidl Font Pro" w:hAnsi="Lidl Font Pro" w:cs="Calibri-Bold"/>
          <w:color w:val="000000" w:themeColor="text1"/>
          <w:lang w:val="en-GB"/>
        </w:rPr>
        <w:t xml:space="preserve">The award ceremony was materialised the day after the competition, which was attended by representatives of colleges/ schools, </w:t>
      </w:r>
      <w:r w:rsidR="00E364C2" w:rsidRPr="005522F4">
        <w:rPr>
          <w:rFonts w:ascii="Lidl Font Pro" w:hAnsi="Lidl Font Pro" w:cs="Calibri-Bold"/>
          <w:color w:val="000000" w:themeColor="text1"/>
          <w:lang w:val="en-GB"/>
        </w:rPr>
        <w:t>participants</w:t>
      </w:r>
      <w:r w:rsidRPr="005522F4">
        <w:rPr>
          <w:rFonts w:ascii="Lidl Font Pro" w:hAnsi="Lidl Font Pro" w:cs="Calibri-Bold"/>
          <w:color w:val="000000" w:themeColor="text1"/>
          <w:lang w:val="en-GB"/>
        </w:rPr>
        <w:t>, representatives of the media, as well as friends and associates of Lidl Cyprus, who enjoyed delicious, sustainable gastronomic creations. During the evening, results were announced and the winners were awarded.</w:t>
      </w:r>
    </w:p>
    <w:p w14:paraId="43EF25B1" w14:textId="77777777" w:rsidR="00687F82" w:rsidRPr="005522F4" w:rsidRDefault="00687F82" w:rsidP="00687F82">
      <w:pPr>
        <w:tabs>
          <w:tab w:val="left" w:pos="1872"/>
        </w:tabs>
        <w:autoSpaceDE w:val="0"/>
        <w:autoSpaceDN w:val="0"/>
        <w:adjustRightInd w:val="0"/>
        <w:jc w:val="both"/>
        <w:rPr>
          <w:rFonts w:ascii="Lidl Font Pro" w:hAnsi="Lidl Font Pro" w:cs="Calibri-Bold"/>
          <w:i/>
          <w:iCs/>
          <w:color w:val="000000" w:themeColor="text1"/>
          <w:lang w:val="en-GB"/>
        </w:rPr>
      </w:pPr>
    </w:p>
    <w:p w14:paraId="6DA64272" w14:textId="48BAF59D"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color w:val="000000" w:themeColor="text1"/>
          <w:lang w:val="en-GB"/>
        </w:rPr>
      </w:pPr>
      <w:r w:rsidRPr="005522F4">
        <w:rPr>
          <w:rFonts w:ascii="Lidl Font Pro" w:hAnsi="Lidl Font Pro" w:cs="Calibri-Bold"/>
          <w:color w:val="000000" w:themeColor="text1"/>
          <w:lang w:val="en-GB"/>
        </w:rPr>
        <w:t>The Alpha Culinary &amp; Beverage Academy, the American College and Intercollege took part in the competition. Their aim was to create the most delicious and sustainable three-course meal.</w:t>
      </w:r>
    </w:p>
    <w:p w14:paraId="1E500BB9" w14:textId="77777777"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34D2C457" w14:textId="13933C39"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color w:val="000000" w:themeColor="text1"/>
          <w:lang w:val="en-GB"/>
        </w:rPr>
      </w:pPr>
      <w:r w:rsidRPr="005522F4">
        <w:rPr>
          <w:rFonts w:ascii="Lidl Font Pro" w:hAnsi="Lidl Font Pro" w:cs="Calibri-Bold"/>
          <w:color w:val="000000" w:themeColor="text1"/>
          <w:lang w:val="en-GB"/>
        </w:rPr>
        <w:t xml:space="preserve">The Alfa Culinary &amp; Beverage Academy emerged as the big winner. The team consisted of: Christos Sanga, Marios </w:t>
      </w:r>
      <w:proofErr w:type="spellStart"/>
      <w:r w:rsidRPr="005522F4">
        <w:rPr>
          <w:rFonts w:ascii="Lidl Font Pro" w:hAnsi="Lidl Font Pro" w:cs="Calibri-Bold"/>
          <w:color w:val="000000" w:themeColor="text1"/>
          <w:lang w:val="en-GB"/>
        </w:rPr>
        <w:t>Papapro</w:t>
      </w:r>
      <w:r w:rsidR="005522F4">
        <w:rPr>
          <w:rFonts w:ascii="Lidl Font Pro" w:hAnsi="Lidl Font Pro" w:cs="Calibri-Bold"/>
          <w:color w:val="000000" w:themeColor="text1"/>
          <w:lang w:val="en-GB"/>
        </w:rPr>
        <w:t>dromou</w:t>
      </w:r>
      <w:proofErr w:type="spellEnd"/>
      <w:r w:rsidR="005522F4">
        <w:rPr>
          <w:rFonts w:ascii="Lidl Font Pro" w:hAnsi="Lidl Font Pro" w:cs="Calibri-Bold"/>
          <w:color w:val="000000" w:themeColor="text1"/>
          <w:lang w:val="en-GB"/>
        </w:rPr>
        <w:t xml:space="preserve">, and Valentina </w:t>
      </w:r>
      <w:proofErr w:type="spellStart"/>
      <w:r w:rsidR="005522F4">
        <w:rPr>
          <w:rFonts w:ascii="Lidl Font Pro" w:hAnsi="Lidl Font Pro" w:cs="Calibri-Bold"/>
          <w:color w:val="000000" w:themeColor="text1"/>
          <w:lang w:val="en-GB"/>
        </w:rPr>
        <w:t>Galantari</w:t>
      </w:r>
      <w:proofErr w:type="spellEnd"/>
      <w:r w:rsidR="005522F4">
        <w:rPr>
          <w:rFonts w:ascii="Lidl Font Pro" w:hAnsi="Lidl Font Pro" w:cs="Calibri-Bold"/>
          <w:color w:val="000000" w:themeColor="text1"/>
          <w:lang w:val="en-GB"/>
        </w:rPr>
        <w:t xml:space="preserve">, </w:t>
      </w:r>
      <w:proofErr w:type="spellStart"/>
      <w:r w:rsidR="005522F4">
        <w:rPr>
          <w:rFonts w:ascii="Lidl Font Pro" w:hAnsi="Lidl Font Pro" w:cs="Calibri-Bold"/>
          <w:color w:val="000000" w:themeColor="text1"/>
          <w:lang w:val="en-GB"/>
        </w:rPr>
        <w:t>lead</w:t>
      </w:r>
      <w:proofErr w:type="spellEnd"/>
      <w:r w:rsidR="005522F4">
        <w:rPr>
          <w:rFonts w:ascii="Lidl Font Pro" w:hAnsi="Lidl Font Pro" w:cs="Calibri-Bold"/>
          <w:color w:val="000000" w:themeColor="text1"/>
          <w:lang w:val="en-GB"/>
        </w:rPr>
        <w:t xml:space="preserve"> by </w:t>
      </w:r>
      <w:r w:rsidRPr="005522F4">
        <w:rPr>
          <w:rFonts w:ascii="Lidl Font Pro" w:hAnsi="Lidl Font Pro" w:cs="Calibri-Bold"/>
          <w:color w:val="000000" w:themeColor="text1"/>
          <w:lang w:val="en-GB"/>
        </w:rPr>
        <w:t xml:space="preserve">professor Mr. Konstantinos </w:t>
      </w:r>
      <w:proofErr w:type="spellStart"/>
      <w:r w:rsidRPr="005522F4">
        <w:rPr>
          <w:rFonts w:ascii="Lidl Font Pro" w:hAnsi="Lidl Font Pro" w:cs="Calibri-Bold"/>
          <w:color w:val="000000" w:themeColor="text1"/>
          <w:lang w:val="en-GB"/>
        </w:rPr>
        <w:t>Afxentis</w:t>
      </w:r>
      <w:proofErr w:type="spellEnd"/>
      <w:r w:rsidRPr="005522F4">
        <w:rPr>
          <w:rFonts w:ascii="Lidl Font Pro" w:hAnsi="Lidl Font Pro" w:cs="Calibri-Bold"/>
          <w:color w:val="000000" w:themeColor="text1"/>
          <w:lang w:val="en-GB"/>
        </w:rPr>
        <w:t xml:space="preserve"> who accepted their medals</w:t>
      </w:r>
      <w:r w:rsidR="005522F4">
        <w:rPr>
          <w:rFonts w:ascii="Lidl Font Pro" w:hAnsi="Lidl Font Pro" w:cs="Calibri-Bold"/>
          <w:color w:val="000000" w:themeColor="text1"/>
          <w:lang w:val="en-GB"/>
        </w:rPr>
        <w:t xml:space="preserve"> </w:t>
      </w:r>
      <w:r w:rsidR="005522F4" w:rsidRPr="005522F4">
        <w:rPr>
          <w:rFonts w:ascii="Lidl Font Pro" w:hAnsi="Lidl Font Pro" w:cs="Calibri-Bold"/>
          <w:color w:val="000000" w:themeColor="text1"/>
          <w:lang w:val="en-GB"/>
        </w:rPr>
        <w:t>with great pride</w:t>
      </w:r>
      <w:r w:rsidRPr="005522F4">
        <w:rPr>
          <w:rFonts w:ascii="Lidl Font Pro" w:hAnsi="Lidl Font Pro" w:cs="Calibri-Bold"/>
          <w:color w:val="000000" w:themeColor="text1"/>
          <w:lang w:val="en-GB"/>
        </w:rPr>
        <w:t>.</w:t>
      </w:r>
    </w:p>
    <w:p w14:paraId="0442FB14"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lang w:val="en-GB"/>
        </w:rPr>
      </w:pPr>
    </w:p>
    <w:p w14:paraId="4425BAE4" w14:textId="786581B9" w:rsidR="00E63942" w:rsidRPr="005522F4" w:rsidRDefault="00E6394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r w:rsidRPr="005522F4">
        <w:rPr>
          <w:rFonts w:ascii="Lidl Font Pro" w:hAnsi="Lidl Font Pro" w:cs="Calibri-Bold"/>
          <w:color w:val="000000" w:themeColor="text1"/>
          <w:lang w:val="en-GB"/>
        </w:rPr>
        <w:t>The winning team managed to create a unique three-course meal, perfectly in line with the criteria of sustainable gastronomy. Specifically, the criteria evaluated were, among others, the seasonality and locality of the raw materials used, the low energy and water consumption for preparation of the meals, portion sizes, use of sustainable products and recyclability of packaging.</w:t>
      </w:r>
    </w:p>
    <w:p w14:paraId="601C6232" w14:textId="3BEFF381"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7F5D5F72" w14:textId="3C239279"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3BB701C0" w14:textId="76CAFBC3"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64295FF3" w14:textId="2252CDB6"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5DAA9030" w14:textId="736A6FCE"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55502107" w14:textId="7E0FF8A8"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45C3538B" w14:textId="7168E7EA"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6095F5D7" w14:textId="7405206E"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03BA0850"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5396DA0F" w14:textId="77777777" w:rsidR="00687F82" w:rsidRPr="005522F4" w:rsidRDefault="00687F82" w:rsidP="00687F82">
      <w:pPr>
        <w:tabs>
          <w:tab w:val="left" w:pos="1872"/>
        </w:tabs>
        <w:autoSpaceDE w:val="0"/>
        <w:autoSpaceDN w:val="0"/>
        <w:adjustRightInd w:val="0"/>
        <w:jc w:val="both"/>
        <w:rPr>
          <w:rFonts w:ascii="Lidl Font Pro" w:hAnsi="Lidl Font Pro" w:cs="Calibri-Bold"/>
          <w:i/>
          <w:iCs/>
          <w:color w:val="000000" w:themeColor="text1"/>
          <w:lang w:val="en-GB"/>
        </w:rPr>
      </w:pPr>
    </w:p>
    <w:p w14:paraId="692E9B5A" w14:textId="77777777" w:rsidR="00E63942" w:rsidRPr="005522F4" w:rsidRDefault="00E6394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55119784"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lang w:val="en-GB"/>
        </w:rPr>
      </w:pPr>
    </w:p>
    <w:p w14:paraId="125913E2" w14:textId="77777777" w:rsidR="00E63942" w:rsidRPr="005522F4" w:rsidRDefault="00E63942" w:rsidP="00687F82">
      <w:pPr>
        <w:tabs>
          <w:tab w:val="left" w:pos="1872"/>
        </w:tabs>
        <w:autoSpaceDE w:val="0"/>
        <w:autoSpaceDN w:val="0"/>
        <w:adjustRightInd w:val="0"/>
        <w:spacing w:line="276" w:lineRule="auto"/>
        <w:jc w:val="both"/>
        <w:rPr>
          <w:rFonts w:ascii="Lidl Font Pro" w:hAnsi="Lidl Font Pro" w:cs="Calibri-Bold"/>
          <w:i/>
          <w:iCs/>
          <w:color w:val="000000" w:themeColor="text1"/>
          <w:lang w:val="en-GB"/>
        </w:rPr>
      </w:pPr>
    </w:p>
    <w:p w14:paraId="0A9DF330" w14:textId="36D31639"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iCs/>
          <w:color w:val="000000" w:themeColor="text1"/>
          <w:lang w:val="en-GB"/>
        </w:rPr>
      </w:pPr>
      <w:r w:rsidRPr="005522F4">
        <w:rPr>
          <w:rFonts w:ascii="Lidl Font Pro" w:hAnsi="Lidl Font Pro" w:cs="Calibri-Bold"/>
          <w:iCs/>
          <w:color w:val="000000" w:themeColor="text1"/>
          <w:lang w:val="en-GB"/>
        </w:rPr>
        <w:t xml:space="preserve">The winners were awarded by Mr. Yiannis Epaminondas, Human Resources Director of Lidl Cyprus and Mr. Socrates </w:t>
      </w:r>
      <w:proofErr w:type="spellStart"/>
      <w:r w:rsidRPr="005522F4">
        <w:rPr>
          <w:rFonts w:ascii="Lidl Font Pro" w:hAnsi="Lidl Font Pro" w:cs="Calibri-Bold"/>
          <w:iCs/>
          <w:color w:val="000000" w:themeColor="text1"/>
          <w:lang w:val="en-GB"/>
        </w:rPr>
        <w:t>Socrates</w:t>
      </w:r>
      <w:proofErr w:type="spellEnd"/>
      <w:r w:rsidRPr="005522F4">
        <w:rPr>
          <w:rFonts w:ascii="Lidl Font Pro" w:hAnsi="Lidl Font Pro" w:cs="Calibri-Bold"/>
          <w:iCs/>
          <w:color w:val="000000" w:themeColor="text1"/>
          <w:lang w:val="en-GB"/>
        </w:rPr>
        <w:t>, representative of the Ministry of Agriculture.</w:t>
      </w:r>
    </w:p>
    <w:p w14:paraId="68873AE6" w14:textId="77777777"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i/>
          <w:iCs/>
          <w:color w:val="000000" w:themeColor="text1"/>
          <w:lang w:val="en-GB"/>
        </w:rPr>
      </w:pPr>
    </w:p>
    <w:p w14:paraId="26EB67D1" w14:textId="03D0F50C"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i/>
          <w:iCs/>
          <w:color w:val="000000" w:themeColor="text1"/>
          <w:lang w:val="en-GB"/>
        </w:rPr>
      </w:pPr>
      <w:r w:rsidRPr="005522F4">
        <w:rPr>
          <w:rFonts w:ascii="Lidl Font Pro" w:hAnsi="Lidl Font Pro" w:cs="Calibri-Bold"/>
          <w:i/>
          <w:iCs/>
          <w:color w:val="000000" w:themeColor="text1"/>
          <w:lang w:val="en-GB"/>
        </w:rPr>
        <w:t xml:space="preserve">For her part, </w:t>
      </w:r>
      <w:r w:rsidRPr="005522F4">
        <w:rPr>
          <w:rFonts w:ascii="Lidl Font Pro" w:hAnsi="Lidl Font Pro" w:cs="Calibri-Bold"/>
          <w:b/>
          <w:i/>
          <w:iCs/>
          <w:color w:val="000000" w:themeColor="text1"/>
          <w:lang w:val="en-GB"/>
        </w:rPr>
        <w:t xml:space="preserve">Lidl Cyprus's External Communication Officer </w:t>
      </w:r>
      <w:proofErr w:type="spellStart"/>
      <w:r w:rsidRPr="005522F4">
        <w:rPr>
          <w:rFonts w:ascii="Lidl Font Pro" w:hAnsi="Lidl Font Pro" w:cs="Calibri-Bold"/>
          <w:b/>
          <w:i/>
          <w:iCs/>
          <w:color w:val="000000" w:themeColor="text1"/>
          <w:lang w:val="en-GB"/>
        </w:rPr>
        <w:t>Fotini</w:t>
      </w:r>
      <w:proofErr w:type="spellEnd"/>
      <w:r w:rsidRPr="005522F4">
        <w:rPr>
          <w:rFonts w:ascii="Lidl Font Pro" w:hAnsi="Lidl Font Pro" w:cs="Calibri-Bold"/>
          <w:b/>
          <w:i/>
          <w:iCs/>
          <w:color w:val="000000" w:themeColor="text1"/>
          <w:lang w:val="en-GB"/>
        </w:rPr>
        <w:t xml:space="preserve"> Pallikaridou</w:t>
      </w:r>
      <w:r w:rsidRPr="005522F4">
        <w:rPr>
          <w:rFonts w:ascii="Lidl Font Pro" w:hAnsi="Lidl Font Pro" w:cs="Calibri-Bold"/>
          <w:i/>
          <w:iCs/>
          <w:color w:val="000000" w:themeColor="text1"/>
          <w:lang w:val="en-GB"/>
        </w:rPr>
        <w:t xml:space="preserve"> said, “We have a lot to gain from Sustainable Gastronomy as our choices affect our health, the environment and food adequacy in the future. So let's start thinking about tomorrow's planet and man. For a better future".</w:t>
      </w:r>
    </w:p>
    <w:p w14:paraId="2FFA83BC" w14:textId="77777777"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i/>
          <w:iCs/>
          <w:color w:val="000000" w:themeColor="text1"/>
          <w:lang w:val="en-GB"/>
        </w:rPr>
      </w:pPr>
    </w:p>
    <w:p w14:paraId="7E5C8071" w14:textId="4725382E" w:rsidR="00E63942" w:rsidRPr="005522F4" w:rsidRDefault="00E63942" w:rsidP="00E63942">
      <w:pPr>
        <w:tabs>
          <w:tab w:val="left" w:pos="1872"/>
        </w:tabs>
        <w:autoSpaceDE w:val="0"/>
        <w:autoSpaceDN w:val="0"/>
        <w:adjustRightInd w:val="0"/>
        <w:spacing w:line="276" w:lineRule="auto"/>
        <w:jc w:val="both"/>
        <w:rPr>
          <w:rFonts w:ascii="Lidl Font Pro" w:hAnsi="Lidl Font Pro" w:cs="Calibri-Bold"/>
          <w:i/>
          <w:iCs/>
          <w:color w:val="000000" w:themeColor="text1"/>
          <w:lang w:val="en-GB"/>
        </w:rPr>
      </w:pPr>
      <w:r w:rsidRPr="005522F4">
        <w:rPr>
          <w:rFonts w:ascii="Lidl Font Pro" w:hAnsi="Lidl Font Pro" w:cs="Calibri-Bold"/>
          <w:i/>
          <w:iCs/>
          <w:color w:val="000000" w:themeColor="text1"/>
          <w:lang w:val="en-GB"/>
        </w:rPr>
        <w:t xml:space="preserve">On behalf of the Minister of Agriculture, Rural Development and Environment </w:t>
      </w:r>
      <w:r w:rsidRPr="005522F4">
        <w:rPr>
          <w:rFonts w:ascii="Lidl Font Pro" w:hAnsi="Lidl Font Pro" w:cs="Calibri-Bold"/>
          <w:b/>
          <w:i/>
          <w:iCs/>
          <w:color w:val="000000" w:themeColor="text1"/>
          <w:lang w:val="en-GB"/>
        </w:rPr>
        <w:t xml:space="preserve">Mr. Costas Kadis, Mr. Socrates </w:t>
      </w:r>
      <w:proofErr w:type="spellStart"/>
      <w:r w:rsidRPr="005522F4">
        <w:rPr>
          <w:rFonts w:ascii="Lidl Font Pro" w:hAnsi="Lidl Font Pro" w:cs="Calibri-Bold"/>
          <w:b/>
          <w:i/>
          <w:iCs/>
          <w:color w:val="000000" w:themeColor="text1"/>
          <w:lang w:val="en-GB"/>
        </w:rPr>
        <w:t>Socratous</w:t>
      </w:r>
      <w:proofErr w:type="spellEnd"/>
      <w:r w:rsidRPr="005522F4">
        <w:rPr>
          <w:rFonts w:ascii="Lidl Font Pro" w:hAnsi="Lidl Font Pro" w:cs="Calibri-Bold"/>
          <w:b/>
          <w:i/>
          <w:iCs/>
          <w:color w:val="000000" w:themeColor="text1"/>
          <w:lang w:val="en-GB"/>
        </w:rPr>
        <w:t>,</w:t>
      </w:r>
      <w:r w:rsidRPr="005522F4">
        <w:rPr>
          <w:rFonts w:ascii="Lidl Font Pro" w:hAnsi="Lidl Font Pro" w:cs="Calibri-Bold"/>
          <w:i/>
          <w:iCs/>
          <w:color w:val="000000" w:themeColor="text1"/>
          <w:lang w:val="en-GB"/>
        </w:rPr>
        <w:t xml:space="preserve"> Minister of Agriculture congr</w:t>
      </w:r>
      <w:r w:rsidR="005522F4" w:rsidRPr="005522F4">
        <w:rPr>
          <w:rFonts w:ascii="Lidl Font Pro" w:hAnsi="Lidl Font Pro" w:cs="Calibri-Bold"/>
          <w:i/>
          <w:iCs/>
          <w:color w:val="000000" w:themeColor="text1"/>
          <w:lang w:val="en-GB"/>
        </w:rPr>
        <w:t>atulated Lidl Cyprus for organis</w:t>
      </w:r>
      <w:r w:rsidRPr="005522F4">
        <w:rPr>
          <w:rFonts w:ascii="Lidl Font Pro" w:hAnsi="Lidl Font Pro" w:cs="Calibri-Bold"/>
          <w:i/>
          <w:iCs/>
          <w:color w:val="000000" w:themeColor="text1"/>
          <w:lang w:val="en-GB"/>
        </w:rPr>
        <w:t>ing the Gastronomy Competition for the 2nd consecutive year</w:t>
      </w:r>
      <w:r w:rsidR="005522F4" w:rsidRPr="005522F4">
        <w:rPr>
          <w:rFonts w:ascii="Lidl Font Pro" w:hAnsi="Lidl Font Pro" w:cs="Calibri-Bold"/>
          <w:i/>
          <w:iCs/>
          <w:color w:val="000000" w:themeColor="text1"/>
          <w:lang w:val="en-GB"/>
        </w:rPr>
        <w:t>:</w:t>
      </w:r>
      <w:r w:rsidRPr="005522F4">
        <w:rPr>
          <w:rFonts w:ascii="Lidl Font Pro" w:hAnsi="Lidl Font Pro" w:cs="Calibri-Bold"/>
          <w:i/>
          <w:iCs/>
          <w:color w:val="000000" w:themeColor="text1"/>
          <w:lang w:val="en-GB"/>
        </w:rPr>
        <w:t xml:space="preserve"> "th</w:t>
      </w:r>
      <w:r w:rsidR="005522F4" w:rsidRPr="005522F4">
        <w:rPr>
          <w:rFonts w:ascii="Lidl Font Pro" w:hAnsi="Lidl Font Pro" w:cs="Calibri-Bold"/>
          <w:i/>
          <w:iCs/>
          <w:color w:val="000000" w:themeColor="text1"/>
          <w:lang w:val="en-GB"/>
        </w:rPr>
        <w:t xml:space="preserve">ese events are </w:t>
      </w:r>
      <w:r w:rsidRPr="005522F4">
        <w:rPr>
          <w:rFonts w:ascii="Lidl Font Pro" w:hAnsi="Lidl Font Pro" w:cs="Calibri-Bold"/>
          <w:i/>
          <w:iCs/>
          <w:color w:val="000000" w:themeColor="text1"/>
          <w:lang w:val="en-GB"/>
        </w:rPr>
        <w:t>sensitive to</w:t>
      </w:r>
      <w:r w:rsidR="005522F4" w:rsidRPr="005522F4">
        <w:rPr>
          <w:rFonts w:ascii="Lidl Font Pro" w:hAnsi="Lidl Font Pro" w:cs="Calibri-Bold"/>
          <w:i/>
          <w:iCs/>
          <w:color w:val="000000" w:themeColor="text1"/>
          <w:lang w:val="en-GB"/>
        </w:rPr>
        <w:t>wards</w:t>
      </w:r>
      <w:r w:rsidRPr="005522F4">
        <w:rPr>
          <w:rFonts w:ascii="Lidl Font Pro" w:hAnsi="Lidl Font Pro" w:cs="Calibri-Bold"/>
          <w:i/>
          <w:iCs/>
          <w:color w:val="000000" w:themeColor="text1"/>
          <w:lang w:val="en-GB"/>
        </w:rPr>
        <w:t xml:space="preserve"> the need for rational management of natural resources used to prod</w:t>
      </w:r>
      <w:r w:rsidR="005522F4" w:rsidRPr="005522F4">
        <w:rPr>
          <w:rFonts w:ascii="Lidl Font Pro" w:hAnsi="Lidl Font Pro" w:cs="Calibri-Bold"/>
          <w:i/>
          <w:iCs/>
          <w:color w:val="000000" w:themeColor="text1"/>
          <w:lang w:val="en-GB"/>
        </w:rPr>
        <w:t xml:space="preserve">uce the food we consume. On behalf </w:t>
      </w:r>
      <w:r w:rsidRPr="005522F4">
        <w:rPr>
          <w:rFonts w:ascii="Lidl Font Pro" w:hAnsi="Lidl Font Pro" w:cs="Calibri-Bold"/>
          <w:i/>
          <w:iCs/>
          <w:color w:val="000000" w:themeColor="text1"/>
          <w:lang w:val="en-GB"/>
        </w:rPr>
        <w:t>of the Ministry of Agriculture, through the Common A</w:t>
      </w:r>
      <w:r w:rsidR="005522F4" w:rsidRPr="005522F4">
        <w:rPr>
          <w:rFonts w:ascii="Lidl Font Pro" w:hAnsi="Lidl Font Pro" w:cs="Calibri-Bold"/>
          <w:i/>
          <w:iCs/>
          <w:color w:val="000000" w:themeColor="text1"/>
          <w:lang w:val="en-GB"/>
        </w:rPr>
        <w:t>gricultural Policy, more than €</w:t>
      </w:r>
      <w:r w:rsidRPr="005522F4">
        <w:rPr>
          <w:rFonts w:ascii="Lidl Font Pro" w:hAnsi="Lidl Font Pro" w:cs="Calibri-Bold"/>
          <w:i/>
          <w:iCs/>
          <w:color w:val="000000" w:themeColor="text1"/>
          <w:lang w:val="en-GB"/>
        </w:rPr>
        <w:t xml:space="preserve">120m </w:t>
      </w:r>
      <w:r w:rsidR="005522F4" w:rsidRPr="005522F4">
        <w:rPr>
          <w:rFonts w:ascii="Lidl Font Pro" w:hAnsi="Lidl Font Pro" w:cs="Calibri-Bold"/>
          <w:i/>
          <w:iCs/>
          <w:color w:val="000000" w:themeColor="text1"/>
          <w:lang w:val="en-GB"/>
        </w:rPr>
        <w:t>is</w:t>
      </w:r>
      <w:r w:rsidRPr="005522F4">
        <w:rPr>
          <w:rFonts w:ascii="Lidl Font Pro" w:hAnsi="Lidl Font Pro" w:cs="Calibri-Bold"/>
          <w:i/>
          <w:iCs/>
          <w:color w:val="000000" w:themeColor="text1"/>
          <w:lang w:val="en-GB"/>
        </w:rPr>
        <w:t xml:space="preserve"> spent in Cyprus annually, in the form of providing incentives to our farmers to carry out their agricultural activities through sustainable production methods</w:t>
      </w:r>
      <w:r w:rsidR="005522F4" w:rsidRPr="005522F4">
        <w:rPr>
          <w:rFonts w:ascii="Lidl Font Pro" w:hAnsi="Lidl Font Pro" w:cs="Calibri-Bold"/>
          <w:i/>
          <w:iCs/>
          <w:color w:val="000000" w:themeColor="text1"/>
          <w:lang w:val="en-GB"/>
        </w:rPr>
        <w:t>,</w:t>
      </w:r>
      <w:r w:rsidRPr="005522F4">
        <w:rPr>
          <w:rFonts w:ascii="Lidl Font Pro" w:hAnsi="Lidl Font Pro" w:cs="Calibri-Bold"/>
          <w:i/>
          <w:iCs/>
          <w:color w:val="000000" w:themeColor="text1"/>
          <w:lang w:val="en-GB"/>
        </w:rPr>
        <w:t xml:space="preserve"> with respect </w:t>
      </w:r>
      <w:r w:rsidR="005522F4" w:rsidRPr="005522F4">
        <w:rPr>
          <w:rFonts w:ascii="Lidl Font Pro" w:hAnsi="Lidl Font Pro" w:cs="Calibri-Bold"/>
          <w:i/>
          <w:iCs/>
          <w:color w:val="000000" w:themeColor="text1"/>
          <w:lang w:val="en-GB"/>
        </w:rPr>
        <w:t>towards</w:t>
      </w:r>
      <w:r w:rsidRPr="005522F4">
        <w:rPr>
          <w:rFonts w:ascii="Lidl Font Pro" w:hAnsi="Lidl Font Pro" w:cs="Calibri-Bold"/>
          <w:i/>
          <w:iCs/>
          <w:color w:val="000000" w:themeColor="text1"/>
          <w:lang w:val="en-GB"/>
        </w:rPr>
        <w:t xml:space="preserve"> the environment and our natural resources. Each of us individually, through simple daily actions such as, for example, choosing local seasonal products in quantities we really need, can integrate sustainable gastronomy into our </w:t>
      </w:r>
      <w:r w:rsidR="005522F4" w:rsidRPr="005522F4">
        <w:rPr>
          <w:rFonts w:ascii="Lidl Font Pro" w:hAnsi="Lidl Font Pro" w:cs="Calibri-Bold"/>
          <w:i/>
          <w:iCs/>
          <w:color w:val="000000" w:themeColor="text1"/>
          <w:lang w:val="en-GB"/>
        </w:rPr>
        <w:t>lives</w:t>
      </w:r>
      <w:r w:rsidRPr="005522F4">
        <w:rPr>
          <w:rFonts w:ascii="Lidl Font Pro" w:hAnsi="Lidl Font Pro" w:cs="Calibri-Bold"/>
          <w:i/>
          <w:iCs/>
          <w:color w:val="000000" w:themeColor="text1"/>
          <w:lang w:val="en-GB"/>
        </w:rPr>
        <w:t>,</w:t>
      </w:r>
      <w:r w:rsidR="005522F4" w:rsidRPr="005522F4">
        <w:rPr>
          <w:rFonts w:ascii="Lidl Font Pro" w:hAnsi="Lidl Font Pro" w:cs="Calibri-Bold"/>
          <w:i/>
          <w:iCs/>
          <w:color w:val="000000" w:themeColor="text1"/>
          <w:lang w:val="en-GB"/>
        </w:rPr>
        <w:t xml:space="preserve"> thus</w:t>
      </w:r>
      <w:r w:rsidRPr="005522F4">
        <w:rPr>
          <w:rFonts w:ascii="Lidl Font Pro" w:hAnsi="Lidl Font Pro" w:cs="Calibri-Bold"/>
          <w:i/>
          <w:iCs/>
          <w:color w:val="000000" w:themeColor="text1"/>
          <w:lang w:val="en-GB"/>
        </w:rPr>
        <w:t xml:space="preserve"> contributing to the preservation of our natural resources for future generations. »</w:t>
      </w:r>
    </w:p>
    <w:p w14:paraId="099868EA"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lang w:val="en-GB"/>
        </w:rPr>
      </w:pPr>
    </w:p>
    <w:p w14:paraId="5A40AD3A"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57134FE1"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78400EB5"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11032C28"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3CC4C557"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42802714"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347B481D"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6D8094A4"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5D20B951"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7B1B3D0A"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5BD40137"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71B07F9A"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24DE3A28"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038B1022"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7507853D" w14:textId="77777777" w:rsidR="00687F82" w:rsidRPr="005522F4"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79E90AF8" w14:textId="77777777" w:rsidR="005522F4" w:rsidRPr="005522F4" w:rsidRDefault="005522F4"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7C56D4E9" w14:textId="77777777" w:rsidR="005522F4" w:rsidRPr="005522F4" w:rsidRDefault="005522F4"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2A32E28F" w14:textId="77777777" w:rsidR="005522F4" w:rsidRPr="005522F4" w:rsidRDefault="005522F4"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7D2A61C9" w14:textId="77777777" w:rsidR="005522F4" w:rsidRPr="005522F4" w:rsidRDefault="005522F4" w:rsidP="00687F82">
      <w:pPr>
        <w:tabs>
          <w:tab w:val="left" w:pos="1872"/>
        </w:tabs>
        <w:autoSpaceDE w:val="0"/>
        <w:autoSpaceDN w:val="0"/>
        <w:adjustRightInd w:val="0"/>
        <w:spacing w:line="276" w:lineRule="auto"/>
        <w:jc w:val="both"/>
        <w:rPr>
          <w:rFonts w:ascii="Lidl Font Pro" w:hAnsi="Lidl Font Pro" w:cs="Calibri-Bold"/>
          <w:color w:val="000000" w:themeColor="text1"/>
          <w:lang w:val="en-GB"/>
        </w:rPr>
      </w:pPr>
    </w:p>
    <w:p w14:paraId="364CDDA6" w14:textId="3AACCC25" w:rsidR="005522F4" w:rsidRPr="005522F4" w:rsidRDefault="005522F4" w:rsidP="005522F4">
      <w:pPr>
        <w:tabs>
          <w:tab w:val="left" w:pos="1872"/>
        </w:tabs>
        <w:autoSpaceDE w:val="0"/>
        <w:autoSpaceDN w:val="0"/>
        <w:adjustRightInd w:val="0"/>
        <w:jc w:val="both"/>
        <w:rPr>
          <w:rFonts w:ascii="Lidl Font Pro" w:hAnsi="Lidl Font Pro" w:cs="Calibri-Bold"/>
          <w:color w:val="000000" w:themeColor="text1"/>
          <w:lang w:val="en-GB"/>
        </w:rPr>
      </w:pPr>
      <w:r w:rsidRPr="005522F4">
        <w:rPr>
          <w:rFonts w:ascii="Lidl Font Pro" w:hAnsi="Lidl Font Pro" w:cs="Calibri-Bold"/>
          <w:color w:val="000000" w:themeColor="text1"/>
          <w:lang w:val="en-GB"/>
        </w:rPr>
        <w:t xml:space="preserve">The greeting was addressed by </w:t>
      </w:r>
      <w:proofErr w:type="spellStart"/>
      <w:r w:rsidRPr="005522F4">
        <w:rPr>
          <w:rFonts w:ascii="Lidl Font Pro" w:hAnsi="Lidl Font Pro" w:cs="Calibri-Bold"/>
          <w:color w:val="000000" w:themeColor="text1"/>
          <w:lang w:val="en-GB"/>
        </w:rPr>
        <w:t>Dr.</w:t>
      </w:r>
      <w:proofErr w:type="spellEnd"/>
      <w:r w:rsidRPr="005522F4">
        <w:rPr>
          <w:rFonts w:ascii="Lidl Font Pro" w:hAnsi="Lidl Font Pro" w:cs="Calibri-Bold"/>
          <w:color w:val="000000" w:themeColor="text1"/>
          <w:lang w:val="en-GB"/>
        </w:rPr>
        <w:t xml:space="preserve"> Christiana </w:t>
      </w:r>
      <w:proofErr w:type="spellStart"/>
      <w:r w:rsidRPr="005522F4">
        <w:rPr>
          <w:rFonts w:ascii="Lidl Font Pro" w:hAnsi="Lidl Font Pro" w:cs="Calibri-Bold"/>
          <w:color w:val="000000" w:themeColor="text1"/>
          <w:lang w:val="en-GB"/>
        </w:rPr>
        <w:t>Filippou</w:t>
      </w:r>
      <w:proofErr w:type="spellEnd"/>
      <w:r w:rsidRPr="005522F4">
        <w:rPr>
          <w:rFonts w:ascii="Lidl Font Pro" w:hAnsi="Lidl Font Pro" w:cs="Calibri-Bold"/>
          <w:color w:val="000000" w:themeColor="text1"/>
          <w:lang w:val="en-GB"/>
        </w:rPr>
        <w:t>, on behalf of the Ministry of Education, Culture, Sports and Youth, in which, among other things, she stated: "I congratulate once again the initiative of Lidl Cyprus and the Lidl Food Academy who have established this competition, which I am sure will become an institution and will contribute to the adoption of good practices by all of us -professionals and simple households- so that eating habits become healthier and more environmentally friendly. I hope the winners will continue to fight to consolidate these habits and to be a source of inspiration for their colleagues, who will in turn also work towards this goal."</w:t>
      </w:r>
    </w:p>
    <w:p w14:paraId="3DE00325" w14:textId="77777777" w:rsidR="005522F4" w:rsidRPr="005522F4" w:rsidRDefault="005522F4" w:rsidP="005522F4">
      <w:pPr>
        <w:tabs>
          <w:tab w:val="left" w:pos="1872"/>
        </w:tabs>
        <w:autoSpaceDE w:val="0"/>
        <w:autoSpaceDN w:val="0"/>
        <w:adjustRightInd w:val="0"/>
        <w:jc w:val="both"/>
        <w:rPr>
          <w:rFonts w:ascii="Lidl Font Pro" w:hAnsi="Lidl Font Pro" w:cs="Calibri-Bold"/>
          <w:color w:val="000000" w:themeColor="text1"/>
          <w:lang w:val="en-GB"/>
        </w:rPr>
      </w:pPr>
    </w:p>
    <w:p w14:paraId="55E5741D" w14:textId="4844AB77" w:rsidR="005522F4" w:rsidRPr="005522F4" w:rsidRDefault="005522F4" w:rsidP="005522F4">
      <w:pPr>
        <w:tabs>
          <w:tab w:val="left" w:pos="1872"/>
        </w:tabs>
        <w:autoSpaceDE w:val="0"/>
        <w:autoSpaceDN w:val="0"/>
        <w:adjustRightInd w:val="0"/>
        <w:jc w:val="both"/>
        <w:rPr>
          <w:rFonts w:ascii="Lidl Font Pro" w:hAnsi="Lidl Font Pro" w:cs="Calibri-Bold"/>
          <w:color w:val="000000" w:themeColor="text1"/>
          <w:lang w:val="en-GB"/>
        </w:rPr>
      </w:pPr>
      <w:r w:rsidRPr="005522F4">
        <w:rPr>
          <w:rFonts w:ascii="Lidl Font Pro" w:hAnsi="Lidl Font Pro" w:cs="Calibri-Bold"/>
          <w:color w:val="000000" w:themeColor="text1"/>
          <w:lang w:val="en-GB"/>
        </w:rPr>
        <w:t>Having completed the 2nd Sustainable Gastronomy Competition Completing with great success, Lidl Cyprus, through its business model as well as a multitude of actions, continues to walk steadily on the road to a better tomorrow, sensitising us and our young people on important environmental issues which promote the great need to reduce food waste, the responsible choice of products but also, in general, a responsible attitude towards the environment.</w:t>
      </w:r>
    </w:p>
    <w:p w14:paraId="5EA455EC" w14:textId="77777777" w:rsidR="005522F4" w:rsidRPr="005522F4" w:rsidRDefault="005522F4" w:rsidP="005522F4">
      <w:pPr>
        <w:tabs>
          <w:tab w:val="left" w:pos="1872"/>
        </w:tabs>
        <w:autoSpaceDE w:val="0"/>
        <w:autoSpaceDN w:val="0"/>
        <w:adjustRightInd w:val="0"/>
        <w:jc w:val="both"/>
        <w:rPr>
          <w:rFonts w:ascii="Lidl Font Pro" w:hAnsi="Lidl Font Pro" w:cs="Calibri-Bold"/>
          <w:color w:val="000000" w:themeColor="text1"/>
          <w:lang w:val="en-GB"/>
        </w:rPr>
      </w:pPr>
    </w:p>
    <w:p w14:paraId="70AA78AD" w14:textId="67DDD87E" w:rsidR="005522F4" w:rsidRPr="005522F4" w:rsidRDefault="005522F4" w:rsidP="005522F4">
      <w:pPr>
        <w:tabs>
          <w:tab w:val="left" w:pos="1872"/>
        </w:tabs>
        <w:autoSpaceDE w:val="0"/>
        <w:autoSpaceDN w:val="0"/>
        <w:adjustRightInd w:val="0"/>
        <w:jc w:val="both"/>
        <w:rPr>
          <w:rFonts w:ascii="Lidl Font Pro" w:hAnsi="Lidl Font Pro" w:cs="Calibri-Bold"/>
          <w:color w:val="000000" w:themeColor="text1"/>
          <w:lang w:val="en-GB"/>
        </w:rPr>
      </w:pPr>
      <w:r w:rsidRPr="005522F4">
        <w:rPr>
          <w:rFonts w:ascii="Lidl Font Pro" w:hAnsi="Lidl Font Pro" w:cs="Calibri-Bold"/>
          <w:color w:val="000000" w:themeColor="text1"/>
          <w:lang w:val="en-GB"/>
        </w:rPr>
        <w:t xml:space="preserve">Watch the video of the competition and the award ceremony </w:t>
      </w:r>
      <w:hyperlink r:id="rId7" w:history="1">
        <w:r w:rsidRPr="00667836">
          <w:rPr>
            <w:rStyle w:val="-"/>
            <w:rFonts w:ascii="Lidl Font Pro" w:hAnsi="Lidl Font Pro" w:cs="Calibri-Bold"/>
            <w:lang w:val="en-GB"/>
          </w:rPr>
          <w:t>here</w:t>
        </w:r>
      </w:hyperlink>
    </w:p>
    <w:p w14:paraId="7B2CA267" w14:textId="7A5F37A2" w:rsidR="00687F82" w:rsidRPr="005522F4" w:rsidRDefault="00687F82" w:rsidP="00C93683">
      <w:pPr>
        <w:tabs>
          <w:tab w:val="left" w:pos="1872"/>
        </w:tabs>
        <w:autoSpaceDE w:val="0"/>
        <w:autoSpaceDN w:val="0"/>
        <w:adjustRightInd w:val="0"/>
        <w:jc w:val="both"/>
        <w:rPr>
          <w:rFonts w:ascii="Lidl Font Pro" w:hAnsi="Lidl Font Pro" w:cs="Calibri-Bold"/>
          <w:color w:val="000000" w:themeColor="text1"/>
          <w:lang w:val="en-GB"/>
        </w:rPr>
      </w:pPr>
    </w:p>
    <w:p w14:paraId="4238E95B" w14:textId="5DE7F546" w:rsidR="00E82A51" w:rsidRPr="005522F4" w:rsidRDefault="005522F4" w:rsidP="00E82A51">
      <w:pPr>
        <w:autoSpaceDE w:val="0"/>
        <w:autoSpaceDN w:val="0"/>
        <w:adjustRightInd w:val="0"/>
        <w:jc w:val="both"/>
        <w:rPr>
          <w:rFonts w:ascii="Lidl Font Pro" w:hAnsi="Lidl Font Pro" w:cs="Calibri,Bold"/>
          <w:b/>
          <w:bCs/>
          <w:color w:val="44546A" w:themeColor="text2"/>
          <w:lang w:val="en-GB"/>
        </w:rPr>
      </w:pPr>
      <w:r w:rsidRPr="005522F4">
        <w:rPr>
          <w:rFonts w:ascii="Lidl Font Pro" w:hAnsi="Lidl Font Pro" w:cs="Calibri,Bold"/>
          <w:b/>
          <w:bCs/>
          <w:color w:val="44546A" w:themeColor="text2"/>
          <w:lang w:val="en-GB"/>
        </w:rPr>
        <w:t>Visit</w:t>
      </w:r>
      <w:r w:rsidR="00E82A51" w:rsidRPr="005522F4">
        <w:rPr>
          <w:rFonts w:ascii="Lidl Font Pro" w:hAnsi="Lidl Font Pro" w:cs="Calibri,Bold"/>
          <w:b/>
          <w:bCs/>
          <w:color w:val="44546A" w:themeColor="text2"/>
          <w:lang w:val="en-GB"/>
        </w:rPr>
        <w:t xml:space="preserve"> Lidl </w:t>
      </w:r>
      <w:r w:rsidRPr="005522F4">
        <w:rPr>
          <w:rFonts w:ascii="Lidl Font Pro" w:hAnsi="Lidl Font Pro" w:cs="Calibri,Bold"/>
          <w:b/>
          <w:bCs/>
          <w:color w:val="44546A" w:themeColor="text2"/>
          <w:lang w:val="en-GB"/>
        </w:rPr>
        <w:t>Cyprus</w:t>
      </w:r>
      <w:r w:rsidR="00E82A51" w:rsidRPr="005522F4">
        <w:rPr>
          <w:rFonts w:ascii="Lidl Font Pro" w:hAnsi="Lidl Font Pro" w:cs="Calibri,Bold"/>
          <w:b/>
          <w:bCs/>
          <w:color w:val="44546A" w:themeColor="text2"/>
          <w:lang w:val="en-GB"/>
        </w:rPr>
        <w:t>:</w:t>
      </w:r>
    </w:p>
    <w:p w14:paraId="1C5D2C51" w14:textId="77777777" w:rsidR="00E82A51" w:rsidRPr="005522F4" w:rsidRDefault="00E82A51" w:rsidP="00E82A51">
      <w:pPr>
        <w:autoSpaceDE w:val="0"/>
        <w:autoSpaceDN w:val="0"/>
        <w:adjustRightInd w:val="0"/>
        <w:jc w:val="both"/>
        <w:rPr>
          <w:rFonts w:ascii="Lidl Font Pro" w:hAnsi="Lidl Font Pro" w:cs="Calibri,Bold"/>
          <w:b/>
          <w:bCs/>
          <w:color w:val="44546A" w:themeColor="text2"/>
          <w:lang w:val="en-GB"/>
        </w:rPr>
      </w:pPr>
    </w:p>
    <w:p w14:paraId="3D79D440" w14:textId="19DA2854" w:rsidR="00E82A51" w:rsidRPr="005522F4" w:rsidRDefault="00BA0D29" w:rsidP="00E82A51">
      <w:pPr>
        <w:autoSpaceDE w:val="0"/>
        <w:autoSpaceDN w:val="0"/>
        <w:adjustRightInd w:val="0"/>
        <w:jc w:val="both"/>
        <w:rPr>
          <w:rFonts w:ascii="Lidl Font Pro" w:hAnsi="Lidl Font Pro" w:cs="Calibri,Bold"/>
          <w:b/>
          <w:bCs/>
          <w:color w:val="44546A" w:themeColor="text2"/>
          <w:lang w:val="en-GB"/>
        </w:rPr>
      </w:pPr>
      <w:hyperlink r:id="rId8" w:history="1">
        <w:r w:rsidR="00E82A51" w:rsidRPr="005522F4">
          <w:rPr>
            <w:rStyle w:val="-"/>
            <w:rFonts w:ascii="Lidl Font Pro" w:hAnsi="Lidl Font Pro" w:cs="Calibri,Bold"/>
            <w:b/>
            <w:bCs/>
            <w:lang w:val="en-GB"/>
          </w:rPr>
          <w:t>corporate.lidl.com.cy</w:t>
        </w:r>
      </w:hyperlink>
      <w:r w:rsidR="00E82A51" w:rsidRPr="005522F4">
        <w:rPr>
          <w:rFonts w:ascii="Lidl Font Pro" w:hAnsi="Lidl Font Pro" w:cs="Calibri,Bold"/>
          <w:b/>
          <w:bCs/>
          <w:color w:val="44546A" w:themeColor="text2"/>
          <w:lang w:val="en-GB"/>
        </w:rPr>
        <w:t xml:space="preserve"> </w:t>
      </w:r>
    </w:p>
    <w:p w14:paraId="05D07744" w14:textId="7C548D32" w:rsidR="00E82A51" w:rsidRPr="005522F4" w:rsidRDefault="00BA0D29" w:rsidP="00E82A51">
      <w:pPr>
        <w:autoSpaceDE w:val="0"/>
        <w:autoSpaceDN w:val="0"/>
        <w:adjustRightInd w:val="0"/>
        <w:jc w:val="both"/>
        <w:rPr>
          <w:rFonts w:ascii="Lidl Font Pro" w:hAnsi="Lidl Font Pro" w:cs="Calibri,Bold"/>
          <w:b/>
          <w:bCs/>
          <w:color w:val="44546A" w:themeColor="text2"/>
          <w:lang w:val="en-GB"/>
        </w:rPr>
      </w:pPr>
      <w:hyperlink r:id="rId9" w:history="1">
        <w:r w:rsidR="00E82A51" w:rsidRPr="005522F4">
          <w:rPr>
            <w:rStyle w:val="-"/>
            <w:rFonts w:ascii="Lidl Font Pro" w:hAnsi="Lidl Font Pro" w:cs="Calibri,Bold"/>
            <w:b/>
            <w:bCs/>
            <w:lang w:val="en-GB"/>
          </w:rPr>
          <w:t>lidlfoodacademy.com.cy</w:t>
        </w:r>
      </w:hyperlink>
    </w:p>
    <w:p w14:paraId="297C2147" w14:textId="40B49015" w:rsidR="00E82A51" w:rsidRPr="005522F4" w:rsidRDefault="00BA0D29" w:rsidP="00E82A51">
      <w:pPr>
        <w:autoSpaceDE w:val="0"/>
        <w:autoSpaceDN w:val="0"/>
        <w:adjustRightInd w:val="0"/>
        <w:jc w:val="both"/>
        <w:rPr>
          <w:rFonts w:ascii="Lidl Font Pro" w:hAnsi="Lidl Font Pro" w:cs="Calibri,Bold"/>
          <w:b/>
          <w:bCs/>
          <w:color w:val="44546A" w:themeColor="text2"/>
          <w:lang w:val="en-GB"/>
        </w:rPr>
      </w:pPr>
      <w:hyperlink r:id="rId10" w:history="1">
        <w:r w:rsidR="00E82A51" w:rsidRPr="005522F4">
          <w:rPr>
            <w:rStyle w:val="-"/>
            <w:rFonts w:ascii="Lidl Font Pro" w:hAnsi="Lidl Font Pro" w:cs="Calibri,Bold"/>
            <w:b/>
            <w:bCs/>
            <w:lang w:val="en-GB"/>
          </w:rPr>
          <w:t>facebook.com/</w:t>
        </w:r>
        <w:proofErr w:type="spellStart"/>
        <w:r w:rsidR="00E82A51" w:rsidRPr="005522F4">
          <w:rPr>
            <w:rStyle w:val="-"/>
            <w:rFonts w:ascii="Lidl Font Pro" w:hAnsi="Lidl Font Pro" w:cs="Calibri,Bold"/>
            <w:b/>
            <w:bCs/>
            <w:lang w:val="en-GB"/>
          </w:rPr>
          <w:t>lidlcy</w:t>
        </w:r>
        <w:proofErr w:type="spellEnd"/>
        <w:r w:rsidR="00E82A51" w:rsidRPr="005522F4">
          <w:rPr>
            <w:rStyle w:val="-"/>
            <w:rFonts w:ascii="Lidl Font Pro" w:hAnsi="Lidl Font Pro" w:cs="Calibri,Bold"/>
            <w:b/>
            <w:bCs/>
            <w:lang w:val="en-GB"/>
          </w:rPr>
          <w:t xml:space="preserve">                    </w:t>
        </w:r>
      </w:hyperlink>
      <w:r w:rsidR="00E82A51" w:rsidRPr="005522F4">
        <w:rPr>
          <w:rFonts w:ascii="Lidl Font Pro" w:hAnsi="Lidl Font Pro" w:cs="Calibri,Bold"/>
          <w:b/>
          <w:bCs/>
          <w:color w:val="44546A" w:themeColor="text2"/>
          <w:lang w:val="en-GB"/>
        </w:rPr>
        <w:t xml:space="preserve"> </w:t>
      </w:r>
    </w:p>
    <w:p w14:paraId="1A1575C4" w14:textId="37438218" w:rsidR="00E82A51" w:rsidRPr="005522F4" w:rsidRDefault="00BA0D29" w:rsidP="00E82A51">
      <w:pPr>
        <w:autoSpaceDE w:val="0"/>
        <w:autoSpaceDN w:val="0"/>
        <w:adjustRightInd w:val="0"/>
        <w:jc w:val="both"/>
        <w:rPr>
          <w:rFonts w:ascii="Lidl Font Pro" w:hAnsi="Lidl Font Pro" w:cs="Calibri,Bold"/>
          <w:b/>
          <w:bCs/>
          <w:color w:val="44546A" w:themeColor="text2"/>
          <w:lang w:val="en-GB"/>
        </w:rPr>
      </w:pPr>
      <w:hyperlink r:id="rId11" w:history="1">
        <w:r w:rsidR="00E82A51" w:rsidRPr="005522F4">
          <w:rPr>
            <w:rStyle w:val="-"/>
            <w:rFonts w:ascii="Lidl Font Pro" w:hAnsi="Lidl Font Pro" w:cs="Calibri,Bold"/>
            <w:b/>
            <w:bCs/>
            <w:lang w:val="en-GB"/>
          </w:rPr>
          <w:t>instagram.com/</w:t>
        </w:r>
        <w:proofErr w:type="spellStart"/>
        <w:r w:rsidR="00E82A51" w:rsidRPr="005522F4">
          <w:rPr>
            <w:rStyle w:val="-"/>
            <w:rFonts w:ascii="Lidl Font Pro" w:hAnsi="Lidl Font Pro" w:cs="Calibri,Bold"/>
            <w:b/>
            <w:bCs/>
            <w:lang w:val="en-GB"/>
          </w:rPr>
          <w:t>lidl_cyprus</w:t>
        </w:r>
        <w:proofErr w:type="spellEnd"/>
        <w:r w:rsidR="00E82A51" w:rsidRPr="005522F4">
          <w:rPr>
            <w:rStyle w:val="-"/>
            <w:rFonts w:ascii="Lidl Font Pro" w:hAnsi="Lidl Font Pro" w:cs="Calibri,Bold"/>
            <w:b/>
            <w:bCs/>
            <w:lang w:val="en-GB"/>
          </w:rPr>
          <w:t xml:space="preserve"> </w:t>
        </w:r>
      </w:hyperlink>
      <w:r w:rsidR="00E82A51" w:rsidRPr="005522F4">
        <w:rPr>
          <w:rFonts w:ascii="Lidl Font Pro" w:hAnsi="Lidl Font Pro" w:cs="Calibri,Bold"/>
          <w:b/>
          <w:bCs/>
          <w:color w:val="44546A" w:themeColor="text2"/>
          <w:lang w:val="en-GB"/>
        </w:rPr>
        <w:t xml:space="preserve"> </w:t>
      </w:r>
    </w:p>
    <w:p w14:paraId="445392EE" w14:textId="0C8237EA" w:rsidR="00E82A51" w:rsidRPr="005522F4" w:rsidRDefault="00BA0D29" w:rsidP="00E82A51">
      <w:pPr>
        <w:autoSpaceDE w:val="0"/>
        <w:autoSpaceDN w:val="0"/>
        <w:adjustRightInd w:val="0"/>
        <w:jc w:val="both"/>
        <w:rPr>
          <w:rFonts w:ascii="Lidl Font Pro" w:hAnsi="Lidl Font Pro" w:cs="Calibri,Bold"/>
          <w:b/>
          <w:bCs/>
          <w:color w:val="44546A" w:themeColor="text2"/>
          <w:lang w:val="en-GB"/>
        </w:rPr>
      </w:pPr>
      <w:hyperlink r:id="rId12" w:history="1">
        <w:r w:rsidR="00E82A51" w:rsidRPr="005522F4">
          <w:rPr>
            <w:rStyle w:val="-"/>
            <w:rFonts w:ascii="Lidl Font Pro" w:hAnsi="Lidl Font Pro" w:cs="Calibri,Bold"/>
            <w:b/>
            <w:bCs/>
            <w:lang w:val="en-GB"/>
          </w:rPr>
          <w:t>twitter.com/</w:t>
        </w:r>
        <w:proofErr w:type="spellStart"/>
        <w:r w:rsidR="00E82A51" w:rsidRPr="005522F4">
          <w:rPr>
            <w:rStyle w:val="-"/>
            <w:rFonts w:ascii="Lidl Font Pro" w:hAnsi="Lidl Font Pro" w:cs="Calibri,Bold"/>
            <w:b/>
            <w:bCs/>
            <w:lang w:val="en-GB"/>
          </w:rPr>
          <w:t>Lidl_Cyprus</w:t>
        </w:r>
        <w:proofErr w:type="spellEnd"/>
        <w:r w:rsidR="00E82A51" w:rsidRPr="005522F4">
          <w:rPr>
            <w:rStyle w:val="-"/>
            <w:rFonts w:ascii="Lidl Font Pro" w:hAnsi="Lidl Font Pro" w:cs="Calibri,Bold"/>
            <w:b/>
            <w:bCs/>
            <w:lang w:val="en-GB"/>
          </w:rPr>
          <w:t>_</w:t>
        </w:r>
      </w:hyperlink>
    </w:p>
    <w:p w14:paraId="55388D2D" w14:textId="23A4D924" w:rsidR="00E82A51" w:rsidRPr="005522F4" w:rsidRDefault="00BA0D29" w:rsidP="00E82A51">
      <w:pPr>
        <w:autoSpaceDE w:val="0"/>
        <w:autoSpaceDN w:val="0"/>
        <w:adjustRightInd w:val="0"/>
        <w:jc w:val="both"/>
        <w:rPr>
          <w:rFonts w:ascii="Lidl Font Pro" w:hAnsi="Lidl Font Pro" w:cs="Calibri,Bold"/>
          <w:b/>
          <w:bCs/>
          <w:color w:val="44546A" w:themeColor="text2"/>
          <w:lang w:val="en-GB"/>
        </w:rPr>
      </w:pPr>
      <w:hyperlink r:id="rId13" w:history="1">
        <w:r w:rsidR="00E82A51" w:rsidRPr="005522F4">
          <w:rPr>
            <w:rStyle w:val="-"/>
            <w:rFonts w:ascii="Lidl Font Pro" w:hAnsi="Lidl Font Pro" w:cs="Calibri,Bold"/>
            <w:b/>
            <w:bCs/>
            <w:lang w:val="en-GB"/>
          </w:rPr>
          <w:t>linkedin.com/company/</w:t>
        </w:r>
        <w:proofErr w:type="spellStart"/>
        <w:r w:rsidR="00E82A51" w:rsidRPr="005522F4">
          <w:rPr>
            <w:rStyle w:val="-"/>
            <w:rFonts w:ascii="Lidl Font Pro" w:hAnsi="Lidl Font Pro" w:cs="Calibri,Bold"/>
            <w:b/>
            <w:bCs/>
            <w:lang w:val="en-GB"/>
          </w:rPr>
          <w:t>lidl-cyprus</w:t>
        </w:r>
        <w:proofErr w:type="spellEnd"/>
      </w:hyperlink>
    </w:p>
    <w:p w14:paraId="09103026" w14:textId="63727836" w:rsidR="00B742EF" w:rsidRPr="005522F4" w:rsidRDefault="00E82A51">
      <w:pPr>
        <w:rPr>
          <w:lang w:val="en-GB"/>
        </w:rPr>
      </w:pPr>
      <w:r w:rsidRPr="005522F4">
        <w:rPr>
          <w:lang w:val="en-GB"/>
        </w:rPr>
        <w:t xml:space="preserve"> </w:t>
      </w:r>
    </w:p>
    <w:sectPr w:rsidR="00B742EF" w:rsidRPr="005522F4"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B83CF" w14:textId="77777777" w:rsidR="00BA0D29" w:rsidRDefault="00BA0D29" w:rsidP="00B742EF">
      <w:r>
        <w:separator/>
      </w:r>
    </w:p>
  </w:endnote>
  <w:endnote w:type="continuationSeparator" w:id="0">
    <w:p w14:paraId="347BEE12" w14:textId="77777777" w:rsidR="00BA0D29" w:rsidRDefault="00BA0D29"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Lidl Font Pro Semibold">
    <w:altName w:val="Calibri"/>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Calibri"/>
    <w:panose1 w:val="02000000000000000000"/>
    <w:charset w:val="A1"/>
    <w:family w:val="auto"/>
    <w:pitch w:val="variable"/>
    <w:sig w:usb0="A00002FF" w:usb1="500020E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6C749" w14:textId="57E5385A" w:rsidR="00E63942" w:rsidRDefault="00E63942">
    <w:pPr>
      <w:pStyle w:val="a4"/>
    </w:pPr>
    <w:r>
      <w:rPr>
        <w:noProof/>
        <w:lang w:val="fr-FR" w:eastAsia="fr-FR"/>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D2E374" w14:textId="77777777" w:rsidR="00BA0D29" w:rsidRDefault="00BA0D29" w:rsidP="00B742EF">
      <w:r>
        <w:separator/>
      </w:r>
    </w:p>
  </w:footnote>
  <w:footnote w:type="continuationSeparator" w:id="0">
    <w:p w14:paraId="2FDCB540" w14:textId="77777777" w:rsidR="00BA0D29" w:rsidRDefault="00BA0D29"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43D90" w14:textId="17CCA4CD" w:rsidR="00E63942" w:rsidRDefault="00E63942">
    <w:pPr>
      <w:pStyle w:val="a3"/>
    </w:pPr>
    <w:r w:rsidRPr="00D95890">
      <w:rPr>
        <w:noProof/>
        <w:lang w:val="fr-FR" w:eastAsia="fr-FR"/>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5643883" w14:textId="001CF876" w:rsidR="00E63942" w:rsidRPr="001C72F1" w:rsidRDefault="00E63942" w:rsidP="00E82A51">
                          <w:pPr>
                            <w:rPr>
                              <w:rFonts w:ascii="Lidl Font Pro" w:hAnsi="Lidl Font Pro"/>
                              <w:color w:val="1F497D"/>
                              <w:sz w:val="38"/>
                              <w:szCs w:val="38"/>
                            </w:rPr>
                          </w:pPr>
                          <w:r>
                            <w:rPr>
                              <w:rFonts w:ascii="Lidl Font Pro" w:hAnsi="Lidl Font Pro"/>
                              <w:b/>
                              <w:color w:val="44546A" w:themeColor="text2"/>
                              <w:sz w:val="38"/>
                              <w:szCs w:val="38"/>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DB0FE9" id="_x0000_t202" coordsize="21600,21600" o:spt="202" path="m,l,21600r21600,l216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EmJpMt4AAAAHAQAADwAAAGRycy9kb3ducmV2LnhtbEyP&#10;zU7DMBCE70i8g7VI3KhdftI2jVNVCE5IiDQcODrxNokar0PstuHtWU7lOJrRzDfZZnK9OOEYOk8a&#10;5jMFAqn2tqNGw2f5ercEEaIha3pPqOEHA2zy66vMpNafqcDTLjaCSyikRkMb45BKGeoWnQkzPyCx&#10;t/ejM5Hl2Eg7mjOXu17eK5VIZzrihdYM+NxifdgdnYbtFxUv3fd79VHsi64sV4rekoPWtzfTdg0i&#10;4hQvYfjDZ3TImanyR7JB9Br4SNSwUAsQ7D4mqwRExbH50wPIPJP/+fNfAAAA//8DAFBLAQItABQA&#10;BgAIAAAAIQC2gziS/gAAAOEBAAATAAAAAAAAAAAAAAAAAAAAAABbQ29udGVudF9UeXBlc10ueG1s&#10;UEsBAi0AFAAGAAgAAAAhADj9If/WAAAAlAEAAAsAAAAAAAAAAAAAAAAALwEAAF9yZWxzLy5yZWxz&#10;UEsBAi0AFAAGAAgAAAAhAOc0MsXrAQAAuAMAAA4AAAAAAAAAAAAAAAAALgIAAGRycy9lMm9Eb2Mu&#10;eG1sUEsBAi0AFAAGAAgAAAAhABJiaTLeAAAABwEAAA8AAAAAAAAAAAAAAAAARQQAAGRycy9kb3du&#10;cmV2LnhtbFBLBQYAAAAABAAEAPMAAABQBQAAAAA=&#10;" filled="f" stroked="f">
              <v:textbox inset="0,0,0,0">
                <w:txbxContent>
                  <w:p w14:paraId="55643883" w14:textId="001CF876" w:rsidR="00E63942" w:rsidRPr="001C72F1" w:rsidRDefault="00E63942" w:rsidP="00E82A51">
                    <w:pPr>
                      <w:rPr>
                        <w:rFonts w:ascii="Lidl Font Pro" w:hAnsi="Lidl Font Pro"/>
                        <w:color w:val="1F497D"/>
                        <w:sz w:val="38"/>
                        <w:szCs w:val="38"/>
                      </w:rPr>
                    </w:pPr>
                    <w:r>
                      <w:rPr>
                        <w:rFonts w:ascii="Lidl Font Pro" w:hAnsi="Lidl Font Pro"/>
                        <w:b/>
                        <w:color w:val="44546A" w:themeColor="text2"/>
                        <w:sz w:val="38"/>
                        <w:szCs w:val="38"/>
                      </w:rPr>
                      <w:t>Press Release</w:t>
                    </w:r>
                  </w:p>
                </w:txbxContent>
              </v:textbox>
              <w10:wrap anchory="page"/>
            </v:shape>
          </w:pict>
        </mc:Fallback>
      </mc:AlternateContent>
    </w:r>
    <w:r>
      <w:rPr>
        <w:noProof/>
        <w:lang w:val="fr-FR" w:eastAsia="fr-FR"/>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2EF"/>
    <w:rsid w:val="00014FC0"/>
    <w:rsid w:val="00036CBB"/>
    <w:rsid w:val="000F4FEA"/>
    <w:rsid w:val="001236C8"/>
    <w:rsid w:val="00153F2D"/>
    <w:rsid w:val="00154140"/>
    <w:rsid w:val="002C3852"/>
    <w:rsid w:val="004A0225"/>
    <w:rsid w:val="004E2BE0"/>
    <w:rsid w:val="005522F4"/>
    <w:rsid w:val="005C2B46"/>
    <w:rsid w:val="005C6279"/>
    <w:rsid w:val="00621216"/>
    <w:rsid w:val="00633CEC"/>
    <w:rsid w:val="00667836"/>
    <w:rsid w:val="00687F82"/>
    <w:rsid w:val="0069270D"/>
    <w:rsid w:val="006A30B9"/>
    <w:rsid w:val="006B00FB"/>
    <w:rsid w:val="006E6F43"/>
    <w:rsid w:val="00701E8D"/>
    <w:rsid w:val="007E6891"/>
    <w:rsid w:val="007E7B99"/>
    <w:rsid w:val="0080031C"/>
    <w:rsid w:val="0084483D"/>
    <w:rsid w:val="008648BC"/>
    <w:rsid w:val="008872E9"/>
    <w:rsid w:val="008C1A0D"/>
    <w:rsid w:val="00906BBB"/>
    <w:rsid w:val="00991FFA"/>
    <w:rsid w:val="00AD2485"/>
    <w:rsid w:val="00AD25DE"/>
    <w:rsid w:val="00AE07FA"/>
    <w:rsid w:val="00B70C51"/>
    <w:rsid w:val="00B742EF"/>
    <w:rsid w:val="00B86F5E"/>
    <w:rsid w:val="00BA0D29"/>
    <w:rsid w:val="00BC7472"/>
    <w:rsid w:val="00C40314"/>
    <w:rsid w:val="00C4687E"/>
    <w:rsid w:val="00C70475"/>
    <w:rsid w:val="00C93683"/>
    <w:rsid w:val="00D029AF"/>
    <w:rsid w:val="00D42B6C"/>
    <w:rsid w:val="00D44E19"/>
    <w:rsid w:val="00D64349"/>
    <w:rsid w:val="00D72DDE"/>
    <w:rsid w:val="00D93525"/>
    <w:rsid w:val="00D979D0"/>
    <w:rsid w:val="00E364C2"/>
    <w:rsid w:val="00E4522B"/>
    <w:rsid w:val="00E63942"/>
    <w:rsid w:val="00E82A51"/>
    <w:rsid w:val="00F07D04"/>
    <w:rsid w:val="00F13DC8"/>
    <w:rsid w:val="00F8180F"/>
    <w:rsid w:val="00F9512A"/>
    <w:rsid w:val="00FE2780"/>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289BBA"/>
  <w15:docId w15:val="{C90E04E1-5748-40DD-ACD0-F2A431AD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character" w:styleId="a5">
    <w:name w:val="annotation reference"/>
    <w:basedOn w:val="a0"/>
    <w:uiPriority w:val="99"/>
    <w:semiHidden/>
    <w:unhideWhenUsed/>
    <w:rsid w:val="006B00FB"/>
    <w:rPr>
      <w:sz w:val="16"/>
      <w:szCs w:val="16"/>
    </w:rPr>
  </w:style>
  <w:style w:type="paragraph" w:styleId="a6">
    <w:name w:val="annotation text"/>
    <w:basedOn w:val="a"/>
    <w:link w:val="Char1"/>
    <w:uiPriority w:val="99"/>
    <w:semiHidden/>
    <w:unhideWhenUsed/>
    <w:rsid w:val="006B00FB"/>
    <w:rPr>
      <w:sz w:val="20"/>
      <w:szCs w:val="20"/>
    </w:rPr>
  </w:style>
  <w:style w:type="character" w:customStyle="1" w:styleId="Char1">
    <w:name w:val="Κείμενο σχολίου Char"/>
    <w:basedOn w:val="a0"/>
    <w:link w:val="a6"/>
    <w:uiPriority w:val="99"/>
    <w:semiHidden/>
    <w:rsid w:val="006B00FB"/>
    <w:rPr>
      <w:rFonts w:eastAsiaTheme="minorEastAsia"/>
      <w:sz w:val="20"/>
      <w:szCs w:val="20"/>
    </w:rPr>
  </w:style>
  <w:style w:type="paragraph" w:styleId="a7">
    <w:name w:val="annotation subject"/>
    <w:basedOn w:val="a6"/>
    <w:next w:val="a6"/>
    <w:link w:val="Char2"/>
    <w:uiPriority w:val="99"/>
    <w:semiHidden/>
    <w:unhideWhenUsed/>
    <w:rsid w:val="006B00FB"/>
    <w:rPr>
      <w:b/>
      <w:bCs/>
    </w:rPr>
  </w:style>
  <w:style w:type="character" w:customStyle="1" w:styleId="Char2">
    <w:name w:val="Θέμα σχολίου Char"/>
    <w:basedOn w:val="Char1"/>
    <w:link w:val="a7"/>
    <w:uiPriority w:val="99"/>
    <w:semiHidden/>
    <w:rsid w:val="006B00FB"/>
    <w:rPr>
      <w:rFonts w:eastAsiaTheme="minorEastAsia"/>
      <w:b/>
      <w:bCs/>
      <w:sz w:val="20"/>
      <w:szCs w:val="20"/>
    </w:rPr>
  </w:style>
  <w:style w:type="character" w:styleId="-">
    <w:name w:val="Hyperlink"/>
    <w:basedOn w:val="a0"/>
    <w:uiPriority w:val="99"/>
    <w:unhideWhenUsed/>
    <w:rsid w:val="006B00FB"/>
    <w:rPr>
      <w:color w:val="0563C1" w:themeColor="hyperlink"/>
      <w:u w:val="single"/>
    </w:rPr>
  </w:style>
  <w:style w:type="character" w:customStyle="1" w:styleId="1">
    <w:name w:val="Ανεπίλυτη αναφορά1"/>
    <w:basedOn w:val="a0"/>
    <w:uiPriority w:val="99"/>
    <w:semiHidden/>
    <w:unhideWhenUsed/>
    <w:rsid w:val="006B00FB"/>
    <w:rPr>
      <w:color w:val="605E5C"/>
      <w:shd w:val="clear" w:color="auto" w:fill="E1DFDD"/>
    </w:rPr>
  </w:style>
  <w:style w:type="paragraph" w:styleId="Web">
    <w:name w:val="Normal (Web)"/>
    <w:basedOn w:val="a"/>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a0"/>
    <w:rsid w:val="00D93525"/>
  </w:style>
  <w:style w:type="character" w:styleId="a8">
    <w:name w:val="Unresolved Mention"/>
    <w:basedOn w:val="a0"/>
    <w:uiPriority w:val="99"/>
    <w:semiHidden/>
    <w:unhideWhenUsed/>
    <w:rsid w:val="006678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492811">
      <w:bodyDiv w:val="1"/>
      <w:marLeft w:val="0"/>
      <w:marRight w:val="0"/>
      <w:marTop w:val="0"/>
      <w:marBottom w:val="0"/>
      <w:divBdr>
        <w:top w:val="none" w:sz="0" w:space="0" w:color="auto"/>
        <w:left w:val="none" w:sz="0" w:space="0" w:color="auto"/>
        <w:bottom w:val="none" w:sz="0" w:space="0" w:color="auto"/>
        <w:right w:val="none" w:sz="0" w:space="0" w:color="auto"/>
      </w:divBdr>
    </w:div>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 w:id="198130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ettings" Target="settings.xml"/><Relationship Id="rId7" Type="http://schemas.openxmlformats.org/officeDocument/2006/relationships/hyperlink" Target="%5b1:07%20&#956;.&#956;.%5d%20FOTEINI%20PALLIKARIDOU%20(&#934;&#937;&#932;&#917;&#921;&#925;&#919;%20&#928;&#913;&#923;&#923;&#919;&#922;&#913;&#929;&#921;&#916;&#927;&#933;)" TargetMode="Externa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lidl_cypru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webSettings" Target="web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6E873-0440-D14D-B96A-766D2BB11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776</Words>
  <Characters>4195</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FOTEINI PALLIKARIDOU (ΦΩΤΕΙΝΗ ΠΑΛΛΗΚΑΡΙΔΟΥ)</cp:lastModifiedBy>
  <cp:revision>6</cp:revision>
  <dcterms:created xsi:type="dcterms:W3CDTF">2022-06-20T09:46:00Z</dcterms:created>
  <dcterms:modified xsi:type="dcterms:W3CDTF">2022-06-20T10:20:00Z</dcterms:modified>
</cp:coreProperties>
</file>