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3BE11D6" w:rsidR="00C15348" w:rsidRPr="00AD4810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AD4810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AD4810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F52BF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BC207F">
        <w:rPr>
          <w:rFonts w:ascii="Lidl Font Pro" w:hAnsi="Lidl Font Pro" w:cs="Helv"/>
          <w:color w:val="auto"/>
          <w:sz w:val="22"/>
          <w:szCs w:val="22"/>
          <w:lang w:val="el-GR"/>
        </w:rPr>
        <w:t>8</w:t>
      </w:r>
      <w:r w:rsidR="00830899" w:rsidRPr="00AD4810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AD4810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AD4810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AD4810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686B6E1A" w:rsidR="00DC6DB4" w:rsidRPr="00C374EE" w:rsidRDefault="00C374EE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C374E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Κύπρου </w:t>
      </w:r>
      <w:r w:rsidR="00EC599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δημιουργεί</w:t>
      </w:r>
      <w:r w:rsidR="00A14BA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αξία </w:t>
      </w:r>
      <w:r w:rsidR="002A4E6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 την</w:t>
      </w:r>
      <w:r w:rsidR="00AD481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 του μέλλοντος</w:t>
      </w:r>
    </w:p>
    <w:p w14:paraId="1C6BDA16" w14:textId="2F617238" w:rsidR="003233DA" w:rsidRPr="00770A36" w:rsidRDefault="0036760F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36760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 πιστή στο πρόγραμμα εταιρικής υπευθυνότητας που ακολουθεί</w:t>
      </w:r>
      <w:r w:rsidR="008C1A8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Pr="0036760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παρουσιάζει το </w:t>
      </w:r>
      <w:r w:rsidR="008C1A85"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έκτο </w:t>
      </w:r>
      <w:r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κατά σειρά </w:t>
      </w:r>
      <w:proofErr w:type="spellStart"/>
      <w:r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Socioeconomic</w:t>
      </w:r>
      <w:proofErr w:type="spellEnd"/>
      <w:r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Impact</w:t>
      </w:r>
      <w:proofErr w:type="spellEnd"/>
      <w:r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Report</w:t>
      </w:r>
      <w:proofErr w:type="spellEnd"/>
      <w:r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 w:rsidR="003342BA"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στο οποίο καταγράφεται</w:t>
      </w:r>
      <w:r w:rsidR="002A4E6A"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AD4810"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το αποτύπωμά της στην κυπριακή κοινωνία</w:t>
      </w:r>
      <w:r w:rsidR="003342BA"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οικονομία</w:t>
      </w:r>
      <w:r w:rsidR="00AD4810" w:rsidRPr="00770A3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</w:t>
      </w:r>
    </w:p>
    <w:bookmarkEnd w:id="0"/>
    <w:bookmarkEnd w:id="1"/>
    <w:p w14:paraId="0F1385B3" w14:textId="651C5AC7" w:rsidR="00E842D1" w:rsidRDefault="00A14BA6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70A36">
        <w:rPr>
          <w:rFonts w:ascii="Lidl Font Pro" w:hAnsi="Lidl Font Pro"/>
          <w:color w:val="000000" w:themeColor="text1"/>
          <w:lang w:val="el-GR"/>
        </w:rPr>
        <w:t xml:space="preserve">Με επίκεντρο την </w:t>
      </w:r>
      <w:r w:rsidR="002A4E6A" w:rsidRPr="00770A36">
        <w:rPr>
          <w:rFonts w:ascii="Lidl Font Pro" w:hAnsi="Lidl Font Pro"/>
          <w:color w:val="000000" w:themeColor="text1"/>
          <w:lang w:val="el-GR"/>
        </w:rPr>
        <w:t xml:space="preserve">ευθύνη και τη συνεισφορά </w:t>
      </w:r>
      <w:r w:rsidR="00B070B2" w:rsidRPr="00770A36">
        <w:rPr>
          <w:rFonts w:ascii="Lidl Font Pro" w:hAnsi="Lidl Font Pro"/>
          <w:color w:val="000000" w:themeColor="text1"/>
          <w:lang w:val="el-GR"/>
        </w:rPr>
        <w:t xml:space="preserve">της </w:t>
      </w:r>
      <w:r w:rsidR="002A4E6A" w:rsidRPr="00770A36">
        <w:rPr>
          <w:rFonts w:ascii="Lidl Font Pro" w:hAnsi="Lidl Font Pro"/>
          <w:color w:val="000000" w:themeColor="text1"/>
          <w:lang w:val="el-GR"/>
        </w:rPr>
        <w:t>στη</w:t>
      </w:r>
      <w:r w:rsidR="0036760F" w:rsidRPr="00770A36">
        <w:rPr>
          <w:rFonts w:ascii="Lidl Font Pro" w:hAnsi="Lidl Font Pro"/>
          <w:color w:val="000000" w:themeColor="text1"/>
          <w:lang w:val="el-GR"/>
        </w:rPr>
        <w:t>ν</w:t>
      </w:r>
      <w:r w:rsidR="00B070B2" w:rsidRPr="00770A36">
        <w:rPr>
          <w:rFonts w:ascii="Lidl Font Pro" w:hAnsi="Lidl Font Pro"/>
          <w:color w:val="000000" w:themeColor="text1"/>
          <w:lang w:val="el-GR"/>
        </w:rPr>
        <w:t xml:space="preserve"> κυπριακή</w:t>
      </w:r>
      <w:r w:rsidR="0036760F" w:rsidRPr="00770A36">
        <w:rPr>
          <w:rFonts w:ascii="Lidl Font Pro" w:hAnsi="Lidl Font Pro"/>
          <w:color w:val="000000" w:themeColor="text1"/>
          <w:lang w:val="el-GR"/>
        </w:rPr>
        <w:t xml:space="preserve"> κοινωνία και οικονομία</w:t>
      </w:r>
      <w:r w:rsidR="008C6852" w:rsidRPr="00770A36">
        <w:rPr>
          <w:rFonts w:ascii="Lidl Font Pro" w:hAnsi="Lidl Font Pro"/>
          <w:color w:val="000000" w:themeColor="text1"/>
          <w:lang w:val="el-GR"/>
        </w:rPr>
        <w:t xml:space="preserve"> και με γνώμονα τη διαφάνεια και την αντικειμενικότητα</w:t>
      </w:r>
      <w:r w:rsidR="0036760F" w:rsidRPr="00770A36">
        <w:rPr>
          <w:rFonts w:ascii="Lidl Font Pro" w:hAnsi="Lidl Font Pro"/>
          <w:color w:val="000000" w:themeColor="text1"/>
          <w:lang w:val="el-GR"/>
        </w:rPr>
        <w:t>,</w:t>
      </w:r>
      <w:r w:rsidR="002A4E6A" w:rsidRPr="00770A36">
        <w:rPr>
          <w:rFonts w:ascii="Lidl Font Pro" w:hAnsi="Lidl Font Pro"/>
          <w:color w:val="000000" w:themeColor="text1"/>
          <w:lang w:val="el-GR"/>
        </w:rPr>
        <w:t xml:space="preserve"> η </w:t>
      </w:r>
      <w:r w:rsidR="002A4E6A" w:rsidRPr="00770A36">
        <w:rPr>
          <w:rFonts w:ascii="Lidl Font Pro" w:hAnsi="Lidl Font Pro"/>
          <w:color w:val="000000" w:themeColor="text1"/>
          <w:lang w:val="en-US"/>
        </w:rPr>
        <w:t>Lidl</w:t>
      </w:r>
      <w:r w:rsidR="002A4E6A" w:rsidRPr="00770A36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="00B070B2" w:rsidRPr="00770A36">
        <w:rPr>
          <w:rFonts w:ascii="Lidl Font Pro" w:hAnsi="Lidl Font Pro"/>
          <w:color w:val="000000" w:themeColor="text1"/>
          <w:lang w:val="el-GR"/>
        </w:rPr>
        <w:t>,</w:t>
      </w:r>
      <w:r w:rsidR="002A4E6A" w:rsidRPr="00770A36">
        <w:rPr>
          <w:rFonts w:ascii="Lidl Font Pro" w:hAnsi="Lidl Font Pro"/>
          <w:color w:val="000000" w:themeColor="text1"/>
          <w:lang w:val="el-GR"/>
        </w:rPr>
        <w:t xml:space="preserve"> για ακόμα μία χρονιά </w:t>
      </w:r>
      <w:r w:rsidR="00B070B2" w:rsidRPr="00770A36">
        <w:rPr>
          <w:rFonts w:ascii="Lidl Font Pro" w:hAnsi="Lidl Font Pro"/>
          <w:color w:val="000000" w:themeColor="text1"/>
          <w:lang w:val="el-GR"/>
        </w:rPr>
        <w:t>κατέγραψε</w:t>
      </w:r>
      <w:r w:rsidR="0036760F" w:rsidRPr="00770A36">
        <w:rPr>
          <w:rFonts w:ascii="Lidl Font Pro" w:hAnsi="Lidl Font Pro"/>
          <w:color w:val="000000" w:themeColor="text1"/>
          <w:lang w:val="el-GR"/>
        </w:rPr>
        <w:t xml:space="preserve"> </w:t>
      </w:r>
      <w:r w:rsidR="0036760F" w:rsidRPr="00770A36">
        <w:rPr>
          <w:rFonts w:ascii="Lidl Font Pro" w:hAnsi="Lidl Font Pro"/>
          <w:b/>
          <w:bCs/>
          <w:color w:val="000000" w:themeColor="text1"/>
          <w:lang w:val="el-GR"/>
        </w:rPr>
        <w:t>την άμεση και έμμεση συνεισφορά της στην κοινωνία</w:t>
      </w:r>
      <w:r w:rsidR="008C1A85" w:rsidRPr="00770A36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36760F" w:rsidRPr="00770A36">
        <w:rPr>
          <w:rFonts w:ascii="Lidl Font Pro" w:hAnsi="Lidl Font Pro"/>
          <w:b/>
          <w:bCs/>
          <w:color w:val="000000" w:themeColor="text1"/>
          <w:lang w:val="el-GR"/>
        </w:rPr>
        <w:t>την οικονομία</w:t>
      </w:r>
      <w:r w:rsidR="008C1A85" w:rsidRPr="00770A36">
        <w:rPr>
          <w:rFonts w:ascii="Lidl Font Pro" w:hAnsi="Lidl Font Pro"/>
          <w:color w:val="000000" w:themeColor="text1"/>
          <w:lang w:val="el-GR"/>
        </w:rPr>
        <w:t xml:space="preserve"> και την απασχόληση</w:t>
      </w:r>
      <w:r w:rsidR="0036760F" w:rsidRPr="00770A36">
        <w:rPr>
          <w:rFonts w:ascii="Lidl Font Pro" w:hAnsi="Lidl Font Pro"/>
          <w:color w:val="000000" w:themeColor="text1"/>
          <w:lang w:val="el-GR"/>
        </w:rPr>
        <w:t xml:space="preserve"> για την περίοδο </w:t>
      </w:r>
      <w:r w:rsidR="0036760F" w:rsidRPr="00770A36">
        <w:rPr>
          <w:rFonts w:ascii="Lidl Font Pro" w:hAnsi="Lidl Font Pro"/>
          <w:b/>
          <w:bCs/>
          <w:color w:val="000000" w:themeColor="text1"/>
          <w:lang w:val="el-GR"/>
        </w:rPr>
        <w:t>Μάρτιος 2022 - Φεβρουάριος 2023</w:t>
      </w:r>
      <w:r w:rsidR="0036760F" w:rsidRPr="00770A36">
        <w:rPr>
          <w:rFonts w:ascii="Lidl Font Pro" w:hAnsi="Lidl Font Pro"/>
          <w:color w:val="000000" w:themeColor="text1"/>
          <w:lang w:val="el-GR"/>
        </w:rPr>
        <w:t xml:space="preserve">, με την κατάρτιση του </w:t>
      </w:r>
      <w:r w:rsidR="008C1A85" w:rsidRPr="00770A36">
        <w:rPr>
          <w:rFonts w:ascii="Lidl Font Pro" w:hAnsi="Lidl Font Pro"/>
          <w:b/>
          <w:bCs/>
          <w:color w:val="000000" w:themeColor="text1"/>
          <w:lang w:val="el-GR"/>
        </w:rPr>
        <w:t xml:space="preserve">έκτου </w:t>
      </w:r>
      <w:r w:rsidR="0036760F" w:rsidRPr="00770A3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36760F" w:rsidRPr="00770A36">
        <w:rPr>
          <w:rFonts w:ascii="Lidl Font Pro" w:hAnsi="Lidl Font Pro"/>
          <w:b/>
          <w:bCs/>
          <w:color w:val="000000" w:themeColor="text1"/>
          <w:lang w:val="el-GR"/>
        </w:rPr>
        <w:t>Socioeconomic</w:t>
      </w:r>
      <w:proofErr w:type="spellEnd"/>
      <w:r w:rsidR="0036760F" w:rsidRPr="008B170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36760F" w:rsidRPr="008B1702">
        <w:rPr>
          <w:rFonts w:ascii="Lidl Font Pro" w:hAnsi="Lidl Font Pro"/>
          <w:b/>
          <w:bCs/>
          <w:color w:val="000000" w:themeColor="text1"/>
          <w:lang w:val="el-GR"/>
        </w:rPr>
        <w:t>Impact</w:t>
      </w:r>
      <w:proofErr w:type="spellEnd"/>
      <w:r w:rsidR="0036760F" w:rsidRPr="008B170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36760F" w:rsidRPr="008B1702">
        <w:rPr>
          <w:rFonts w:ascii="Lidl Font Pro" w:hAnsi="Lidl Font Pro"/>
          <w:b/>
          <w:bCs/>
          <w:color w:val="000000" w:themeColor="text1"/>
          <w:lang w:val="el-GR"/>
        </w:rPr>
        <w:t>Report</w:t>
      </w:r>
      <w:proofErr w:type="spellEnd"/>
      <w:r w:rsidR="0036760F" w:rsidRPr="002A4E6A">
        <w:rPr>
          <w:rFonts w:ascii="Lidl Font Pro" w:hAnsi="Lidl Font Pro"/>
          <w:color w:val="000000" w:themeColor="text1"/>
          <w:lang w:val="el-GR"/>
        </w:rPr>
        <w:t>.</w:t>
      </w:r>
    </w:p>
    <w:p w14:paraId="637473AB" w14:textId="6BC2D393" w:rsidR="002A4E6A" w:rsidRDefault="002A4E6A" w:rsidP="002A4E6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A4E6A">
        <w:rPr>
          <w:rFonts w:ascii="Lidl Font Pro" w:hAnsi="Lidl Font Pro"/>
          <w:color w:val="000000" w:themeColor="text1"/>
          <w:lang w:val="el-GR"/>
        </w:rPr>
        <w:t>Σκοπός της</w:t>
      </w:r>
      <w:r w:rsidR="0036760F" w:rsidRPr="0036760F">
        <w:rPr>
          <w:rFonts w:ascii="Lidl Font Pro" w:hAnsi="Lidl Font Pro"/>
          <w:color w:val="000000" w:themeColor="text1"/>
          <w:lang w:val="el-GR"/>
        </w:rPr>
        <w:t xml:space="preserve"> </w:t>
      </w:r>
      <w:r w:rsidR="0036760F">
        <w:rPr>
          <w:rFonts w:ascii="Lidl Font Pro" w:hAnsi="Lidl Font Pro"/>
          <w:color w:val="000000" w:themeColor="text1"/>
          <w:lang w:val="el-GR"/>
        </w:rPr>
        <w:t>συγκεκριμένης</w:t>
      </w:r>
      <w:r w:rsidRPr="002A4E6A">
        <w:rPr>
          <w:rFonts w:ascii="Lidl Font Pro" w:hAnsi="Lidl Font Pro"/>
          <w:color w:val="000000" w:themeColor="text1"/>
          <w:lang w:val="el-GR"/>
        </w:rPr>
        <w:t xml:space="preserve"> μελέτης, είναι να προσδιορίσει και να αξιολογήσει τις επιδράσεις που δημιουργούνται από τη λειτουργία της εταιρ</w:t>
      </w:r>
      <w:r w:rsidR="008C1A85">
        <w:rPr>
          <w:rFonts w:ascii="Lidl Font Pro" w:hAnsi="Lidl Font Pro"/>
          <w:color w:val="000000" w:themeColor="text1"/>
          <w:lang w:val="el-GR"/>
        </w:rPr>
        <w:t>ε</w:t>
      </w:r>
      <w:r w:rsidRPr="002A4E6A">
        <w:rPr>
          <w:rFonts w:ascii="Lidl Font Pro" w:hAnsi="Lidl Font Pro"/>
          <w:color w:val="000000" w:themeColor="text1"/>
          <w:lang w:val="el-GR"/>
        </w:rPr>
        <w:t xml:space="preserve">ίας στην </w:t>
      </w:r>
      <w:r w:rsidR="0036760F">
        <w:rPr>
          <w:rFonts w:ascii="Lidl Font Pro" w:hAnsi="Lidl Font Pro"/>
          <w:color w:val="000000" w:themeColor="text1"/>
          <w:lang w:val="el-GR"/>
        </w:rPr>
        <w:t>Κύπρο</w:t>
      </w:r>
      <w:r w:rsidRPr="002A4E6A">
        <w:rPr>
          <w:rFonts w:ascii="Lidl Font Pro" w:hAnsi="Lidl Font Pro"/>
          <w:color w:val="000000" w:themeColor="text1"/>
          <w:lang w:val="el-GR"/>
        </w:rPr>
        <w:t xml:space="preserve">, για την οικονομία και την κοινωνία της χώρας. Ως σημείο αναφοράς της λογοδοσίας και στρατηγικής της, η Lidl </w:t>
      </w:r>
      <w:r w:rsidR="0036760F">
        <w:rPr>
          <w:rFonts w:ascii="Lidl Font Pro" w:hAnsi="Lidl Font Pro"/>
          <w:color w:val="000000" w:themeColor="text1"/>
          <w:lang w:val="el-GR"/>
        </w:rPr>
        <w:t>Κύπρου</w:t>
      </w:r>
      <w:r w:rsidRPr="002A4E6A">
        <w:rPr>
          <w:rFonts w:ascii="Lidl Font Pro" w:hAnsi="Lidl Font Pro"/>
          <w:color w:val="000000" w:themeColor="text1"/>
          <w:lang w:val="el-GR"/>
        </w:rPr>
        <w:t xml:space="preserve"> ορίζει τους Στόχους Βιώσιμης Ανάπτυξης του Οργανισμού Ηνωμένων Εθνών. Τα ευρήματα σε όρους προστιθέμενης αξίας, υποστήριξης θέσεων εργασίας και καταβολής φόρων και εισφορών στο </w:t>
      </w:r>
      <w:r w:rsidR="0036760F">
        <w:rPr>
          <w:rFonts w:ascii="Lidl Font Pro" w:hAnsi="Lidl Font Pro"/>
          <w:color w:val="000000" w:themeColor="text1"/>
          <w:lang w:val="el-GR"/>
        </w:rPr>
        <w:t>κυπριακό</w:t>
      </w:r>
      <w:r w:rsidRPr="002A4E6A">
        <w:rPr>
          <w:rFonts w:ascii="Lidl Font Pro" w:hAnsi="Lidl Font Pro"/>
          <w:color w:val="000000" w:themeColor="text1"/>
          <w:lang w:val="el-GR"/>
        </w:rPr>
        <w:t xml:space="preserve"> κράτος, παρουσιάζονται αναλυτικά </w:t>
      </w:r>
      <w:hyperlink r:id="rId8" w:history="1">
        <w:r w:rsidRPr="004B16C8">
          <w:rPr>
            <w:rStyle w:val="-"/>
            <w:rFonts w:ascii="Lidl Font Pro" w:hAnsi="Lidl Font Pro"/>
            <w:lang w:val="el-GR"/>
          </w:rPr>
          <w:t>εδώ</w:t>
        </w:r>
      </w:hyperlink>
      <w:r w:rsidRPr="002A4E6A">
        <w:rPr>
          <w:rFonts w:ascii="Lidl Font Pro" w:hAnsi="Lidl Font Pro"/>
          <w:color w:val="000000" w:themeColor="text1"/>
          <w:lang w:val="el-GR"/>
        </w:rPr>
        <w:t xml:space="preserve"> με τη μορφή δεικτών.</w:t>
      </w:r>
    </w:p>
    <w:p w14:paraId="64013042" w14:textId="377E03EB" w:rsidR="00B070B2" w:rsidRDefault="00B070B2" w:rsidP="002A4E6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Αξιοσημείωτο είναι να αναφερθεί ότι βάσει των αποτελεσμάτων της εν λόγω μελέτης για την περίοδο </w:t>
      </w:r>
      <w:r w:rsidR="0025226F">
        <w:rPr>
          <w:rFonts w:ascii="Lidl Font Pro" w:hAnsi="Lidl Font Pro"/>
          <w:color w:val="000000" w:themeColor="text1"/>
          <w:lang w:val="el-GR"/>
        </w:rPr>
        <w:t>Μάρτιος</w:t>
      </w:r>
      <w:r>
        <w:rPr>
          <w:rFonts w:ascii="Lidl Font Pro" w:hAnsi="Lidl Font Pro"/>
          <w:color w:val="000000" w:themeColor="text1"/>
          <w:lang w:val="el-GR"/>
        </w:rPr>
        <w:t xml:space="preserve"> 2022-Φεβρουάριος 2023, </w:t>
      </w:r>
      <w:r w:rsidRPr="00770A36">
        <w:rPr>
          <w:rFonts w:ascii="Lidl Font Pro" w:hAnsi="Lidl Font Pro"/>
          <w:color w:val="000000" w:themeColor="text1"/>
          <w:lang w:val="el-GR"/>
        </w:rPr>
        <w:t xml:space="preserve">η εταιρεία </w:t>
      </w:r>
      <w:r w:rsidR="008C1A85" w:rsidRPr="00770A36">
        <w:rPr>
          <w:rFonts w:ascii="Lidl Font Pro" w:hAnsi="Lidl Font Pro"/>
          <w:color w:val="000000" w:themeColor="text1"/>
          <w:lang w:val="el-GR"/>
        </w:rPr>
        <w:t>συνέβαλε</w:t>
      </w:r>
      <w:r w:rsidRPr="00770A36">
        <w:rPr>
          <w:rFonts w:ascii="Lidl Font Pro" w:hAnsi="Lidl Font Pro"/>
          <w:color w:val="000000" w:themeColor="text1"/>
          <w:lang w:val="el-GR"/>
        </w:rPr>
        <w:t xml:space="preserve">  σημαντικά στην κυπριακή οικονομία με </w:t>
      </w:r>
      <w:r w:rsidRPr="00770A36">
        <w:rPr>
          <w:rFonts w:ascii="Lidl Font Pro" w:hAnsi="Lidl Font Pro"/>
          <w:b/>
          <w:bCs/>
          <w:color w:val="000000" w:themeColor="text1"/>
          <w:lang w:val="el-GR"/>
        </w:rPr>
        <w:t>συνολική συνεισφορά στο ΑΕΠ να ανέρχεται στα €126εκ.</w:t>
      </w:r>
      <w:r w:rsidRPr="00770A36">
        <w:rPr>
          <w:rFonts w:ascii="Lidl Font Pro" w:hAnsi="Lidl Font Pro"/>
          <w:color w:val="000000" w:themeColor="text1"/>
          <w:lang w:val="el-GR"/>
        </w:rPr>
        <w:t>, το οποίο αντιστοιχεί στο 0,41% του ΑΕΠ της χώρας, ενώ π</w:t>
      </w:r>
      <w:r w:rsidR="0025226F" w:rsidRPr="00770A36">
        <w:rPr>
          <w:rFonts w:ascii="Lidl Font Pro" w:hAnsi="Lidl Font Pro"/>
          <w:color w:val="000000" w:themeColor="text1"/>
          <w:lang w:val="el-GR"/>
        </w:rPr>
        <w:t>αράλληλα κατέβαλε</w:t>
      </w:r>
      <w:r w:rsidR="0025226F" w:rsidRPr="00770A3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8B1702" w:rsidRPr="00770A36">
        <w:rPr>
          <w:rFonts w:ascii="Lidl Font Pro" w:hAnsi="Lidl Font Pro"/>
          <w:b/>
          <w:bCs/>
          <w:color w:val="000000" w:themeColor="text1"/>
          <w:lang w:val="el-GR"/>
        </w:rPr>
        <w:t xml:space="preserve">συνολικά </w:t>
      </w:r>
      <w:r w:rsidR="0025226F" w:rsidRPr="00770A36">
        <w:rPr>
          <w:rFonts w:ascii="Lidl Font Pro" w:hAnsi="Lidl Font Pro"/>
          <w:b/>
          <w:bCs/>
          <w:color w:val="000000" w:themeColor="text1"/>
          <w:lang w:val="el-GR"/>
        </w:rPr>
        <w:t>€22εκ. φορολογικά έσοδα</w:t>
      </w:r>
      <w:r w:rsidR="0025226F" w:rsidRPr="00770A36">
        <w:rPr>
          <w:rFonts w:ascii="Lidl Font Pro" w:hAnsi="Lidl Font Pro"/>
          <w:color w:val="000000" w:themeColor="text1"/>
          <w:lang w:val="el-GR"/>
        </w:rPr>
        <w:t>, τα</w:t>
      </w:r>
      <w:r w:rsidR="0025226F">
        <w:rPr>
          <w:rFonts w:ascii="Lidl Font Pro" w:hAnsi="Lidl Font Pro"/>
          <w:color w:val="000000" w:themeColor="text1"/>
          <w:lang w:val="el-GR"/>
        </w:rPr>
        <w:t xml:space="preserve"> οποία προέκυψαν από την δραστηριότητά της, το οποίο αντιστοιχεί στο 0,25% των συνολικών φορολογικών εσόδων του </w:t>
      </w:r>
      <w:r w:rsidR="008B1702">
        <w:rPr>
          <w:rFonts w:ascii="Lidl Font Pro" w:hAnsi="Lidl Font Pro"/>
          <w:color w:val="000000" w:themeColor="text1"/>
          <w:lang w:val="el-GR"/>
        </w:rPr>
        <w:t xml:space="preserve">κυπριακού </w:t>
      </w:r>
      <w:r w:rsidR="0025226F">
        <w:rPr>
          <w:rFonts w:ascii="Lidl Font Pro" w:hAnsi="Lidl Font Pro"/>
          <w:color w:val="000000" w:themeColor="text1"/>
          <w:lang w:val="el-GR"/>
        </w:rPr>
        <w:t xml:space="preserve">κράτους. </w:t>
      </w:r>
    </w:p>
    <w:p w14:paraId="29B4E393" w14:textId="762426AE" w:rsidR="0025226F" w:rsidRDefault="0025226F" w:rsidP="0025226F">
      <w:pPr>
        <w:spacing w:after="120" w:line="360" w:lineRule="auto"/>
        <w:jc w:val="both"/>
        <w:rPr>
          <w:rFonts w:ascii="Segoe UI" w:eastAsia="Times New Roman" w:hAnsi="Segoe UI" w:cs="Segoe UI"/>
          <w:sz w:val="21"/>
          <w:szCs w:val="21"/>
          <w:lang w:val="el-GR" w:eastAsia="el-GR"/>
        </w:rPr>
      </w:pPr>
      <w:r>
        <w:rPr>
          <w:rFonts w:ascii="Lidl Font Pro" w:hAnsi="Lidl Font Pro"/>
          <w:color w:val="000000" w:themeColor="text1"/>
          <w:lang w:val="el-GR"/>
        </w:rPr>
        <w:lastRenderedPageBreak/>
        <w:t xml:space="preserve">Επιπρόσθετα, η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25226F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Κύπρου, ως ένας από τους μεγαλύτερους </w:t>
      </w:r>
      <w:r w:rsidRPr="00202535">
        <w:rPr>
          <w:rFonts w:ascii="Segoe UI" w:eastAsia="Times New Roman" w:hAnsi="Segoe UI" w:cs="Segoe UI"/>
          <w:sz w:val="21"/>
          <w:szCs w:val="21"/>
          <w:lang w:val="el-GR" w:eastAsia="el-GR"/>
        </w:rPr>
        <w:t>εργοδότες στην Κύπρο</w:t>
      </w:r>
      <w:r w:rsidR="0011279D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με 20 </w:t>
      </w:r>
      <w:r w:rsidR="0011279D" w:rsidRPr="00770A36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καταστήματα και 1 από τα μεγαλύτερα </w:t>
      </w:r>
      <w:r w:rsidR="0011279D" w:rsidRPr="00770A36">
        <w:rPr>
          <w:rFonts w:ascii="Segoe UI" w:eastAsia="Times New Roman" w:hAnsi="Segoe UI" w:cs="Segoe UI"/>
          <w:sz w:val="21"/>
          <w:szCs w:val="21"/>
          <w:lang w:val="en-US" w:eastAsia="el-GR"/>
        </w:rPr>
        <w:t>logistic</w:t>
      </w:r>
      <w:r w:rsidR="008B1702" w:rsidRPr="00770A36">
        <w:rPr>
          <w:rFonts w:ascii="Segoe UI" w:eastAsia="Times New Roman" w:hAnsi="Segoe UI" w:cs="Segoe UI"/>
          <w:sz w:val="21"/>
          <w:szCs w:val="21"/>
          <w:lang w:val="en-US" w:eastAsia="el-GR"/>
        </w:rPr>
        <w:t>s</w:t>
      </w:r>
      <w:r w:rsidR="0011279D" w:rsidRPr="00770A36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</w:t>
      </w:r>
      <w:r w:rsidR="0011279D" w:rsidRPr="00770A36">
        <w:rPr>
          <w:rFonts w:ascii="Segoe UI" w:eastAsia="Times New Roman" w:hAnsi="Segoe UI" w:cs="Segoe UI"/>
          <w:sz w:val="21"/>
          <w:szCs w:val="21"/>
          <w:lang w:val="en-US" w:eastAsia="el-GR"/>
        </w:rPr>
        <w:t>center</w:t>
      </w:r>
      <w:r w:rsidR="0011279D" w:rsidRPr="00770A36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εγχώρια,</w:t>
      </w:r>
      <w:r w:rsidRPr="00770A36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</w:t>
      </w:r>
      <w:r w:rsidRPr="00770A36">
        <w:rPr>
          <w:rFonts w:ascii="Segoe UI" w:eastAsia="Times New Roman" w:hAnsi="Segoe UI" w:cs="Segoe UI"/>
          <w:b/>
          <w:bCs/>
          <w:sz w:val="21"/>
          <w:szCs w:val="21"/>
          <w:lang w:val="el-GR" w:eastAsia="el-GR"/>
        </w:rPr>
        <w:t>υποστηρίζει πάνω από 2</w:t>
      </w:r>
      <w:r w:rsidR="00AF253F" w:rsidRPr="00770A36">
        <w:rPr>
          <w:rFonts w:ascii="Segoe UI" w:eastAsia="Times New Roman" w:hAnsi="Segoe UI" w:cs="Segoe UI"/>
          <w:b/>
          <w:bCs/>
          <w:sz w:val="21"/>
          <w:szCs w:val="21"/>
          <w:lang w:val="el-GR" w:eastAsia="el-GR"/>
        </w:rPr>
        <w:t>.000</w:t>
      </w:r>
      <w:r w:rsidRPr="00770A36">
        <w:rPr>
          <w:rFonts w:ascii="Segoe UI" w:eastAsia="Times New Roman" w:hAnsi="Segoe UI" w:cs="Segoe UI"/>
          <w:b/>
          <w:bCs/>
          <w:sz w:val="21"/>
          <w:szCs w:val="21"/>
          <w:lang w:val="el-GR" w:eastAsia="el-GR"/>
        </w:rPr>
        <w:t xml:space="preserve"> θέ</w:t>
      </w:r>
      <w:r w:rsidR="008C1A85" w:rsidRPr="00770A36">
        <w:rPr>
          <w:rFonts w:ascii="Segoe UI" w:eastAsia="Times New Roman" w:hAnsi="Segoe UI" w:cs="Segoe UI"/>
          <w:b/>
          <w:bCs/>
          <w:sz w:val="21"/>
          <w:szCs w:val="21"/>
          <w:lang w:val="el-GR" w:eastAsia="el-GR"/>
        </w:rPr>
        <w:t>σ</w:t>
      </w:r>
      <w:r w:rsidRPr="00770A36">
        <w:rPr>
          <w:rFonts w:ascii="Segoe UI" w:eastAsia="Times New Roman" w:hAnsi="Segoe UI" w:cs="Segoe UI"/>
          <w:b/>
          <w:bCs/>
          <w:sz w:val="21"/>
          <w:szCs w:val="21"/>
          <w:lang w:val="el-GR" w:eastAsia="el-GR"/>
        </w:rPr>
        <w:t>εις εργασίας</w:t>
      </w:r>
      <w:r w:rsidR="0011279D" w:rsidRPr="00770A36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(επαγόμενες, άμεσες και έμμεσες),</w:t>
      </w:r>
      <w:r w:rsidRPr="00770A36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οι οποίες αντιστοιχούν στο 0,48%</w:t>
      </w:r>
      <w:r w:rsidR="00AF253F" w:rsidRPr="00770A36">
        <w:rPr>
          <w:rFonts w:ascii="Segoe UI" w:eastAsia="Times New Roman" w:hAnsi="Segoe UI" w:cs="Segoe UI"/>
          <w:sz w:val="21"/>
          <w:szCs w:val="21"/>
          <w:lang w:val="el-GR" w:eastAsia="el-GR"/>
        </w:rPr>
        <w:t>, ενώ από κάθε άμεση θέση εργασίας της υποστηρίζονται 1,9 επιπλέον θέσεις εργασίας στην κυπριακή</w:t>
      </w:r>
      <w:r w:rsidR="00AF253F" w:rsidRPr="00AF253F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οικονομία</w:t>
      </w:r>
      <w:r w:rsidR="00AF253F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</w:t>
      </w:r>
      <w:r w:rsidRPr="0025226F">
        <w:rPr>
          <w:rFonts w:ascii="Segoe UI" w:eastAsia="Times New Roman" w:hAnsi="Segoe UI" w:cs="Segoe UI"/>
          <w:sz w:val="21"/>
          <w:szCs w:val="21"/>
          <w:lang w:val="el-GR" w:eastAsia="el-GR"/>
        </w:rPr>
        <w:t>της συνολικής απασχόλησης στην Κύπρο</w:t>
      </w:r>
      <w:r w:rsidR="00AF253F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, υποστηρίζοντας συνολικά πάνω από 5.000 </w:t>
      </w:r>
      <w:r w:rsidR="00AF253F" w:rsidRPr="0011279D">
        <w:rPr>
          <w:rFonts w:ascii="Segoe UI" w:eastAsia="Times New Roman" w:hAnsi="Segoe UI" w:cs="Segoe UI"/>
          <w:sz w:val="21"/>
          <w:szCs w:val="21"/>
          <w:lang w:val="el-GR" w:eastAsia="el-GR"/>
        </w:rPr>
        <w:t>ανθρώπους</w:t>
      </w:r>
      <w:r w:rsidR="00AF253F">
        <w:rPr>
          <w:rFonts w:ascii="Segoe UI" w:eastAsia="Times New Roman" w:hAnsi="Segoe UI" w:cs="Segoe UI"/>
          <w:sz w:val="21"/>
          <w:szCs w:val="21"/>
          <w:lang w:val="el-GR" w:eastAsia="el-GR"/>
        </w:rPr>
        <w:t>.</w:t>
      </w:r>
    </w:p>
    <w:p w14:paraId="41852B2D" w14:textId="6EF135FB" w:rsidR="0025226F" w:rsidRPr="00770A36" w:rsidRDefault="00AF253F" w:rsidP="00AF253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70A36">
        <w:rPr>
          <w:rFonts w:ascii="Lidl Font Pro" w:hAnsi="Lidl Font Pro"/>
          <w:color w:val="000000" w:themeColor="text1"/>
          <w:lang w:val="el-GR"/>
        </w:rPr>
        <w:t xml:space="preserve">Τέλος, με κύριο γνώμονα τη συνεισφορά της στον άνθρωπο και στο περιβάλλον, η εταιρεία </w:t>
      </w:r>
      <w:r w:rsidR="00D37A18" w:rsidRPr="00770A36">
        <w:rPr>
          <w:rFonts w:ascii="Lidl Font Pro" w:hAnsi="Lidl Font Pro"/>
          <w:b/>
          <w:bCs/>
          <w:color w:val="000000" w:themeColor="text1"/>
          <w:lang w:val="el-GR"/>
        </w:rPr>
        <w:t>επένδυσε</w:t>
      </w:r>
      <w:r w:rsidRPr="00770A36">
        <w:rPr>
          <w:rFonts w:ascii="Lidl Font Pro" w:hAnsi="Lidl Font Pro"/>
          <w:b/>
          <w:bCs/>
          <w:color w:val="000000" w:themeColor="text1"/>
          <w:lang w:val="el-GR"/>
        </w:rPr>
        <w:t xml:space="preserve"> συνολικά €544.000 σε πρωτοβουλίες για την κυπριακή κοινωνία</w:t>
      </w:r>
      <w:r w:rsidR="00D37A18" w:rsidRPr="00770A36">
        <w:rPr>
          <w:rFonts w:ascii="Lidl Font Pro" w:hAnsi="Lidl Font Pro"/>
          <w:b/>
          <w:bCs/>
          <w:color w:val="000000" w:themeColor="text1"/>
          <w:lang w:val="el-GR"/>
        </w:rPr>
        <w:t xml:space="preserve"> και </w:t>
      </w:r>
      <w:r w:rsidRPr="00770A36">
        <w:rPr>
          <w:rFonts w:ascii="Lidl Font Pro" w:hAnsi="Lidl Font Pro"/>
          <w:b/>
          <w:bCs/>
          <w:color w:val="000000" w:themeColor="text1"/>
          <w:lang w:val="el-GR"/>
        </w:rPr>
        <w:t>το περιβάλλον</w:t>
      </w:r>
      <w:r w:rsidRPr="00770A36">
        <w:rPr>
          <w:rFonts w:ascii="Lidl Font Pro" w:hAnsi="Lidl Font Pro"/>
          <w:color w:val="000000" w:themeColor="text1"/>
          <w:lang w:val="el-GR"/>
        </w:rPr>
        <w:t xml:space="preserve">, </w:t>
      </w:r>
      <w:r w:rsidR="00D37A18" w:rsidRPr="00770A36">
        <w:rPr>
          <w:rFonts w:ascii="Lidl Font Pro" w:hAnsi="Lidl Font Pro"/>
          <w:color w:val="000000" w:themeColor="text1"/>
          <w:lang w:val="el-GR"/>
        </w:rPr>
        <w:t>μέσα από</w:t>
      </w:r>
      <w:r w:rsidRPr="00770A36">
        <w:rPr>
          <w:rFonts w:ascii="Lidl Font Pro" w:hAnsi="Lidl Font Pro"/>
          <w:color w:val="000000" w:themeColor="text1"/>
          <w:lang w:val="el-GR"/>
        </w:rPr>
        <w:t xml:space="preserve"> χορηγίες και δωρεές προϊόντων σε διάφορους </w:t>
      </w:r>
      <w:r w:rsidR="00D37A18" w:rsidRPr="00770A36">
        <w:rPr>
          <w:rFonts w:ascii="Lidl Font Pro" w:hAnsi="Lidl Font Pro"/>
          <w:color w:val="000000" w:themeColor="text1"/>
          <w:lang w:val="el-GR"/>
        </w:rPr>
        <w:t>κοινωφελείς</w:t>
      </w:r>
      <w:r w:rsidRPr="00770A36">
        <w:rPr>
          <w:rFonts w:ascii="Lidl Font Pro" w:hAnsi="Lidl Font Pro"/>
          <w:color w:val="000000" w:themeColor="text1"/>
          <w:lang w:val="el-GR"/>
        </w:rPr>
        <w:t xml:space="preserve"> φορείς.</w:t>
      </w:r>
    </w:p>
    <w:p w14:paraId="2376C659" w14:textId="38D4DEC9" w:rsidR="00AF253F" w:rsidRDefault="00AF253F" w:rsidP="002A4E6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70A36">
        <w:rPr>
          <w:rFonts w:ascii="Lidl Font Pro" w:hAnsi="Lidl Font Pro"/>
          <w:color w:val="000000" w:themeColor="text1"/>
          <w:lang w:val="el-GR"/>
        </w:rPr>
        <w:t xml:space="preserve">Η </w:t>
      </w:r>
      <w:r w:rsidRPr="00770A36">
        <w:rPr>
          <w:rFonts w:ascii="Lidl Font Pro" w:hAnsi="Lidl Font Pro"/>
          <w:color w:val="000000" w:themeColor="text1"/>
          <w:lang w:val="en-US"/>
        </w:rPr>
        <w:t>Lidl</w:t>
      </w:r>
      <w:r w:rsidRPr="00770A36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="008C6852" w:rsidRPr="00770A36">
        <w:rPr>
          <w:rFonts w:ascii="Lidl Font Pro" w:hAnsi="Lidl Font Pro"/>
          <w:color w:val="000000" w:themeColor="text1"/>
          <w:lang w:val="el-GR"/>
        </w:rPr>
        <w:t>,</w:t>
      </w:r>
      <w:r w:rsidRPr="00770A36">
        <w:rPr>
          <w:rFonts w:ascii="Lidl Font Pro" w:hAnsi="Lidl Font Pro"/>
          <w:color w:val="000000" w:themeColor="text1"/>
          <w:lang w:val="el-GR"/>
        </w:rPr>
        <w:t xml:space="preserve"> αντιλαμβανόμενη της ευθύνης που έχει απέναντι στη χώρα που δραστηριοποιείται, στοχεύει</w:t>
      </w:r>
      <w:r>
        <w:rPr>
          <w:rFonts w:ascii="Lidl Font Pro" w:hAnsi="Lidl Font Pro"/>
          <w:color w:val="000000" w:themeColor="text1"/>
          <w:lang w:val="el-GR"/>
        </w:rPr>
        <w:t xml:space="preserve"> με κάθε δυνατό τρόπο</w:t>
      </w:r>
      <w:r w:rsidR="00D37A18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ώστε το αποτύπωμά της να δίνει αξία, στηρίζοντας</w:t>
      </w:r>
      <w:r w:rsidR="008C685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την Κύπρο του μέλλοντος</w:t>
      </w:r>
      <w:r w:rsidR="008C6852">
        <w:rPr>
          <w:rFonts w:ascii="Lidl Font Pro" w:hAnsi="Lidl Font Pro"/>
          <w:color w:val="000000" w:themeColor="text1"/>
          <w:lang w:val="el-GR"/>
        </w:rPr>
        <w:t xml:space="preserve"> και στέκοντας πιστή στο όραμά της</w:t>
      </w:r>
      <w:r>
        <w:rPr>
          <w:rFonts w:ascii="Lidl Font Pro" w:hAnsi="Lidl Font Pro"/>
          <w:color w:val="000000" w:themeColor="text1"/>
          <w:lang w:val="el-GR"/>
        </w:rPr>
        <w:t xml:space="preserve"> για ένα καλύτερο αύριο για τον </w:t>
      </w:r>
      <w:r w:rsidR="0011279D">
        <w:rPr>
          <w:rFonts w:ascii="Lidl Font Pro" w:hAnsi="Lidl Font Pro"/>
          <w:color w:val="000000" w:themeColor="text1"/>
          <w:lang w:val="el-GR"/>
        </w:rPr>
        <w:t>άνθρωπο</w:t>
      </w:r>
      <w:r w:rsidR="008C6852">
        <w:rPr>
          <w:rFonts w:ascii="Lidl Font Pro" w:hAnsi="Lidl Font Pro"/>
          <w:color w:val="000000" w:themeColor="text1"/>
          <w:lang w:val="el-GR"/>
        </w:rPr>
        <w:t xml:space="preserve"> και</w:t>
      </w:r>
      <w:r>
        <w:rPr>
          <w:rFonts w:ascii="Lidl Font Pro" w:hAnsi="Lidl Font Pro"/>
          <w:color w:val="000000" w:themeColor="text1"/>
          <w:lang w:val="el-GR"/>
        </w:rPr>
        <w:t xml:space="preserve"> το περιβάλλον</w:t>
      </w:r>
      <w:r w:rsidR="008C6852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2B830" w14:textId="77777777" w:rsidR="004828F6" w:rsidRDefault="004828F6" w:rsidP="00C15348">
      <w:pPr>
        <w:spacing w:after="0" w:line="240" w:lineRule="auto"/>
      </w:pPr>
      <w:r>
        <w:separator/>
      </w:r>
    </w:p>
  </w:endnote>
  <w:endnote w:type="continuationSeparator" w:id="0">
    <w:p w14:paraId="4E87914E" w14:textId="77777777" w:rsidR="004828F6" w:rsidRDefault="004828F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AB224" w14:textId="77777777" w:rsidR="004828F6" w:rsidRDefault="004828F6" w:rsidP="00C15348">
      <w:pPr>
        <w:spacing w:after="0" w:line="240" w:lineRule="auto"/>
      </w:pPr>
      <w:r>
        <w:separator/>
      </w:r>
    </w:p>
  </w:footnote>
  <w:footnote w:type="continuationSeparator" w:id="0">
    <w:p w14:paraId="1A00EA65" w14:textId="77777777" w:rsidR="004828F6" w:rsidRDefault="004828F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33E2"/>
    <w:rsid w:val="000D67DA"/>
    <w:rsid w:val="000E46B8"/>
    <w:rsid w:val="000E7AED"/>
    <w:rsid w:val="000F02D8"/>
    <w:rsid w:val="000F31ED"/>
    <w:rsid w:val="000F52BF"/>
    <w:rsid w:val="001013D5"/>
    <w:rsid w:val="0011279D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7D"/>
    <w:rsid w:val="002350DA"/>
    <w:rsid w:val="00237A95"/>
    <w:rsid w:val="00240308"/>
    <w:rsid w:val="00241280"/>
    <w:rsid w:val="00246031"/>
    <w:rsid w:val="00246962"/>
    <w:rsid w:val="0025226F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A4E6A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66E"/>
    <w:rsid w:val="00303911"/>
    <w:rsid w:val="00306FEF"/>
    <w:rsid w:val="003233DA"/>
    <w:rsid w:val="00323B10"/>
    <w:rsid w:val="003246C8"/>
    <w:rsid w:val="00330FF4"/>
    <w:rsid w:val="003342BA"/>
    <w:rsid w:val="00337A0D"/>
    <w:rsid w:val="00340366"/>
    <w:rsid w:val="00350A9D"/>
    <w:rsid w:val="00361980"/>
    <w:rsid w:val="00366D5F"/>
    <w:rsid w:val="0036760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12A2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28F6"/>
    <w:rsid w:val="004862EF"/>
    <w:rsid w:val="0049075C"/>
    <w:rsid w:val="00490DEF"/>
    <w:rsid w:val="00496BDD"/>
    <w:rsid w:val="004A070F"/>
    <w:rsid w:val="004A2000"/>
    <w:rsid w:val="004A351F"/>
    <w:rsid w:val="004A7C72"/>
    <w:rsid w:val="004B16C8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523C"/>
    <w:rsid w:val="00764C9C"/>
    <w:rsid w:val="00770A36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FF2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1702"/>
    <w:rsid w:val="008B2FF3"/>
    <w:rsid w:val="008C1A85"/>
    <w:rsid w:val="008C1E18"/>
    <w:rsid w:val="008C301F"/>
    <w:rsid w:val="008C4194"/>
    <w:rsid w:val="008C6852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4BA6"/>
    <w:rsid w:val="00A1653D"/>
    <w:rsid w:val="00A2171F"/>
    <w:rsid w:val="00A225F0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810"/>
    <w:rsid w:val="00AE1D5F"/>
    <w:rsid w:val="00AE1FD6"/>
    <w:rsid w:val="00AE203C"/>
    <w:rsid w:val="00AE64C5"/>
    <w:rsid w:val="00AE7894"/>
    <w:rsid w:val="00AF253F"/>
    <w:rsid w:val="00AF568F"/>
    <w:rsid w:val="00AF5F7B"/>
    <w:rsid w:val="00B01341"/>
    <w:rsid w:val="00B070B2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207F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374EE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2B35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37A18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6C77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C5999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1AF2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329B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responsibility/dimosieuseis/socioeconomic-impact-reports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53</cp:revision>
  <cp:lastPrinted>2017-09-18T08:53:00Z</cp:lastPrinted>
  <dcterms:created xsi:type="dcterms:W3CDTF">2023-01-04T07:58:00Z</dcterms:created>
  <dcterms:modified xsi:type="dcterms:W3CDTF">2023-12-08T09:52:00Z</dcterms:modified>
</cp:coreProperties>
</file>