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750480D5" w:rsidR="00C15348" w:rsidRPr="007030E9" w:rsidRDefault="006B243D" w:rsidP="00E70986">
      <w:pPr>
        <w:pStyle w:val="EinfAbs"/>
        <w:jc w:val="right"/>
        <w:rPr>
          <w:rFonts w:ascii="Lidl Font Pro" w:hAnsi="Lidl Font Pro" w:cs="Helv"/>
          <w:color w:val="auto"/>
          <w:sz w:val="22"/>
          <w:szCs w:val="22"/>
          <w:lang w:val="el-GR"/>
        </w:rPr>
      </w:pPr>
      <w:r w:rsidRPr="009B39CF">
        <w:rPr>
          <w:rFonts w:ascii="Lidl Font Pro" w:hAnsi="Lidl Font Pro" w:cs="Helv"/>
          <w:color w:val="auto"/>
          <w:sz w:val="22"/>
          <w:szCs w:val="22"/>
          <w:lang w:val="el-GR"/>
        </w:rPr>
        <w:t>Λάρνακα</w:t>
      </w:r>
      <w:r w:rsidR="00E70986" w:rsidRPr="009B39CF">
        <w:rPr>
          <w:rFonts w:ascii="Lidl Font Pro" w:hAnsi="Lidl Font Pro" w:cs="Helv"/>
          <w:color w:val="auto"/>
          <w:sz w:val="22"/>
          <w:szCs w:val="22"/>
          <w:lang w:val="el-GR"/>
        </w:rPr>
        <w:t>,</w:t>
      </w:r>
      <w:r w:rsidR="00BA46B9" w:rsidRPr="009B39CF">
        <w:rPr>
          <w:rFonts w:ascii="Lidl Font Pro" w:hAnsi="Lidl Font Pro" w:cs="Helv"/>
          <w:color w:val="auto"/>
          <w:sz w:val="22"/>
          <w:szCs w:val="22"/>
          <w:lang w:val="el-GR"/>
        </w:rPr>
        <w:t xml:space="preserve"> </w:t>
      </w:r>
      <w:r w:rsidR="009B39CF">
        <w:rPr>
          <w:rFonts w:ascii="Lidl Font Pro" w:hAnsi="Lidl Font Pro" w:cs="Helv"/>
          <w:color w:val="auto"/>
          <w:sz w:val="22"/>
          <w:szCs w:val="22"/>
          <w:lang w:val="el-GR"/>
        </w:rPr>
        <w:t>1</w:t>
      </w:r>
      <w:r w:rsidR="006E5E0E">
        <w:rPr>
          <w:rFonts w:ascii="Lidl Font Pro" w:hAnsi="Lidl Font Pro" w:cs="Helv"/>
          <w:color w:val="auto"/>
          <w:sz w:val="22"/>
          <w:szCs w:val="22"/>
          <w:lang w:val="el-GR"/>
        </w:rPr>
        <w:t>8</w:t>
      </w:r>
      <w:r w:rsidR="00830899" w:rsidRPr="009B39CF">
        <w:rPr>
          <w:rFonts w:ascii="Lidl Font Pro" w:hAnsi="Lidl Font Pro" w:cs="Helv"/>
          <w:color w:val="auto"/>
          <w:sz w:val="22"/>
          <w:szCs w:val="22"/>
          <w:lang w:val="el-GR"/>
        </w:rPr>
        <w:t>/</w:t>
      </w:r>
      <w:r w:rsidR="007030E9" w:rsidRPr="009B39CF">
        <w:rPr>
          <w:rFonts w:ascii="Lidl Font Pro" w:hAnsi="Lidl Font Pro" w:cs="Helv"/>
          <w:color w:val="auto"/>
          <w:sz w:val="22"/>
          <w:szCs w:val="22"/>
          <w:lang w:val="el-GR"/>
        </w:rPr>
        <w:t>1</w:t>
      </w:r>
      <w:r w:rsidR="00EA29DB" w:rsidRPr="009B39CF">
        <w:rPr>
          <w:rFonts w:ascii="Lidl Font Pro" w:hAnsi="Lidl Font Pro" w:cs="Helv"/>
          <w:color w:val="auto"/>
          <w:sz w:val="22"/>
          <w:szCs w:val="22"/>
          <w:lang w:val="el-GR"/>
        </w:rPr>
        <w:t>2</w:t>
      </w:r>
      <w:r w:rsidR="00830899" w:rsidRPr="009B39CF">
        <w:rPr>
          <w:rFonts w:ascii="Lidl Font Pro" w:hAnsi="Lidl Font Pro" w:cs="Helv"/>
          <w:color w:val="auto"/>
          <w:sz w:val="22"/>
          <w:szCs w:val="22"/>
          <w:lang w:val="el-GR"/>
        </w:rPr>
        <w:t>/20</w:t>
      </w:r>
      <w:r w:rsidR="00895825" w:rsidRPr="009B39CF">
        <w:rPr>
          <w:rFonts w:ascii="Lidl Font Pro" w:hAnsi="Lidl Font Pro" w:cs="Helv"/>
          <w:color w:val="auto"/>
          <w:sz w:val="22"/>
          <w:szCs w:val="22"/>
          <w:lang w:val="el-GR"/>
        </w:rPr>
        <w:t>23</w:t>
      </w:r>
    </w:p>
    <w:p w14:paraId="48CA50C2" w14:textId="52188C35" w:rsidR="00EA29DB" w:rsidRDefault="006B438E" w:rsidP="009B39CF">
      <w:pPr>
        <w:spacing w:before="100" w:beforeAutospacing="1" w:after="120"/>
        <w:jc w:val="both"/>
        <w:rPr>
          <w:rFonts w:ascii="Lidl Font Pro" w:hAnsi="Lidl Font Pro"/>
          <w:b/>
          <w:bCs/>
          <w:color w:val="1F497D" w:themeColor="text2"/>
          <w:sz w:val="36"/>
          <w:szCs w:val="36"/>
          <w:lang w:val="el-GR"/>
        </w:rPr>
      </w:pPr>
      <w:bookmarkStart w:id="0" w:name="_Hlk55291287"/>
      <w:bookmarkStart w:id="1"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sidRPr="006B438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 έφερε ό</w:t>
      </w:r>
      <w:r w:rsidR="00F93950" w:rsidRPr="009B39CF">
        <w:rPr>
          <w:rFonts w:ascii="Lidl Font Pro" w:hAnsi="Lidl Font Pro"/>
          <w:b/>
          <w:bCs/>
          <w:color w:val="1F497D" w:themeColor="text2"/>
          <w:sz w:val="36"/>
          <w:szCs w:val="36"/>
          <w:lang w:val="el-GR"/>
        </w:rPr>
        <w:t xml:space="preserve">λη </w:t>
      </w:r>
      <w:r>
        <w:rPr>
          <w:rFonts w:ascii="Lidl Font Pro" w:hAnsi="Lidl Font Pro"/>
          <w:b/>
          <w:bCs/>
          <w:color w:val="1F497D" w:themeColor="text2"/>
          <w:sz w:val="36"/>
          <w:szCs w:val="36"/>
          <w:lang w:val="el-GR"/>
        </w:rPr>
        <w:t>τ</w:t>
      </w:r>
      <w:r w:rsidR="00F93950" w:rsidRPr="009B39CF">
        <w:rPr>
          <w:rFonts w:ascii="Lidl Font Pro" w:hAnsi="Lidl Font Pro"/>
          <w:b/>
          <w:bCs/>
          <w:color w:val="1F497D" w:themeColor="text2"/>
          <w:sz w:val="36"/>
          <w:szCs w:val="36"/>
          <w:lang w:val="el-GR"/>
        </w:rPr>
        <w:t>η μαγεία των Χριστουγέννων σε ένα άκρως εορταστικό πρωινό για φίλους και συνεργάτες της</w:t>
      </w:r>
    </w:p>
    <w:p w14:paraId="64104073" w14:textId="6257D1E7" w:rsidR="00BA61EF" w:rsidRPr="00BA61EF" w:rsidRDefault="00BA61EF" w:rsidP="00BA61EF">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 xml:space="preserve">Η εταιρεία για ακόμα μία χρονιά άνοιξε τις πόρτες της </w:t>
      </w:r>
      <w:r>
        <w:rPr>
          <w:rFonts w:ascii="Lidl Font Pro" w:eastAsia="Times New Roman" w:hAnsi="Lidl Font Pro" w:cs="Calibri"/>
          <w:b/>
          <w:bCs/>
          <w:color w:val="1F497D" w:themeColor="text2"/>
          <w:lang w:val="en-US"/>
        </w:rPr>
        <w:t>Lidl</w:t>
      </w:r>
      <w:r w:rsidRPr="00BA61EF">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n-US"/>
        </w:rPr>
        <w:t>Food</w:t>
      </w:r>
      <w:r w:rsidRPr="00BA61EF">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n-US"/>
        </w:rPr>
        <w:t>Academy</w:t>
      </w:r>
      <w:r w:rsidR="00AA6FDA">
        <w:rPr>
          <w:rFonts w:ascii="Lidl Font Pro" w:eastAsia="Times New Roman" w:hAnsi="Lidl Font Pro" w:cs="Calibri"/>
          <w:b/>
          <w:bCs/>
          <w:color w:val="1F497D" w:themeColor="text2"/>
          <w:lang w:val="el-GR"/>
        </w:rPr>
        <w:t>, την Ακαδημία Μαγειρικής</w:t>
      </w:r>
      <w:r w:rsidR="00AA6FDA" w:rsidRPr="00AA6FDA">
        <w:rPr>
          <w:rFonts w:ascii="Lidl Font Pro" w:eastAsia="Times New Roman" w:hAnsi="Lidl Font Pro" w:cs="Calibri"/>
          <w:b/>
          <w:bCs/>
          <w:color w:val="1F497D" w:themeColor="text2"/>
          <w:lang w:val="el-GR"/>
        </w:rPr>
        <w:t xml:space="preserve"> </w:t>
      </w:r>
      <w:r w:rsidR="00AA6FDA">
        <w:rPr>
          <w:rFonts w:ascii="Lidl Font Pro" w:eastAsia="Times New Roman" w:hAnsi="Lidl Font Pro" w:cs="Calibri"/>
          <w:b/>
          <w:bCs/>
          <w:color w:val="1F497D" w:themeColor="text2"/>
          <w:lang w:val="el-GR"/>
        </w:rPr>
        <w:t>της στο κέντρο της Λευκωσίας,</w:t>
      </w:r>
      <w:r>
        <w:rPr>
          <w:rFonts w:ascii="Lidl Font Pro" w:eastAsia="Times New Roman" w:hAnsi="Lidl Font Pro" w:cs="Calibri"/>
          <w:b/>
          <w:bCs/>
          <w:color w:val="1F497D" w:themeColor="text2"/>
          <w:lang w:val="el-GR"/>
        </w:rPr>
        <w:t xml:space="preserve"> </w:t>
      </w:r>
      <w:r w:rsidR="00EF4F75">
        <w:rPr>
          <w:rFonts w:ascii="Lidl Font Pro" w:eastAsia="Times New Roman" w:hAnsi="Lidl Font Pro" w:cs="Calibri"/>
          <w:b/>
          <w:bCs/>
          <w:color w:val="1F497D" w:themeColor="text2"/>
          <w:lang w:val="el-GR"/>
        </w:rPr>
        <w:t>και υποδέχτηκε εκπροσώπους των Μέσων</w:t>
      </w:r>
      <w:r w:rsidR="00B60987">
        <w:rPr>
          <w:rFonts w:ascii="Lidl Font Pro" w:eastAsia="Times New Roman" w:hAnsi="Lidl Font Pro" w:cs="Calibri"/>
          <w:b/>
          <w:bCs/>
          <w:color w:val="1F497D" w:themeColor="text2"/>
          <w:lang w:val="el-GR"/>
        </w:rPr>
        <w:t xml:space="preserve"> σε</w:t>
      </w:r>
      <w:r w:rsidR="00EF4F75">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 xml:space="preserve">ένα </w:t>
      </w:r>
      <w:r w:rsidR="00AA6FDA">
        <w:rPr>
          <w:rFonts w:ascii="Lidl Font Pro" w:eastAsia="Times New Roman" w:hAnsi="Lidl Font Pro" w:cs="Calibri"/>
          <w:b/>
          <w:bCs/>
          <w:color w:val="1F497D" w:themeColor="text2"/>
          <w:lang w:val="el-GR"/>
        </w:rPr>
        <w:t>«</w:t>
      </w:r>
      <w:r w:rsidR="0014097B">
        <w:rPr>
          <w:rFonts w:ascii="Lidl Font Pro" w:eastAsia="Times New Roman" w:hAnsi="Lidl Font Pro" w:cs="Calibri"/>
          <w:b/>
          <w:bCs/>
          <w:color w:val="1F497D" w:themeColor="text2"/>
          <w:lang w:val="el-GR"/>
        </w:rPr>
        <w:t>μαγικά</w:t>
      </w:r>
      <w:r w:rsidR="00AA6FDA">
        <w:rPr>
          <w:rFonts w:ascii="Lidl Font Pro" w:eastAsia="Times New Roman" w:hAnsi="Lidl Font Pro" w:cs="Calibri"/>
          <w:b/>
          <w:bCs/>
          <w:color w:val="1F497D" w:themeColor="text2"/>
          <w:lang w:val="el-GR"/>
        </w:rPr>
        <w:t>»</w:t>
      </w:r>
      <w:r w:rsidR="0014097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 xml:space="preserve">χριστουγεννιάτικο </w:t>
      </w:r>
      <w:r w:rsidR="00B60987">
        <w:rPr>
          <w:rFonts w:ascii="Lidl Font Pro" w:eastAsia="Times New Roman" w:hAnsi="Lidl Font Pro" w:cs="Calibri"/>
          <w:b/>
          <w:bCs/>
          <w:color w:val="1F497D" w:themeColor="text2"/>
          <w:lang w:val="en-US"/>
        </w:rPr>
        <w:t>brunch</w:t>
      </w:r>
      <w:r>
        <w:rPr>
          <w:rFonts w:ascii="Lidl Font Pro" w:eastAsia="Times New Roman" w:hAnsi="Lidl Font Pro" w:cs="Calibri"/>
          <w:b/>
          <w:bCs/>
          <w:color w:val="1F497D" w:themeColor="text2"/>
          <w:lang w:val="el-GR"/>
        </w:rPr>
        <w:t xml:space="preserve">. </w:t>
      </w:r>
    </w:p>
    <w:bookmarkEnd w:id="0"/>
    <w:bookmarkEnd w:id="1"/>
    <w:p w14:paraId="073BF8A5" w14:textId="7759376C" w:rsidR="006179E6" w:rsidRPr="006179E6" w:rsidRDefault="006179E6" w:rsidP="006179E6">
      <w:pPr>
        <w:spacing w:after="120" w:line="360" w:lineRule="auto"/>
        <w:jc w:val="both"/>
        <w:rPr>
          <w:rFonts w:ascii="Lidl Font Pro" w:hAnsi="Lidl Font Pro"/>
          <w:color w:val="000000" w:themeColor="text1"/>
          <w:lang w:val="el-GR"/>
        </w:rPr>
      </w:pPr>
      <w:r w:rsidRPr="00F93950">
        <w:rPr>
          <w:rFonts w:ascii="Lidl Font Pro" w:hAnsi="Lidl Font Pro"/>
          <w:color w:val="000000" w:themeColor="text1"/>
          <w:lang w:val="el-GR"/>
        </w:rPr>
        <w:t>Όπως κάθε χρόνο έτσι και φέτος</w:t>
      </w:r>
      <w:r w:rsidR="007B1806">
        <w:rPr>
          <w:rFonts w:ascii="Lidl Font Pro" w:hAnsi="Lidl Font Pro"/>
          <w:color w:val="000000" w:themeColor="text1"/>
          <w:lang w:val="el-GR"/>
        </w:rPr>
        <w:t>,</w:t>
      </w:r>
      <w:r w:rsidRPr="00F93950">
        <w:rPr>
          <w:rFonts w:ascii="Lidl Font Pro" w:hAnsi="Lidl Font Pro"/>
          <w:color w:val="000000" w:themeColor="text1"/>
          <w:lang w:val="el-GR"/>
        </w:rPr>
        <w:t xml:space="preserve"> την Παρασκευή 15 Δεκεμβρίου η </w:t>
      </w:r>
      <w:r w:rsidRPr="00F93950">
        <w:rPr>
          <w:rFonts w:ascii="Lidl Font Pro" w:hAnsi="Lidl Font Pro"/>
          <w:color w:val="000000" w:themeColor="text1"/>
          <w:lang w:val="en-US"/>
        </w:rPr>
        <w:t>Lidl</w:t>
      </w:r>
      <w:r w:rsidRPr="00F93950">
        <w:rPr>
          <w:rFonts w:ascii="Lidl Font Pro" w:hAnsi="Lidl Font Pro"/>
          <w:color w:val="000000" w:themeColor="text1"/>
          <w:lang w:val="el-GR"/>
        </w:rPr>
        <w:t xml:space="preserve"> Κύπρου θέλοντας να ευχαριστήσει τους φίλους και συνεργάτες</w:t>
      </w:r>
      <w:r w:rsidR="007B1806">
        <w:rPr>
          <w:rFonts w:ascii="Lidl Font Pro" w:hAnsi="Lidl Font Pro"/>
          <w:color w:val="000000" w:themeColor="text1"/>
          <w:lang w:val="el-GR"/>
        </w:rPr>
        <w:t xml:space="preserve"> της</w:t>
      </w:r>
      <w:r w:rsidRPr="00F93950">
        <w:rPr>
          <w:rFonts w:ascii="Lidl Font Pro" w:hAnsi="Lidl Font Pro"/>
          <w:color w:val="000000" w:themeColor="text1"/>
          <w:lang w:val="el-GR"/>
        </w:rPr>
        <w:t xml:space="preserve"> από τον χώρο των ΜΜΕ για την άψογη συνεργασία και υποστήριξη</w:t>
      </w:r>
      <w:r w:rsidR="00F31CED" w:rsidRPr="00F31CED">
        <w:rPr>
          <w:rFonts w:ascii="Lidl Font Pro" w:hAnsi="Lidl Font Pro"/>
          <w:color w:val="000000" w:themeColor="text1"/>
          <w:lang w:val="el-GR"/>
        </w:rPr>
        <w:t xml:space="preserve">, </w:t>
      </w:r>
      <w:r w:rsidR="00AA6FDA">
        <w:rPr>
          <w:rFonts w:ascii="Lidl Font Pro" w:hAnsi="Lidl Font Pro"/>
          <w:color w:val="000000" w:themeColor="text1"/>
          <w:lang w:val="el-GR"/>
        </w:rPr>
        <w:t>οργάνωσε</w:t>
      </w:r>
      <w:r w:rsidRPr="00F93950">
        <w:rPr>
          <w:rFonts w:ascii="Lidl Font Pro" w:hAnsi="Lidl Font Pro"/>
          <w:color w:val="000000" w:themeColor="text1"/>
          <w:lang w:val="el-GR"/>
        </w:rPr>
        <w:t xml:space="preserve"> ένα γιορτινό πρωινό γεμάτο εκπλήξεις και δώρα.</w:t>
      </w:r>
    </w:p>
    <w:p w14:paraId="6D08E07A" w14:textId="57968D87" w:rsidR="00EA29DB" w:rsidRPr="006179E6" w:rsidRDefault="00EA29DB" w:rsidP="00EA29DB">
      <w:pPr>
        <w:spacing w:after="120" w:line="360" w:lineRule="auto"/>
        <w:jc w:val="both"/>
        <w:rPr>
          <w:rFonts w:ascii="Lidl Font Pro" w:hAnsi="Lidl Font Pro"/>
          <w:color w:val="000000" w:themeColor="text1"/>
          <w:lang w:val="el-GR"/>
        </w:rPr>
      </w:pPr>
      <w:r w:rsidRPr="00EA29DB">
        <w:rPr>
          <w:rFonts w:ascii="Lidl Font Pro" w:hAnsi="Lidl Font Pro"/>
          <w:color w:val="000000" w:themeColor="text1"/>
          <w:lang w:val="el-GR"/>
        </w:rPr>
        <w:t>Το πλούσιο χριστουγεννιάτικ</w:t>
      </w:r>
      <w:r w:rsidR="00F93950">
        <w:rPr>
          <w:rFonts w:ascii="Lidl Font Pro" w:hAnsi="Lidl Font Pro"/>
          <w:color w:val="000000" w:themeColor="text1"/>
          <w:lang w:val="el-GR"/>
        </w:rPr>
        <w:t>ο</w:t>
      </w:r>
      <w:r w:rsidRPr="00EA29DB">
        <w:rPr>
          <w:rFonts w:ascii="Lidl Font Pro" w:hAnsi="Lidl Font Pro"/>
          <w:color w:val="000000" w:themeColor="text1"/>
          <w:lang w:val="el-GR"/>
        </w:rPr>
        <w:t xml:space="preserve"> brunch πραγματοποιήθηκε στη Lidl Food Academy, σε μία άκρως εορταστική ατμόσφαιρα όπου όλοι οι καλεσμένοι έγιναν μία παρέα και μοιράστηκαν χαρούμενες</w:t>
      </w:r>
      <w:r w:rsidR="0014097B">
        <w:rPr>
          <w:rFonts w:ascii="Lidl Font Pro" w:hAnsi="Lidl Font Pro"/>
          <w:color w:val="000000" w:themeColor="text1"/>
          <w:lang w:val="el-GR"/>
        </w:rPr>
        <w:t xml:space="preserve"> και</w:t>
      </w:r>
      <w:r w:rsidRPr="00EA29DB">
        <w:rPr>
          <w:rFonts w:ascii="Lidl Font Pro" w:hAnsi="Lidl Font Pro"/>
          <w:color w:val="000000" w:themeColor="text1"/>
          <w:lang w:val="el-GR"/>
        </w:rPr>
        <w:t xml:space="preserve"> αυθεντικά χριστουγεννιάτικες στιγμές. </w:t>
      </w:r>
    </w:p>
    <w:p w14:paraId="08988D8D" w14:textId="55E1247C" w:rsidR="00EA29DB" w:rsidRPr="00EA29DB" w:rsidRDefault="00EA29DB" w:rsidP="00EA29DB">
      <w:pPr>
        <w:spacing w:after="120" w:line="360" w:lineRule="auto"/>
        <w:jc w:val="both"/>
        <w:rPr>
          <w:rFonts w:ascii="Lidl Font Pro" w:hAnsi="Lidl Font Pro"/>
          <w:color w:val="000000" w:themeColor="text1"/>
          <w:lang w:val="el-GR"/>
        </w:rPr>
      </w:pPr>
      <w:r>
        <w:rPr>
          <w:rFonts w:ascii="Lidl Font Pro" w:hAnsi="Lidl Font Pro"/>
          <w:color w:val="000000" w:themeColor="text1"/>
          <w:lang w:val="en-GB"/>
        </w:rPr>
        <w:t>O</w:t>
      </w:r>
      <w:r w:rsidRPr="00EA29DB">
        <w:rPr>
          <w:rFonts w:ascii="Lidl Font Pro" w:hAnsi="Lidl Font Pro"/>
          <w:color w:val="000000" w:themeColor="text1"/>
          <w:lang w:val="el-GR"/>
        </w:rPr>
        <w:t>ι</w:t>
      </w:r>
      <w:r w:rsidR="006179E6">
        <w:rPr>
          <w:rFonts w:ascii="Lidl Font Pro" w:hAnsi="Lidl Font Pro"/>
          <w:color w:val="000000" w:themeColor="text1"/>
          <w:lang w:val="el-GR"/>
        </w:rPr>
        <w:t xml:space="preserve"> εκλεκτοί</w:t>
      </w:r>
      <w:r w:rsidRPr="00EA29DB">
        <w:rPr>
          <w:rFonts w:ascii="Lidl Font Pro" w:hAnsi="Lidl Font Pro"/>
          <w:color w:val="000000" w:themeColor="text1"/>
          <w:lang w:val="el-GR"/>
        </w:rPr>
        <w:t xml:space="preserve"> καλεσμένοι είχαν την ευκαιρία να</w:t>
      </w:r>
      <w:r w:rsidR="009B39CF">
        <w:rPr>
          <w:rFonts w:ascii="Lidl Font Pro" w:hAnsi="Lidl Font Pro"/>
          <w:color w:val="000000" w:themeColor="text1"/>
          <w:lang w:val="el-GR"/>
        </w:rPr>
        <w:t xml:space="preserve"> απολαύσουν </w:t>
      </w:r>
      <w:r w:rsidR="00A33A64" w:rsidRPr="00EA29DB">
        <w:rPr>
          <w:rFonts w:ascii="Lidl Font Pro" w:hAnsi="Lidl Font Pro"/>
          <w:color w:val="000000" w:themeColor="text1"/>
          <w:lang w:val="el-GR"/>
        </w:rPr>
        <w:t xml:space="preserve">live cooking </w:t>
      </w:r>
      <w:r w:rsidR="00A33A64">
        <w:rPr>
          <w:rFonts w:ascii="Lidl Font Pro" w:hAnsi="Lidl Font Pro"/>
          <w:color w:val="000000" w:themeColor="text1"/>
          <w:lang w:val="el-GR"/>
        </w:rPr>
        <w:t xml:space="preserve">και </w:t>
      </w:r>
      <w:r w:rsidR="009B39CF" w:rsidRPr="00EA29DB">
        <w:rPr>
          <w:rFonts w:ascii="Lidl Font Pro" w:hAnsi="Lidl Font Pro"/>
          <w:color w:val="000000" w:themeColor="text1"/>
          <w:lang w:val="el-GR"/>
        </w:rPr>
        <w:t xml:space="preserve">ένα πλούσιο </w:t>
      </w:r>
      <w:r w:rsidR="006074EB">
        <w:rPr>
          <w:rFonts w:ascii="Lidl Font Pro" w:hAnsi="Lidl Font Pro"/>
          <w:color w:val="000000" w:themeColor="text1"/>
          <w:lang w:val="el-GR"/>
        </w:rPr>
        <w:t xml:space="preserve">γιορτινό </w:t>
      </w:r>
      <w:r w:rsidR="009B39CF" w:rsidRPr="00EA29DB">
        <w:rPr>
          <w:rFonts w:ascii="Lidl Font Pro" w:hAnsi="Lidl Font Pro"/>
          <w:color w:val="000000" w:themeColor="text1"/>
          <w:lang w:val="el-GR"/>
        </w:rPr>
        <w:t>μπουφέ</w:t>
      </w:r>
      <w:r w:rsidR="009B39CF">
        <w:rPr>
          <w:rFonts w:ascii="Lidl Font Pro" w:hAnsi="Lidl Font Pro"/>
          <w:color w:val="000000" w:themeColor="text1"/>
          <w:lang w:val="el-GR"/>
        </w:rPr>
        <w:t xml:space="preserve"> με</w:t>
      </w:r>
      <w:r w:rsidR="009B39CF" w:rsidRPr="00EA29DB">
        <w:rPr>
          <w:rFonts w:ascii="Lidl Font Pro" w:hAnsi="Lidl Font Pro"/>
          <w:color w:val="000000" w:themeColor="text1"/>
          <w:lang w:val="el-GR"/>
        </w:rPr>
        <w:t xml:space="preserve"> μεγάλη ποικιλία και εννοείται, πεντανόστιμα χριστουγεννιάτικα γλυκά</w:t>
      </w:r>
      <w:r w:rsidR="006B438E">
        <w:rPr>
          <w:rFonts w:ascii="Lidl Font Pro" w:hAnsi="Lidl Font Pro"/>
          <w:color w:val="000000" w:themeColor="text1"/>
          <w:lang w:val="el-GR"/>
        </w:rPr>
        <w:t xml:space="preserve"> και όλα αυτά</w:t>
      </w:r>
      <w:r w:rsidR="009B39CF">
        <w:rPr>
          <w:rFonts w:ascii="Lidl Font Pro" w:hAnsi="Lidl Font Pro"/>
          <w:color w:val="000000" w:themeColor="text1"/>
          <w:lang w:val="el-GR"/>
        </w:rPr>
        <w:t xml:space="preserve"> </w:t>
      </w:r>
      <w:r w:rsidR="009B39CF" w:rsidRPr="00EA29DB">
        <w:rPr>
          <w:rFonts w:ascii="Lidl Font Pro" w:hAnsi="Lidl Font Pro"/>
          <w:color w:val="000000" w:themeColor="text1"/>
          <w:lang w:val="el-GR"/>
        </w:rPr>
        <w:t>με τη</w:t>
      </w:r>
      <w:r w:rsidR="006B438E">
        <w:rPr>
          <w:rFonts w:ascii="Lidl Font Pro" w:hAnsi="Lidl Font Pro"/>
          <w:color w:val="000000" w:themeColor="text1"/>
          <w:lang w:val="el-GR"/>
        </w:rPr>
        <w:t xml:space="preserve">ν υπέροχη </w:t>
      </w:r>
      <w:r w:rsidR="009B39CF" w:rsidRPr="00EA29DB">
        <w:rPr>
          <w:rFonts w:ascii="Lidl Font Pro" w:hAnsi="Lidl Font Pro"/>
          <w:color w:val="000000" w:themeColor="text1"/>
          <w:lang w:val="el-GR"/>
        </w:rPr>
        <w:t>συνοδεία jazz μουσικής</w:t>
      </w:r>
      <w:r w:rsidR="00A33A64">
        <w:rPr>
          <w:rFonts w:ascii="Lidl Font Pro" w:hAnsi="Lidl Font Pro"/>
          <w:color w:val="000000" w:themeColor="text1"/>
          <w:lang w:val="el-GR"/>
        </w:rPr>
        <w:t xml:space="preserve">. Από την εκδήλωση δεν θα μπορούσαν να λείψουν και τα πλούσια δώρα που προσέφερε η </w:t>
      </w:r>
      <w:r w:rsidR="00A33A64">
        <w:rPr>
          <w:rFonts w:ascii="Lidl Font Pro" w:hAnsi="Lidl Font Pro"/>
          <w:color w:val="000000" w:themeColor="text1"/>
          <w:lang w:val="en-US"/>
        </w:rPr>
        <w:t>Lidl</w:t>
      </w:r>
      <w:r w:rsidR="00A33A64" w:rsidRPr="00A33A64">
        <w:rPr>
          <w:rFonts w:ascii="Lidl Font Pro" w:hAnsi="Lidl Font Pro"/>
          <w:color w:val="000000" w:themeColor="text1"/>
          <w:lang w:val="el-GR"/>
        </w:rPr>
        <w:t xml:space="preserve"> </w:t>
      </w:r>
      <w:r w:rsidR="00A33A64">
        <w:rPr>
          <w:rFonts w:ascii="Lidl Font Pro" w:hAnsi="Lidl Font Pro"/>
          <w:color w:val="000000" w:themeColor="text1"/>
          <w:lang w:val="el-GR"/>
        </w:rPr>
        <w:t xml:space="preserve">Κύπρου σε όλους τους καλεσμένους, καθώς και μεγάλες εκπλήξεις για τους τυχερούς </w:t>
      </w:r>
      <w:r w:rsidR="006074EB">
        <w:rPr>
          <w:rFonts w:ascii="Lidl Font Pro" w:hAnsi="Lidl Font Pro"/>
          <w:color w:val="000000" w:themeColor="text1"/>
          <w:lang w:val="el-GR"/>
        </w:rPr>
        <w:t>νικητές</w:t>
      </w:r>
      <w:r w:rsidR="00784141">
        <w:rPr>
          <w:rFonts w:ascii="Lidl Font Pro" w:hAnsi="Lidl Font Pro"/>
          <w:color w:val="000000" w:themeColor="text1"/>
          <w:lang w:val="el-GR"/>
        </w:rPr>
        <w:t xml:space="preserve"> της ημέρας</w:t>
      </w:r>
      <w:r w:rsidR="00A33A64">
        <w:rPr>
          <w:rFonts w:ascii="Lidl Font Pro" w:hAnsi="Lidl Font Pro"/>
          <w:color w:val="000000" w:themeColor="text1"/>
          <w:lang w:val="el-GR"/>
        </w:rPr>
        <w:t>.</w:t>
      </w:r>
    </w:p>
    <w:p w14:paraId="28D1214F" w14:textId="5FCAA626" w:rsidR="00AC4239" w:rsidRPr="006B438E" w:rsidRDefault="00EA29DB" w:rsidP="00EA29DB">
      <w:pPr>
        <w:spacing w:after="120" w:line="360" w:lineRule="auto"/>
        <w:jc w:val="both"/>
        <w:rPr>
          <w:rFonts w:ascii="Lidl Font Pro" w:hAnsi="Lidl Font Pro"/>
          <w:color w:val="000000" w:themeColor="text1"/>
          <w:lang w:val="el-GR"/>
        </w:rPr>
      </w:pPr>
      <w:r w:rsidRPr="00EA29DB">
        <w:rPr>
          <w:rFonts w:ascii="Lidl Font Pro" w:hAnsi="Lidl Font Pro"/>
          <w:color w:val="000000" w:themeColor="text1"/>
          <w:lang w:val="el-GR"/>
        </w:rPr>
        <w:t xml:space="preserve">Η εκδήλωση ήταν </w:t>
      </w:r>
      <w:r w:rsidR="0014097B">
        <w:rPr>
          <w:rFonts w:ascii="Lidl Font Pro" w:hAnsi="Lidl Font Pro"/>
          <w:color w:val="000000" w:themeColor="text1"/>
          <w:lang w:val="el-GR"/>
        </w:rPr>
        <w:t>μία</w:t>
      </w:r>
      <w:r w:rsidRPr="00EA29DB">
        <w:rPr>
          <w:rFonts w:ascii="Lidl Font Pro" w:hAnsi="Lidl Font Pro"/>
          <w:color w:val="000000" w:themeColor="text1"/>
          <w:lang w:val="el-GR"/>
        </w:rPr>
        <w:t xml:space="preserve"> ξεχωριστή εμπειρία για όλους τους καλεσμένους, όπως άλλωστε και όλες οι εκδηλώσεις της Lidl Food Academy. Σε αυτό συντελεί πάντα το όμορφο και ζεστό κλίμα της Ακαδημίας αλλά και οι στενές, διαχρονικές σχέσεις της Lidl Κύπρου με όλους τους συνεργάτες και φίλους της.</w:t>
      </w:r>
    </w:p>
    <w:p w14:paraId="53ABD537" w14:textId="398FD0D6"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9A0FA" w14:textId="77777777" w:rsidR="002F3118" w:rsidRDefault="002F3118" w:rsidP="00C15348">
      <w:pPr>
        <w:spacing w:after="0" w:line="240" w:lineRule="auto"/>
      </w:pPr>
      <w:r>
        <w:separator/>
      </w:r>
    </w:p>
  </w:endnote>
  <w:endnote w:type="continuationSeparator" w:id="0">
    <w:p w14:paraId="2A3BBE83" w14:textId="77777777" w:rsidR="002F3118" w:rsidRDefault="002F311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62702" w14:textId="77777777" w:rsidR="002F3118" w:rsidRDefault="002F3118" w:rsidP="00C15348">
      <w:pPr>
        <w:spacing w:after="0" w:line="240" w:lineRule="auto"/>
      </w:pPr>
      <w:r>
        <w:separator/>
      </w:r>
    </w:p>
  </w:footnote>
  <w:footnote w:type="continuationSeparator" w:id="0">
    <w:p w14:paraId="1987DD3F" w14:textId="77777777" w:rsidR="002F3118" w:rsidRDefault="002F311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C3E54"/>
    <w:rsid w:val="000D67DA"/>
    <w:rsid w:val="000E46B8"/>
    <w:rsid w:val="000E7AED"/>
    <w:rsid w:val="000F02D8"/>
    <w:rsid w:val="000F31ED"/>
    <w:rsid w:val="001013D5"/>
    <w:rsid w:val="001059A7"/>
    <w:rsid w:val="00112FDA"/>
    <w:rsid w:val="00126F3C"/>
    <w:rsid w:val="00130CBB"/>
    <w:rsid w:val="001313C7"/>
    <w:rsid w:val="001362F5"/>
    <w:rsid w:val="0014097B"/>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421"/>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2F3118"/>
    <w:rsid w:val="00301D4C"/>
    <w:rsid w:val="00303911"/>
    <w:rsid w:val="00306FEF"/>
    <w:rsid w:val="003233DA"/>
    <w:rsid w:val="00323B10"/>
    <w:rsid w:val="003246C8"/>
    <w:rsid w:val="00330FF4"/>
    <w:rsid w:val="00337A0D"/>
    <w:rsid w:val="00340366"/>
    <w:rsid w:val="00350A9D"/>
    <w:rsid w:val="00361980"/>
    <w:rsid w:val="00366D5F"/>
    <w:rsid w:val="003720FB"/>
    <w:rsid w:val="00373089"/>
    <w:rsid w:val="00374B9E"/>
    <w:rsid w:val="0037510A"/>
    <w:rsid w:val="003804BE"/>
    <w:rsid w:val="00380C9A"/>
    <w:rsid w:val="00386E49"/>
    <w:rsid w:val="00395464"/>
    <w:rsid w:val="003A2353"/>
    <w:rsid w:val="003B1C20"/>
    <w:rsid w:val="003B2665"/>
    <w:rsid w:val="003B3672"/>
    <w:rsid w:val="003B6F6A"/>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33EB"/>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21E5"/>
    <w:rsid w:val="00575152"/>
    <w:rsid w:val="00575CA6"/>
    <w:rsid w:val="00581119"/>
    <w:rsid w:val="0058265D"/>
    <w:rsid w:val="005842F1"/>
    <w:rsid w:val="00587025"/>
    <w:rsid w:val="005913FE"/>
    <w:rsid w:val="00591BB7"/>
    <w:rsid w:val="00592BD8"/>
    <w:rsid w:val="005A50F0"/>
    <w:rsid w:val="005B2166"/>
    <w:rsid w:val="005B2682"/>
    <w:rsid w:val="005B3710"/>
    <w:rsid w:val="005C3536"/>
    <w:rsid w:val="005C7FFA"/>
    <w:rsid w:val="005D0BA7"/>
    <w:rsid w:val="005E4772"/>
    <w:rsid w:val="005E4D58"/>
    <w:rsid w:val="005F0794"/>
    <w:rsid w:val="005F0960"/>
    <w:rsid w:val="005F0C97"/>
    <w:rsid w:val="005F12EF"/>
    <w:rsid w:val="005F2D21"/>
    <w:rsid w:val="005F2E0C"/>
    <w:rsid w:val="005F3EE0"/>
    <w:rsid w:val="005F607C"/>
    <w:rsid w:val="0060249A"/>
    <w:rsid w:val="00603BCA"/>
    <w:rsid w:val="006074EB"/>
    <w:rsid w:val="00610D8C"/>
    <w:rsid w:val="006163A6"/>
    <w:rsid w:val="006174A5"/>
    <w:rsid w:val="006179E6"/>
    <w:rsid w:val="006225DE"/>
    <w:rsid w:val="00625FFF"/>
    <w:rsid w:val="00627DD2"/>
    <w:rsid w:val="0064123B"/>
    <w:rsid w:val="00643AF1"/>
    <w:rsid w:val="0064616A"/>
    <w:rsid w:val="00651268"/>
    <w:rsid w:val="00651BDC"/>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B438E"/>
    <w:rsid w:val="006C1700"/>
    <w:rsid w:val="006C5678"/>
    <w:rsid w:val="006C5AF7"/>
    <w:rsid w:val="006D3B63"/>
    <w:rsid w:val="006E0483"/>
    <w:rsid w:val="006E1D0C"/>
    <w:rsid w:val="006E5E0E"/>
    <w:rsid w:val="006E7AE4"/>
    <w:rsid w:val="006F238B"/>
    <w:rsid w:val="006F50A8"/>
    <w:rsid w:val="006F68B1"/>
    <w:rsid w:val="00701CAF"/>
    <w:rsid w:val="007030E9"/>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141"/>
    <w:rsid w:val="00784E92"/>
    <w:rsid w:val="00792057"/>
    <w:rsid w:val="00796992"/>
    <w:rsid w:val="007A583B"/>
    <w:rsid w:val="007A6132"/>
    <w:rsid w:val="007B1806"/>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A41EF"/>
    <w:rsid w:val="008B0037"/>
    <w:rsid w:val="008B053F"/>
    <w:rsid w:val="008B0C90"/>
    <w:rsid w:val="008B2FF3"/>
    <w:rsid w:val="008C1E18"/>
    <w:rsid w:val="008C301F"/>
    <w:rsid w:val="008C4194"/>
    <w:rsid w:val="008D03A4"/>
    <w:rsid w:val="008D0E47"/>
    <w:rsid w:val="008D6174"/>
    <w:rsid w:val="008D70B9"/>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39CF"/>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2585A"/>
    <w:rsid w:val="00A30DFB"/>
    <w:rsid w:val="00A3201F"/>
    <w:rsid w:val="00A32E3C"/>
    <w:rsid w:val="00A33A64"/>
    <w:rsid w:val="00A33E2E"/>
    <w:rsid w:val="00A34E43"/>
    <w:rsid w:val="00A3562E"/>
    <w:rsid w:val="00A3667E"/>
    <w:rsid w:val="00A40865"/>
    <w:rsid w:val="00A45EA6"/>
    <w:rsid w:val="00A5328B"/>
    <w:rsid w:val="00A55899"/>
    <w:rsid w:val="00A642D7"/>
    <w:rsid w:val="00A643A2"/>
    <w:rsid w:val="00A655DB"/>
    <w:rsid w:val="00A762CC"/>
    <w:rsid w:val="00A80E91"/>
    <w:rsid w:val="00A8224F"/>
    <w:rsid w:val="00A8297A"/>
    <w:rsid w:val="00A8684C"/>
    <w:rsid w:val="00A97738"/>
    <w:rsid w:val="00AA250C"/>
    <w:rsid w:val="00AA31C9"/>
    <w:rsid w:val="00AA544C"/>
    <w:rsid w:val="00AA6FDA"/>
    <w:rsid w:val="00AA7426"/>
    <w:rsid w:val="00AB180B"/>
    <w:rsid w:val="00AB4080"/>
    <w:rsid w:val="00AB5A0A"/>
    <w:rsid w:val="00AC056B"/>
    <w:rsid w:val="00AC32A6"/>
    <w:rsid w:val="00AC4239"/>
    <w:rsid w:val="00AC43BF"/>
    <w:rsid w:val="00AD03DE"/>
    <w:rsid w:val="00AD0CD9"/>
    <w:rsid w:val="00AE1D5F"/>
    <w:rsid w:val="00AE1FD6"/>
    <w:rsid w:val="00AE203C"/>
    <w:rsid w:val="00AE64C5"/>
    <w:rsid w:val="00AE7894"/>
    <w:rsid w:val="00AF568F"/>
    <w:rsid w:val="00AF5F7B"/>
    <w:rsid w:val="00B01341"/>
    <w:rsid w:val="00B07228"/>
    <w:rsid w:val="00B13498"/>
    <w:rsid w:val="00B164FA"/>
    <w:rsid w:val="00B16E7E"/>
    <w:rsid w:val="00B20F35"/>
    <w:rsid w:val="00B23432"/>
    <w:rsid w:val="00B25031"/>
    <w:rsid w:val="00B26355"/>
    <w:rsid w:val="00B27F18"/>
    <w:rsid w:val="00B3396A"/>
    <w:rsid w:val="00B357E1"/>
    <w:rsid w:val="00B36DCD"/>
    <w:rsid w:val="00B42EF8"/>
    <w:rsid w:val="00B4774C"/>
    <w:rsid w:val="00B52626"/>
    <w:rsid w:val="00B57F1A"/>
    <w:rsid w:val="00B60987"/>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A61EF"/>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86227"/>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1FF6"/>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102C"/>
    <w:rsid w:val="00E94B6E"/>
    <w:rsid w:val="00E959DB"/>
    <w:rsid w:val="00E96DB9"/>
    <w:rsid w:val="00EA29DB"/>
    <w:rsid w:val="00EA3D8C"/>
    <w:rsid w:val="00EA5F85"/>
    <w:rsid w:val="00EA7CE4"/>
    <w:rsid w:val="00EB42D2"/>
    <w:rsid w:val="00EB42FB"/>
    <w:rsid w:val="00EC4F0D"/>
    <w:rsid w:val="00ED1DFB"/>
    <w:rsid w:val="00ED52F2"/>
    <w:rsid w:val="00EE2C2A"/>
    <w:rsid w:val="00EF1F2B"/>
    <w:rsid w:val="00EF2089"/>
    <w:rsid w:val="00EF2165"/>
    <w:rsid w:val="00EF2DD5"/>
    <w:rsid w:val="00EF4F75"/>
    <w:rsid w:val="00F07236"/>
    <w:rsid w:val="00F10A93"/>
    <w:rsid w:val="00F12FF7"/>
    <w:rsid w:val="00F1451A"/>
    <w:rsid w:val="00F17E59"/>
    <w:rsid w:val="00F210E6"/>
    <w:rsid w:val="00F31CED"/>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3950"/>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6D39"/>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23249847">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1751</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16</cp:revision>
  <cp:lastPrinted>2017-09-18T08:53:00Z</cp:lastPrinted>
  <dcterms:created xsi:type="dcterms:W3CDTF">2023-12-04T13:46:00Z</dcterms:created>
  <dcterms:modified xsi:type="dcterms:W3CDTF">2023-12-18T12:11:00Z</dcterms:modified>
</cp:coreProperties>
</file>