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6B53733B" w:rsidR="00C15348" w:rsidRPr="00C52E66" w:rsidRDefault="006B243D" w:rsidP="00E70986">
      <w:pPr>
        <w:pStyle w:val="EinfAbs"/>
        <w:jc w:val="right"/>
        <w:rPr>
          <w:rFonts w:ascii="Lidl Font Pro" w:hAnsi="Lidl Font Pro" w:cs="Helv"/>
          <w:color w:val="auto"/>
          <w:sz w:val="22"/>
          <w:szCs w:val="22"/>
          <w:lang w:val="en-US"/>
        </w:rPr>
      </w:pPr>
      <w:r w:rsidRPr="00C52E66">
        <w:rPr>
          <w:rFonts w:ascii="Lidl Font Pro" w:hAnsi="Lidl Font Pro" w:cs="Helv"/>
          <w:color w:val="auto"/>
          <w:sz w:val="22"/>
          <w:szCs w:val="22"/>
          <w:lang w:val="el-GR"/>
        </w:rPr>
        <w:t>Λάρνακα</w:t>
      </w:r>
      <w:r w:rsidR="00E70986" w:rsidRPr="00C52E66">
        <w:rPr>
          <w:rFonts w:ascii="Lidl Font Pro" w:hAnsi="Lidl Font Pro" w:cs="Helv"/>
          <w:color w:val="auto"/>
          <w:sz w:val="22"/>
          <w:szCs w:val="22"/>
          <w:lang w:val="en-US"/>
        </w:rPr>
        <w:t>,</w:t>
      </w:r>
      <w:r w:rsidR="00BA46B9" w:rsidRPr="00C52E66">
        <w:rPr>
          <w:rFonts w:ascii="Lidl Font Pro" w:hAnsi="Lidl Font Pro" w:cs="Helv"/>
          <w:color w:val="auto"/>
          <w:sz w:val="22"/>
          <w:szCs w:val="22"/>
          <w:lang w:val="en-US"/>
        </w:rPr>
        <w:t xml:space="preserve"> </w:t>
      </w:r>
      <w:r w:rsidR="00C52E66">
        <w:rPr>
          <w:rFonts w:ascii="Lidl Font Pro" w:hAnsi="Lidl Font Pro" w:cs="Helv"/>
          <w:color w:val="auto"/>
          <w:sz w:val="22"/>
          <w:szCs w:val="22"/>
          <w:lang w:val="en-GB"/>
        </w:rPr>
        <w:t>0</w:t>
      </w:r>
      <w:r w:rsidR="008E2C5D" w:rsidRPr="008E2C5D">
        <w:rPr>
          <w:rFonts w:ascii="Lidl Font Pro" w:hAnsi="Lidl Font Pro" w:cs="Helv"/>
          <w:color w:val="auto"/>
          <w:sz w:val="22"/>
          <w:szCs w:val="22"/>
          <w:lang w:val="en-US"/>
        </w:rPr>
        <w:t>3</w:t>
      </w:r>
      <w:r w:rsidR="009313F7" w:rsidRPr="00C52E66">
        <w:rPr>
          <w:rFonts w:ascii="Lidl Font Pro" w:hAnsi="Lidl Font Pro" w:cs="Helv"/>
          <w:color w:val="auto"/>
          <w:sz w:val="22"/>
          <w:szCs w:val="22"/>
          <w:lang w:val="en-US"/>
        </w:rPr>
        <w:t>/09/2024</w:t>
      </w:r>
    </w:p>
    <w:p w14:paraId="200AC258" w14:textId="7B788A07" w:rsidR="002D4046" w:rsidRPr="00C52E66" w:rsidRDefault="002D4046" w:rsidP="002D4046">
      <w:pPr>
        <w:spacing w:before="100" w:beforeAutospacing="1" w:after="120"/>
        <w:jc w:val="both"/>
        <w:rPr>
          <w:rFonts w:ascii="Lidl Font Pro" w:hAnsi="Lidl Font Pro"/>
          <w:b/>
          <w:bCs/>
          <w:color w:val="1F497D" w:themeColor="text2"/>
          <w:sz w:val="36"/>
          <w:szCs w:val="36"/>
          <w:lang w:val="en-US"/>
        </w:rPr>
      </w:pPr>
      <w:bookmarkStart w:id="0" w:name="_Hlk55291287"/>
      <w:bookmarkStart w:id="1" w:name="_Hlk13575460"/>
      <w:bookmarkStart w:id="2" w:name="_Hlk175927473"/>
      <w:r w:rsidRPr="00C52E66">
        <w:rPr>
          <w:rFonts w:ascii="Lidl Font Pro" w:hAnsi="Lidl Font Pro"/>
          <w:b/>
          <w:bCs/>
          <w:color w:val="1F497D" w:themeColor="text2"/>
          <w:sz w:val="36"/>
          <w:szCs w:val="36"/>
          <w:lang w:val="el-GR"/>
        </w:rPr>
        <w:t>Η</w:t>
      </w:r>
      <w:r w:rsidRPr="00C52E66">
        <w:rPr>
          <w:rFonts w:ascii="Lidl Font Pro" w:hAnsi="Lidl Font Pro"/>
          <w:b/>
          <w:bCs/>
          <w:color w:val="1F497D" w:themeColor="text2"/>
          <w:sz w:val="36"/>
          <w:szCs w:val="36"/>
          <w:lang w:val="en-US"/>
        </w:rPr>
        <w:t xml:space="preserve"> </w:t>
      </w:r>
      <w:r w:rsidRPr="00C52E66">
        <w:rPr>
          <w:rFonts w:ascii="Lidl Font Pro" w:hAnsi="Lidl Font Pro"/>
          <w:b/>
          <w:bCs/>
          <w:color w:val="1F497D" w:themeColor="text2"/>
          <w:sz w:val="36"/>
          <w:szCs w:val="36"/>
          <w:lang w:val="en-GB"/>
        </w:rPr>
        <w:t>Lidl</w:t>
      </w:r>
      <w:r w:rsidRPr="00C52E66">
        <w:rPr>
          <w:rFonts w:ascii="Lidl Font Pro" w:hAnsi="Lidl Font Pro"/>
          <w:b/>
          <w:bCs/>
          <w:color w:val="1F497D" w:themeColor="text2"/>
          <w:sz w:val="36"/>
          <w:szCs w:val="36"/>
          <w:lang w:val="en-US"/>
        </w:rPr>
        <w:t xml:space="preserve"> </w:t>
      </w:r>
      <w:r w:rsidR="009313F7" w:rsidRPr="00C52E66">
        <w:rPr>
          <w:rFonts w:ascii="Lidl Font Pro" w:hAnsi="Lidl Font Pro"/>
          <w:b/>
          <w:bCs/>
          <w:color w:val="1F497D" w:themeColor="text2"/>
          <w:sz w:val="36"/>
          <w:szCs w:val="36"/>
          <w:lang w:val="en-US"/>
        </w:rPr>
        <w:t>Official Partner</w:t>
      </w:r>
      <w:r w:rsidRPr="00C52E66">
        <w:rPr>
          <w:rFonts w:ascii="Lidl Font Pro" w:hAnsi="Lidl Font Pro"/>
          <w:b/>
          <w:bCs/>
          <w:color w:val="1F497D" w:themeColor="text2"/>
          <w:sz w:val="36"/>
          <w:szCs w:val="36"/>
          <w:lang w:val="en-US"/>
        </w:rPr>
        <w:t xml:space="preserve"> </w:t>
      </w:r>
      <w:r w:rsidRPr="00C52E66">
        <w:rPr>
          <w:rFonts w:ascii="Lidl Font Pro" w:hAnsi="Lidl Font Pro"/>
          <w:b/>
          <w:bCs/>
          <w:color w:val="1F497D" w:themeColor="text2"/>
          <w:sz w:val="36"/>
          <w:szCs w:val="36"/>
          <w:lang w:val="el-GR"/>
        </w:rPr>
        <w:t>του</w:t>
      </w:r>
      <w:r w:rsidRPr="00C52E66">
        <w:rPr>
          <w:rFonts w:ascii="Lidl Font Pro" w:hAnsi="Lidl Font Pro"/>
          <w:b/>
          <w:bCs/>
          <w:color w:val="1F497D" w:themeColor="text2"/>
          <w:sz w:val="36"/>
          <w:szCs w:val="36"/>
          <w:lang w:val="en-US"/>
        </w:rPr>
        <w:t xml:space="preserve"> </w:t>
      </w:r>
      <w:r w:rsidRPr="00C52E66">
        <w:rPr>
          <w:rFonts w:ascii="Lidl Font Pro" w:hAnsi="Lidl Font Pro"/>
          <w:b/>
          <w:bCs/>
          <w:color w:val="1F497D" w:themeColor="text2"/>
          <w:sz w:val="36"/>
          <w:szCs w:val="36"/>
          <w:lang w:val="en-GB"/>
        </w:rPr>
        <w:t>UEFA</w:t>
      </w:r>
      <w:r w:rsidRPr="00C52E66">
        <w:rPr>
          <w:rFonts w:ascii="Lidl Font Pro" w:hAnsi="Lidl Font Pro"/>
          <w:b/>
          <w:bCs/>
          <w:color w:val="1F497D" w:themeColor="text2"/>
          <w:sz w:val="36"/>
          <w:szCs w:val="36"/>
          <w:lang w:val="en-US"/>
        </w:rPr>
        <w:t xml:space="preserve"> </w:t>
      </w:r>
      <w:r w:rsidRPr="00C52E66">
        <w:rPr>
          <w:rFonts w:ascii="Lidl Font Pro" w:hAnsi="Lidl Font Pro"/>
          <w:b/>
          <w:bCs/>
          <w:color w:val="1F497D" w:themeColor="text2"/>
          <w:sz w:val="36"/>
          <w:szCs w:val="36"/>
          <w:lang w:val="en-GB"/>
        </w:rPr>
        <w:t>Europa</w:t>
      </w:r>
      <w:r w:rsidRPr="00C52E66">
        <w:rPr>
          <w:rFonts w:ascii="Lidl Font Pro" w:hAnsi="Lidl Font Pro"/>
          <w:b/>
          <w:bCs/>
          <w:color w:val="1F497D" w:themeColor="text2"/>
          <w:sz w:val="36"/>
          <w:szCs w:val="36"/>
          <w:lang w:val="en-US"/>
        </w:rPr>
        <w:t xml:space="preserve"> </w:t>
      </w:r>
      <w:r w:rsidRPr="00C52E66">
        <w:rPr>
          <w:rFonts w:ascii="Lidl Font Pro" w:hAnsi="Lidl Font Pro"/>
          <w:b/>
          <w:bCs/>
          <w:color w:val="1F497D" w:themeColor="text2"/>
          <w:sz w:val="36"/>
          <w:szCs w:val="36"/>
          <w:lang w:val="en-GB"/>
        </w:rPr>
        <w:t>League</w:t>
      </w:r>
      <w:r w:rsidR="008E2C5D" w:rsidRPr="008E2C5D">
        <w:rPr>
          <w:rFonts w:ascii="Lidl Font Pro" w:hAnsi="Lidl Font Pro"/>
          <w:b/>
          <w:bCs/>
          <w:color w:val="1F497D" w:themeColor="text2"/>
          <w:sz w:val="36"/>
          <w:szCs w:val="36"/>
          <w:lang w:val="en-US"/>
        </w:rPr>
        <w:t xml:space="preserve"> </w:t>
      </w:r>
      <w:r w:rsidRPr="00C52E66">
        <w:rPr>
          <w:rFonts w:ascii="Lidl Font Pro" w:hAnsi="Lidl Font Pro"/>
          <w:b/>
          <w:bCs/>
          <w:color w:val="1F497D" w:themeColor="text2"/>
          <w:sz w:val="36"/>
          <w:szCs w:val="36"/>
          <w:lang w:val="el-GR"/>
        </w:rPr>
        <w:t>και</w:t>
      </w:r>
      <w:r w:rsidRPr="00C52E66">
        <w:rPr>
          <w:rFonts w:ascii="Lidl Font Pro" w:hAnsi="Lidl Font Pro"/>
          <w:b/>
          <w:bCs/>
          <w:color w:val="1F497D" w:themeColor="text2"/>
          <w:sz w:val="36"/>
          <w:szCs w:val="36"/>
          <w:lang w:val="en-US"/>
        </w:rPr>
        <w:t xml:space="preserve"> </w:t>
      </w:r>
      <w:r w:rsidRPr="00C52E66">
        <w:rPr>
          <w:rFonts w:ascii="Lidl Font Pro" w:hAnsi="Lidl Font Pro"/>
          <w:b/>
          <w:bCs/>
          <w:color w:val="1F497D" w:themeColor="text2"/>
          <w:sz w:val="36"/>
          <w:szCs w:val="36"/>
          <w:lang w:val="el-GR"/>
        </w:rPr>
        <w:t>του</w:t>
      </w:r>
      <w:r w:rsidRPr="00C52E66">
        <w:rPr>
          <w:rFonts w:ascii="Lidl Font Pro" w:hAnsi="Lidl Font Pro"/>
          <w:b/>
          <w:bCs/>
          <w:color w:val="1F497D" w:themeColor="text2"/>
          <w:sz w:val="36"/>
          <w:szCs w:val="36"/>
          <w:lang w:val="en-US"/>
        </w:rPr>
        <w:t xml:space="preserve"> </w:t>
      </w:r>
      <w:r w:rsidRPr="00C52E66">
        <w:rPr>
          <w:rFonts w:ascii="Lidl Font Pro" w:hAnsi="Lidl Font Pro"/>
          <w:b/>
          <w:bCs/>
          <w:color w:val="1F497D" w:themeColor="text2"/>
          <w:sz w:val="36"/>
          <w:szCs w:val="36"/>
          <w:lang w:val="en-GB"/>
        </w:rPr>
        <w:t>UEFA</w:t>
      </w:r>
      <w:r w:rsidRPr="00C52E66">
        <w:rPr>
          <w:rFonts w:ascii="Lidl Font Pro" w:hAnsi="Lidl Font Pro"/>
          <w:b/>
          <w:bCs/>
          <w:color w:val="1F497D" w:themeColor="text2"/>
          <w:sz w:val="36"/>
          <w:szCs w:val="36"/>
          <w:lang w:val="en-US"/>
        </w:rPr>
        <w:t xml:space="preserve"> </w:t>
      </w:r>
      <w:r w:rsidRPr="00C52E66">
        <w:rPr>
          <w:rFonts w:ascii="Lidl Font Pro" w:hAnsi="Lidl Font Pro"/>
          <w:b/>
          <w:bCs/>
          <w:color w:val="1F497D" w:themeColor="text2"/>
          <w:sz w:val="36"/>
          <w:szCs w:val="36"/>
          <w:lang w:val="en-GB"/>
        </w:rPr>
        <w:t>Conference</w:t>
      </w:r>
      <w:r w:rsidRPr="00C52E66">
        <w:rPr>
          <w:rFonts w:ascii="Lidl Font Pro" w:hAnsi="Lidl Font Pro"/>
          <w:b/>
          <w:bCs/>
          <w:color w:val="1F497D" w:themeColor="text2"/>
          <w:sz w:val="36"/>
          <w:szCs w:val="36"/>
          <w:lang w:val="en-US"/>
        </w:rPr>
        <w:t xml:space="preserve"> </w:t>
      </w:r>
      <w:r w:rsidRPr="00C52E66">
        <w:rPr>
          <w:rFonts w:ascii="Lidl Font Pro" w:hAnsi="Lidl Font Pro"/>
          <w:b/>
          <w:bCs/>
          <w:color w:val="1F497D" w:themeColor="text2"/>
          <w:sz w:val="36"/>
          <w:szCs w:val="36"/>
          <w:lang w:val="en-GB"/>
        </w:rPr>
        <w:t>League</w:t>
      </w:r>
    </w:p>
    <w:bookmarkEnd w:id="0"/>
    <w:bookmarkEnd w:id="1"/>
    <w:p w14:paraId="2E6B3B72" w14:textId="77777777" w:rsidR="005E250D" w:rsidRPr="00854699" w:rsidRDefault="005E250D" w:rsidP="005E250D">
      <w:pPr>
        <w:pStyle w:val="a8"/>
        <w:numPr>
          <w:ilvl w:val="0"/>
          <w:numId w:val="5"/>
        </w:numPr>
        <w:spacing w:beforeAutospacing="1" w:after="120" w:line="360" w:lineRule="auto"/>
        <w:jc w:val="both"/>
        <w:rPr>
          <w:rFonts w:ascii="Lidl Font Pro" w:eastAsia="Lidl Font Pro" w:hAnsi="Lidl Font Pro" w:cs="Lidl Font Pro"/>
          <w:color w:val="1F487C"/>
          <w:lang w:val="el-GR"/>
        </w:rPr>
      </w:pPr>
      <w:r w:rsidRPr="191C4E73">
        <w:rPr>
          <w:rFonts w:ascii="Lidl Font Pro" w:eastAsia="Lidl Font Pro" w:hAnsi="Lidl Font Pro" w:cs="Lidl Font Pro"/>
          <w:b/>
          <w:bCs/>
          <w:color w:val="1F487C"/>
          <w:lang w:val="el-GR"/>
        </w:rPr>
        <w:t>Η</w:t>
      </w:r>
      <w:r w:rsidRPr="00854699">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n-US"/>
        </w:rPr>
        <w:t>Lidl</w:t>
      </w:r>
      <w:r w:rsidRPr="00854699">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l-GR"/>
        </w:rPr>
        <w:t>διευρύνει</w:t>
      </w:r>
      <w:r w:rsidRPr="00854699">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l-GR"/>
        </w:rPr>
        <w:t>το</w:t>
      </w:r>
      <w:r w:rsidRPr="00854699">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l-GR"/>
        </w:rPr>
        <w:t>χαρτοφυλάκιο</w:t>
      </w:r>
      <w:r w:rsidRPr="00854699">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l-GR"/>
        </w:rPr>
        <w:t>των</w:t>
      </w:r>
      <w:r w:rsidRPr="00854699">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l-GR"/>
        </w:rPr>
        <w:t>ποδοσφαιρικών</w:t>
      </w:r>
      <w:r w:rsidRPr="00854699">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l-GR"/>
        </w:rPr>
        <w:t>συνεργασιών</w:t>
      </w:r>
      <w:r w:rsidRPr="00854699">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l-GR"/>
        </w:rPr>
        <w:t>της</w:t>
      </w:r>
      <w:r w:rsidRPr="00854699">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l-GR"/>
        </w:rPr>
        <w:t>και</w:t>
      </w:r>
      <w:r w:rsidRPr="00854699">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l-GR"/>
        </w:rPr>
        <w:t>γίνεται</w:t>
      </w:r>
      <w:r w:rsidRPr="00854699">
        <w:rPr>
          <w:rFonts w:ascii="Lidl Font Pro" w:eastAsia="Lidl Font Pro" w:hAnsi="Lidl Font Pro" w:cs="Lidl Font Pro"/>
          <w:b/>
          <w:bCs/>
          <w:color w:val="1F487C"/>
          <w:lang w:val="el-GR"/>
        </w:rPr>
        <w:t xml:space="preserve"> </w:t>
      </w:r>
      <w:r>
        <w:rPr>
          <w:rFonts w:ascii="Lidl Font Pro" w:eastAsia="Lidl Font Pro" w:hAnsi="Lidl Font Pro" w:cs="Lidl Font Pro"/>
          <w:b/>
          <w:bCs/>
          <w:color w:val="1F487C"/>
          <w:lang w:val="en-US"/>
        </w:rPr>
        <w:t>O</w:t>
      </w:r>
      <w:r w:rsidRPr="191C4E73">
        <w:rPr>
          <w:rFonts w:ascii="Lidl Font Pro" w:eastAsia="Lidl Font Pro" w:hAnsi="Lidl Font Pro" w:cs="Lidl Font Pro"/>
          <w:b/>
          <w:bCs/>
          <w:color w:val="1F487C"/>
          <w:lang w:val="en-US"/>
        </w:rPr>
        <w:t>fficial</w:t>
      </w:r>
      <w:r w:rsidRPr="00854699">
        <w:rPr>
          <w:rFonts w:ascii="Lidl Font Pro" w:eastAsia="Lidl Font Pro" w:hAnsi="Lidl Font Pro" w:cs="Lidl Font Pro"/>
          <w:b/>
          <w:bCs/>
          <w:color w:val="1F487C"/>
          <w:lang w:val="el-GR"/>
        </w:rPr>
        <w:t xml:space="preserve"> </w:t>
      </w:r>
      <w:r>
        <w:rPr>
          <w:rFonts w:ascii="Lidl Font Pro" w:eastAsia="Lidl Font Pro" w:hAnsi="Lidl Font Pro" w:cs="Lidl Font Pro"/>
          <w:b/>
          <w:bCs/>
          <w:color w:val="1F487C"/>
          <w:lang w:val="en-US"/>
        </w:rPr>
        <w:t>P</w:t>
      </w:r>
      <w:r w:rsidRPr="191C4E73">
        <w:rPr>
          <w:rFonts w:ascii="Lidl Font Pro" w:eastAsia="Lidl Font Pro" w:hAnsi="Lidl Font Pro" w:cs="Lidl Font Pro"/>
          <w:b/>
          <w:bCs/>
          <w:color w:val="1F487C"/>
          <w:lang w:val="en-US"/>
        </w:rPr>
        <w:t>artner</w:t>
      </w:r>
      <w:r w:rsidRPr="00854699">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l-GR"/>
        </w:rPr>
        <w:t>των</w:t>
      </w:r>
      <w:r w:rsidRPr="00854699">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l-GR"/>
        </w:rPr>
        <w:t>δύο</w:t>
      </w:r>
      <w:r w:rsidRPr="00854699">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n-GB"/>
        </w:rPr>
        <w:t>UEFA</w:t>
      </w:r>
      <w:r w:rsidRPr="00854699">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n-GB"/>
        </w:rPr>
        <w:t>Club</w:t>
      </w:r>
      <w:r w:rsidRPr="00854699">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n-GB"/>
        </w:rPr>
        <w:t>Competitions</w:t>
      </w:r>
      <w:r w:rsidRPr="00854699">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n-US"/>
        </w:rPr>
        <w:t>UEFA</w:t>
      </w:r>
      <w:r w:rsidRPr="00854699">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n-US"/>
        </w:rPr>
        <w:t>Europa</w:t>
      </w:r>
      <w:r w:rsidRPr="00854699">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n-US"/>
        </w:rPr>
        <w:t>League</w:t>
      </w:r>
      <w:r w:rsidRPr="00854699">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l-GR"/>
        </w:rPr>
        <w:t>και</w:t>
      </w:r>
      <w:r w:rsidRPr="00854699">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n-US"/>
        </w:rPr>
        <w:t>UEFA</w:t>
      </w:r>
      <w:r w:rsidRPr="00854699">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n-US"/>
        </w:rPr>
        <w:t>Conference</w:t>
      </w:r>
      <w:r w:rsidRPr="00854699">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n-US"/>
        </w:rPr>
        <w:t>League</w:t>
      </w:r>
      <w:r w:rsidRPr="00854699">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l-GR"/>
        </w:rPr>
        <w:t>μέχρι</w:t>
      </w:r>
      <w:r w:rsidRPr="00854699">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l-GR"/>
        </w:rPr>
        <w:t>την</w:t>
      </w:r>
      <w:r w:rsidRPr="00854699">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l-GR"/>
        </w:rPr>
        <w:t>περίοδο</w:t>
      </w:r>
      <w:r w:rsidRPr="00854699">
        <w:rPr>
          <w:rFonts w:ascii="Lidl Font Pro" w:eastAsia="Lidl Font Pro" w:hAnsi="Lidl Font Pro" w:cs="Lidl Font Pro"/>
          <w:b/>
          <w:bCs/>
          <w:color w:val="1F487C"/>
          <w:lang w:val="el-GR"/>
        </w:rPr>
        <w:t xml:space="preserve"> 2026/27, </w:t>
      </w:r>
      <w:r w:rsidRPr="003B5A15">
        <w:rPr>
          <w:rFonts w:ascii="Lidl Font Pro" w:eastAsia="Lidl Font Pro" w:hAnsi="Lidl Font Pro" w:cs="Lidl Font Pro"/>
          <w:b/>
          <w:bCs/>
          <w:color w:val="1F487C"/>
          <w:lang w:val="el-GR"/>
        </w:rPr>
        <w:t>εστιάζοντας</w:t>
      </w:r>
      <w:r w:rsidRPr="00854699">
        <w:rPr>
          <w:rFonts w:ascii="Lidl Font Pro" w:eastAsia="Lidl Font Pro" w:hAnsi="Lidl Font Pro" w:cs="Lidl Font Pro"/>
          <w:b/>
          <w:bCs/>
          <w:color w:val="1F487C"/>
          <w:lang w:val="el-GR"/>
        </w:rPr>
        <w:t xml:space="preserve"> </w:t>
      </w:r>
      <w:r w:rsidRPr="003B5A15">
        <w:rPr>
          <w:rFonts w:ascii="Lidl Font Pro" w:eastAsia="Lidl Font Pro" w:hAnsi="Lidl Font Pro" w:cs="Lidl Font Pro"/>
          <w:b/>
          <w:bCs/>
          <w:color w:val="1F487C"/>
          <w:lang w:val="el-GR"/>
        </w:rPr>
        <w:t>στ</w:t>
      </w:r>
      <w:r>
        <w:rPr>
          <w:rFonts w:ascii="Lidl Font Pro" w:eastAsia="Lidl Font Pro" w:hAnsi="Lidl Font Pro" w:cs="Lidl Font Pro"/>
          <w:b/>
          <w:bCs/>
          <w:color w:val="1F487C"/>
          <w:lang w:val="el-GR"/>
        </w:rPr>
        <w:t>ην</w:t>
      </w:r>
      <w:r w:rsidRPr="00854699">
        <w:rPr>
          <w:rFonts w:ascii="Lidl Font Pro" w:eastAsia="Lidl Font Pro" w:hAnsi="Lidl Font Pro" w:cs="Lidl Font Pro"/>
          <w:b/>
          <w:bCs/>
          <w:color w:val="1F487C"/>
          <w:lang w:val="el-GR"/>
        </w:rPr>
        <w:t xml:space="preserve"> </w:t>
      </w:r>
      <w:r>
        <w:rPr>
          <w:rFonts w:ascii="Lidl Font Pro" w:eastAsia="Lidl Font Pro" w:hAnsi="Lidl Font Pro" w:cs="Lidl Font Pro"/>
          <w:b/>
          <w:bCs/>
          <w:color w:val="1F487C"/>
          <w:lang w:val="el-GR"/>
        </w:rPr>
        <w:t>προώθηση</w:t>
      </w:r>
      <w:r w:rsidRPr="00854699">
        <w:rPr>
          <w:rFonts w:ascii="Lidl Font Pro" w:eastAsia="Lidl Font Pro" w:hAnsi="Lidl Font Pro" w:cs="Lidl Font Pro"/>
          <w:b/>
          <w:bCs/>
          <w:color w:val="1F487C"/>
          <w:lang w:val="el-GR"/>
        </w:rPr>
        <w:t xml:space="preserve"> </w:t>
      </w:r>
      <w:r>
        <w:rPr>
          <w:rFonts w:ascii="Lidl Font Pro" w:eastAsia="Lidl Font Pro" w:hAnsi="Lidl Font Pro" w:cs="Lidl Font Pro"/>
          <w:b/>
          <w:bCs/>
          <w:color w:val="1F487C"/>
          <w:lang w:val="el-GR"/>
        </w:rPr>
        <w:t>των φρέσκων φρούτων και της συνειδητής διατροφής.</w:t>
      </w:r>
    </w:p>
    <w:p w14:paraId="62D4424E" w14:textId="77777777" w:rsidR="005E250D" w:rsidRDefault="005E250D" w:rsidP="005E250D">
      <w:pPr>
        <w:pStyle w:val="a8"/>
        <w:numPr>
          <w:ilvl w:val="0"/>
          <w:numId w:val="5"/>
        </w:numPr>
        <w:spacing w:beforeAutospacing="1" w:after="120" w:line="360" w:lineRule="auto"/>
        <w:jc w:val="both"/>
        <w:rPr>
          <w:rFonts w:ascii="Lidl Font Pro" w:eastAsia="Lidl Font Pro" w:hAnsi="Lidl Font Pro" w:cs="Lidl Font Pro"/>
          <w:color w:val="1F487C"/>
          <w:lang w:val="el-GR"/>
        </w:rPr>
      </w:pPr>
      <w:r w:rsidRPr="191C4E73">
        <w:rPr>
          <w:rFonts w:ascii="Lidl Font Pro" w:eastAsia="Lidl Font Pro" w:hAnsi="Lidl Font Pro" w:cs="Lidl Font Pro"/>
          <w:b/>
          <w:bCs/>
          <w:color w:val="1F487C"/>
          <w:lang w:val="el-GR"/>
        </w:rPr>
        <w:t xml:space="preserve">Στο πλαίσιο αυτής της συνεργασίας, η </w:t>
      </w:r>
      <w:r w:rsidRPr="191C4E73">
        <w:rPr>
          <w:rFonts w:ascii="Lidl Font Pro" w:eastAsia="Lidl Font Pro" w:hAnsi="Lidl Font Pro" w:cs="Lidl Font Pro"/>
          <w:b/>
          <w:bCs/>
          <w:color w:val="1F487C"/>
          <w:lang w:val="en-US"/>
        </w:rPr>
        <w:t>Lidl</w:t>
      </w:r>
      <w:r w:rsidRPr="191C4E73">
        <w:rPr>
          <w:rFonts w:ascii="Lidl Font Pro" w:eastAsia="Lidl Font Pro" w:hAnsi="Lidl Font Pro" w:cs="Lidl Font Pro"/>
          <w:b/>
          <w:bCs/>
          <w:color w:val="1F487C"/>
          <w:lang w:val="el-GR"/>
        </w:rPr>
        <w:t xml:space="preserve"> θα επαναφέρει το </w:t>
      </w:r>
      <w:r w:rsidRPr="191C4E73">
        <w:rPr>
          <w:rFonts w:ascii="Lidl Font Pro" w:eastAsia="Lidl Font Pro" w:hAnsi="Lidl Font Pro" w:cs="Lidl Font Pro"/>
          <w:b/>
          <w:bCs/>
          <w:color w:val="1F487C"/>
          <w:lang w:val="en-US"/>
        </w:rPr>
        <w:t>Lidl</w:t>
      </w:r>
      <w:r w:rsidRPr="191C4E73">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n-US"/>
        </w:rPr>
        <w:t>Kids</w:t>
      </w:r>
      <w:r w:rsidRPr="191C4E73">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n-US"/>
        </w:rPr>
        <w:t>Team</w:t>
      </w:r>
      <w:r w:rsidRPr="191C4E73">
        <w:rPr>
          <w:rFonts w:ascii="Lidl Font Pro" w:eastAsia="Lidl Font Pro" w:hAnsi="Lidl Font Pro" w:cs="Lidl Font Pro"/>
          <w:b/>
          <w:bCs/>
          <w:color w:val="1F487C"/>
          <w:lang w:val="el-GR"/>
        </w:rPr>
        <w:t xml:space="preserve"> σε όλες τις ευρωπαϊκές αγορές της, δίνοντας σε 12.364 παιδιά την ευκαιρία να γίνουν επίσημοι συνοδοί παικτών στα γήπεδα.</w:t>
      </w:r>
    </w:p>
    <w:p w14:paraId="04008587" w14:textId="77777777" w:rsidR="005E250D" w:rsidRDefault="005E250D" w:rsidP="005E250D">
      <w:pPr>
        <w:pStyle w:val="a8"/>
        <w:numPr>
          <w:ilvl w:val="0"/>
          <w:numId w:val="5"/>
        </w:numPr>
        <w:spacing w:beforeAutospacing="1" w:after="120" w:line="360" w:lineRule="auto"/>
        <w:jc w:val="both"/>
        <w:rPr>
          <w:rFonts w:ascii="Lidl Font Pro" w:eastAsia="Lidl Font Pro" w:hAnsi="Lidl Font Pro" w:cs="Lidl Font Pro"/>
          <w:color w:val="1F497D" w:themeColor="text2"/>
          <w:lang w:val="el-GR"/>
        </w:rPr>
      </w:pPr>
      <w:r w:rsidRPr="191C4E73">
        <w:rPr>
          <w:rFonts w:ascii="Lidl Font Pro" w:eastAsia="Lidl Font Pro" w:hAnsi="Lidl Font Pro" w:cs="Lidl Font Pro"/>
          <w:b/>
          <w:bCs/>
          <w:color w:val="1F497D" w:themeColor="text2"/>
          <w:lang w:val="el-GR"/>
        </w:rPr>
        <w:t xml:space="preserve">Η συνεργασία βασίζεται στην επιτυχημένη συνεργασία με το </w:t>
      </w:r>
      <w:r w:rsidRPr="191C4E73">
        <w:rPr>
          <w:rFonts w:ascii="Lidl Font Pro" w:eastAsia="Lidl Font Pro" w:hAnsi="Lidl Font Pro" w:cs="Lidl Font Pro"/>
          <w:b/>
          <w:bCs/>
          <w:color w:val="1F497D" w:themeColor="text2"/>
          <w:lang w:val="en-US"/>
        </w:rPr>
        <w:t>UEFA</w:t>
      </w:r>
      <w:r w:rsidRPr="191C4E73">
        <w:rPr>
          <w:rFonts w:ascii="Lidl Font Pro" w:eastAsia="Lidl Font Pro" w:hAnsi="Lidl Font Pro" w:cs="Lidl Font Pro"/>
          <w:b/>
          <w:bCs/>
          <w:color w:val="1F497D" w:themeColor="text2"/>
          <w:lang w:val="el-GR"/>
        </w:rPr>
        <w:t xml:space="preserve"> </w:t>
      </w:r>
      <w:r w:rsidRPr="191C4E73">
        <w:rPr>
          <w:rFonts w:ascii="Lidl Font Pro" w:eastAsia="Lidl Font Pro" w:hAnsi="Lidl Font Pro" w:cs="Lidl Font Pro"/>
          <w:b/>
          <w:bCs/>
          <w:color w:val="1F497D" w:themeColor="text2"/>
          <w:lang w:val="en-US"/>
        </w:rPr>
        <w:t>EURO</w:t>
      </w:r>
      <w:r w:rsidRPr="191C4E73">
        <w:rPr>
          <w:rFonts w:ascii="Lidl Font Pro" w:eastAsia="Lidl Font Pro" w:hAnsi="Lidl Font Pro" w:cs="Lidl Font Pro"/>
          <w:b/>
          <w:bCs/>
          <w:color w:val="1F497D" w:themeColor="text2"/>
          <w:lang w:val="el-GR"/>
        </w:rPr>
        <w:t xml:space="preserve"> 2024</w:t>
      </w:r>
      <w:r w:rsidRPr="00FF376B">
        <w:rPr>
          <w:rFonts w:ascii="Lidl Font Pro" w:eastAsia="Lidl Font Pro" w:hAnsi="Lidl Font Pro" w:cs="Lidl Font Pro"/>
          <w:b/>
          <w:bCs/>
          <w:color w:val="1F497D" w:themeColor="text2"/>
          <w:lang w:val="el-GR"/>
        </w:rPr>
        <w:t>™</w:t>
      </w:r>
      <w:r w:rsidRPr="191C4E73">
        <w:rPr>
          <w:rFonts w:ascii="Lidl Font Pro" w:eastAsia="Lidl Font Pro" w:hAnsi="Lidl Font Pro" w:cs="Lidl Font Pro"/>
          <w:b/>
          <w:bCs/>
          <w:color w:val="1F497D" w:themeColor="text2"/>
          <w:lang w:val="el-GR"/>
        </w:rPr>
        <w:t xml:space="preserve">, κατά την οποία η </w:t>
      </w:r>
      <w:r w:rsidRPr="191C4E73">
        <w:rPr>
          <w:rFonts w:ascii="Lidl Font Pro" w:eastAsia="Lidl Font Pro" w:hAnsi="Lidl Font Pro" w:cs="Lidl Font Pro"/>
          <w:b/>
          <w:bCs/>
          <w:color w:val="1F497D" w:themeColor="text2"/>
          <w:lang w:val="en-US"/>
        </w:rPr>
        <w:t>Lidl</w:t>
      </w:r>
      <w:r w:rsidRPr="191C4E73">
        <w:rPr>
          <w:rFonts w:ascii="Lidl Font Pro" w:eastAsia="Lidl Font Pro" w:hAnsi="Lidl Font Pro" w:cs="Lidl Font Pro"/>
          <w:b/>
          <w:bCs/>
          <w:color w:val="1F497D" w:themeColor="text2"/>
          <w:lang w:val="el-GR"/>
        </w:rPr>
        <w:t xml:space="preserve"> ήταν ο #1 πιο ορατός </w:t>
      </w:r>
      <w:r w:rsidRPr="191C4E73">
        <w:rPr>
          <w:rFonts w:ascii="Lidl Font Pro" w:eastAsia="Lidl Font Pro" w:hAnsi="Lidl Font Pro" w:cs="Lidl Font Pro"/>
          <w:b/>
          <w:bCs/>
          <w:color w:val="1F497D" w:themeColor="text2"/>
          <w:lang w:val="en-GB"/>
        </w:rPr>
        <w:t>brand</w:t>
      </w:r>
      <w:r w:rsidRPr="191C4E73">
        <w:rPr>
          <w:rFonts w:ascii="Lidl Font Pro" w:eastAsia="Lidl Font Pro" w:hAnsi="Lidl Font Pro" w:cs="Lidl Font Pro"/>
          <w:b/>
          <w:bCs/>
          <w:color w:val="1F497D" w:themeColor="text2"/>
          <w:lang w:val="el-GR"/>
        </w:rPr>
        <w:t xml:space="preserve"> </w:t>
      </w:r>
      <w:r w:rsidRPr="191C4E73">
        <w:rPr>
          <w:rFonts w:ascii="Lidl Font Pro" w:eastAsia="Lidl Font Pro" w:hAnsi="Lidl Font Pro" w:cs="Lidl Font Pro"/>
          <w:b/>
          <w:bCs/>
          <w:color w:val="1F497D" w:themeColor="text2"/>
          <w:lang w:val="en-GB"/>
        </w:rPr>
        <w:t>partner</w:t>
      </w:r>
      <w:r w:rsidRPr="191C4E73">
        <w:rPr>
          <w:rFonts w:ascii="Lidl Font Pro" w:eastAsia="Lidl Font Pro" w:hAnsi="Lidl Font Pro" w:cs="Lidl Font Pro"/>
          <w:b/>
          <w:bCs/>
          <w:color w:val="1F497D" w:themeColor="text2"/>
          <w:lang w:val="el-GR"/>
        </w:rPr>
        <w:t xml:space="preserve"> κατά τη διάρκεια του τουρνουά, σύμφωνα με μελέτη της </w:t>
      </w:r>
      <w:r w:rsidRPr="191C4E73">
        <w:rPr>
          <w:rFonts w:ascii="Lidl Font Pro" w:eastAsia="Lidl Font Pro" w:hAnsi="Lidl Font Pro" w:cs="Lidl Font Pro"/>
          <w:b/>
          <w:bCs/>
          <w:color w:val="1F497D" w:themeColor="text2"/>
          <w:lang w:val="en-US"/>
        </w:rPr>
        <w:t>YouGov</w:t>
      </w:r>
      <w:r w:rsidRPr="191C4E73">
        <w:rPr>
          <w:rFonts w:ascii="Lidl Font Pro" w:eastAsia="Lidl Font Pro" w:hAnsi="Lidl Font Pro" w:cs="Lidl Font Pro"/>
          <w:b/>
          <w:bCs/>
          <w:color w:val="1F497D" w:themeColor="text2"/>
          <w:lang w:val="el-GR"/>
        </w:rPr>
        <w:t>.</w:t>
      </w:r>
    </w:p>
    <w:p w14:paraId="74489DEB" w14:textId="77777777" w:rsidR="005E250D" w:rsidRDefault="005E250D" w:rsidP="005E250D">
      <w:pPr>
        <w:spacing w:after="120" w:line="360" w:lineRule="auto"/>
        <w:jc w:val="both"/>
        <w:rPr>
          <w:rFonts w:ascii="Lidl Font Pro" w:eastAsia="Lidl Font Pro" w:hAnsi="Lidl Font Pro" w:cs="Lidl Font Pro"/>
          <w:color w:val="000000" w:themeColor="text1"/>
          <w:lang w:val="el-GR"/>
        </w:rPr>
      </w:pPr>
      <w:r w:rsidRPr="191C4E73">
        <w:rPr>
          <w:rFonts w:ascii="Lidl Font Pro" w:eastAsia="Lidl Font Pro" w:hAnsi="Lidl Font Pro" w:cs="Lidl Font Pro"/>
          <w:color w:val="000000" w:themeColor="text1"/>
          <w:lang w:val="el-GR"/>
        </w:rPr>
        <w:t xml:space="preserve">Η </w:t>
      </w:r>
      <w:r w:rsidRPr="191C4E73">
        <w:rPr>
          <w:rFonts w:ascii="Lidl Font Pro" w:eastAsia="Lidl Font Pro" w:hAnsi="Lidl Font Pro" w:cs="Lidl Font Pro"/>
          <w:color w:val="000000" w:themeColor="text1"/>
          <w:lang w:val="en-US"/>
        </w:rPr>
        <w:t>Lidl</w:t>
      </w:r>
      <w:r w:rsidRPr="191C4E73">
        <w:rPr>
          <w:rFonts w:ascii="Lidl Font Pro" w:eastAsia="Lidl Font Pro" w:hAnsi="Lidl Font Pro" w:cs="Lidl Font Pro"/>
          <w:color w:val="000000" w:themeColor="text1"/>
          <w:lang w:val="el-GR"/>
        </w:rPr>
        <w:t xml:space="preserve">, μία από τις κορυφαίες εταιρείες λιανικής πώλησης τροφίμων στη Γερμανία και την Ευρώπη, είναι στην ευχάριστη θέση να ανακοινώσει ότι έχει γίνει </w:t>
      </w:r>
      <w:r w:rsidRPr="191C4E73">
        <w:rPr>
          <w:rFonts w:ascii="Lidl Font Pro" w:eastAsia="Lidl Font Pro" w:hAnsi="Lidl Font Pro" w:cs="Lidl Font Pro"/>
          <w:color w:val="000000" w:themeColor="text1"/>
          <w:lang w:val="en-US"/>
        </w:rPr>
        <w:t>Official</w:t>
      </w:r>
      <w:r w:rsidRPr="191C4E73">
        <w:rPr>
          <w:rFonts w:ascii="Lidl Font Pro" w:eastAsia="Lidl Font Pro" w:hAnsi="Lidl Font Pro" w:cs="Lidl Font Pro"/>
          <w:color w:val="000000" w:themeColor="text1"/>
          <w:lang w:val="el-GR"/>
        </w:rPr>
        <w:t xml:space="preserve"> </w:t>
      </w:r>
      <w:r w:rsidRPr="191C4E73">
        <w:rPr>
          <w:rFonts w:ascii="Lidl Font Pro" w:eastAsia="Lidl Font Pro" w:hAnsi="Lidl Font Pro" w:cs="Lidl Font Pro"/>
          <w:color w:val="000000" w:themeColor="text1"/>
          <w:lang w:val="en-US"/>
        </w:rPr>
        <w:t>Partner</w:t>
      </w:r>
      <w:r w:rsidRPr="191C4E73">
        <w:rPr>
          <w:rFonts w:ascii="Lidl Font Pro" w:eastAsia="Lidl Font Pro" w:hAnsi="Lidl Font Pro" w:cs="Lidl Font Pro"/>
          <w:color w:val="000000" w:themeColor="text1"/>
          <w:lang w:val="el-GR"/>
        </w:rPr>
        <w:t xml:space="preserve"> του </w:t>
      </w:r>
      <w:r w:rsidRPr="191C4E73">
        <w:rPr>
          <w:rFonts w:ascii="Lidl Font Pro" w:eastAsia="Lidl Font Pro" w:hAnsi="Lidl Font Pro" w:cs="Lidl Font Pro"/>
          <w:color w:val="000000" w:themeColor="text1"/>
          <w:lang w:val="en-US"/>
        </w:rPr>
        <w:t>UEFA</w:t>
      </w:r>
      <w:r w:rsidRPr="191C4E73">
        <w:rPr>
          <w:rFonts w:ascii="Lidl Font Pro" w:eastAsia="Lidl Font Pro" w:hAnsi="Lidl Font Pro" w:cs="Lidl Font Pro"/>
          <w:color w:val="000000" w:themeColor="text1"/>
          <w:lang w:val="el-GR"/>
        </w:rPr>
        <w:t xml:space="preserve"> </w:t>
      </w:r>
      <w:r w:rsidRPr="191C4E73">
        <w:rPr>
          <w:rFonts w:ascii="Lidl Font Pro" w:eastAsia="Lidl Font Pro" w:hAnsi="Lidl Font Pro" w:cs="Lidl Font Pro"/>
          <w:color w:val="000000" w:themeColor="text1"/>
          <w:lang w:val="en-US"/>
        </w:rPr>
        <w:t>Europa</w:t>
      </w:r>
      <w:r w:rsidRPr="191C4E73">
        <w:rPr>
          <w:rFonts w:ascii="Lidl Font Pro" w:eastAsia="Lidl Font Pro" w:hAnsi="Lidl Font Pro" w:cs="Lidl Font Pro"/>
          <w:color w:val="000000" w:themeColor="text1"/>
          <w:lang w:val="el-GR"/>
        </w:rPr>
        <w:t xml:space="preserve"> </w:t>
      </w:r>
      <w:r w:rsidRPr="191C4E73">
        <w:rPr>
          <w:rFonts w:ascii="Lidl Font Pro" w:eastAsia="Lidl Font Pro" w:hAnsi="Lidl Font Pro" w:cs="Lidl Font Pro"/>
          <w:color w:val="000000" w:themeColor="text1"/>
          <w:lang w:val="en-US"/>
        </w:rPr>
        <w:t>League</w:t>
      </w:r>
      <w:r w:rsidRPr="191C4E73">
        <w:rPr>
          <w:rFonts w:ascii="Lidl Font Pro" w:eastAsia="Lidl Font Pro" w:hAnsi="Lidl Font Pro" w:cs="Lidl Font Pro"/>
          <w:color w:val="000000" w:themeColor="text1"/>
          <w:lang w:val="el-GR"/>
        </w:rPr>
        <w:t xml:space="preserve"> και του </w:t>
      </w:r>
      <w:r w:rsidRPr="191C4E73">
        <w:rPr>
          <w:rFonts w:ascii="Lidl Font Pro" w:eastAsia="Lidl Font Pro" w:hAnsi="Lidl Font Pro" w:cs="Lidl Font Pro"/>
          <w:color w:val="000000" w:themeColor="text1"/>
          <w:lang w:val="en-US"/>
        </w:rPr>
        <w:t>UEFA</w:t>
      </w:r>
      <w:r w:rsidRPr="191C4E73">
        <w:rPr>
          <w:rFonts w:ascii="Lidl Font Pro" w:eastAsia="Lidl Font Pro" w:hAnsi="Lidl Font Pro" w:cs="Lidl Font Pro"/>
          <w:color w:val="000000" w:themeColor="text1"/>
          <w:lang w:val="el-GR"/>
        </w:rPr>
        <w:t xml:space="preserve"> </w:t>
      </w:r>
      <w:r w:rsidRPr="191C4E73">
        <w:rPr>
          <w:rFonts w:ascii="Lidl Font Pro" w:eastAsia="Lidl Font Pro" w:hAnsi="Lidl Font Pro" w:cs="Lidl Font Pro"/>
          <w:color w:val="000000" w:themeColor="text1"/>
          <w:lang w:val="en-US"/>
        </w:rPr>
        <w:t>Conference</w:t>
      </w:r>
      <w:r w:rsidRPr="191C4E73">
        <w:rPr>
          <w:rFonts w:ascii="Lidl Font Pro" w:eastAsia="Lidl Font Pro" w:hAnsi="Lidl Font Pro" w:cs="Lidl Font Pro"/>
          <w:color w:val="000000" w:themeColor="text1"/>
          <w:lang w:val="el-GR"/>
        </w:rPr>
        <w:t xml:space="preserve"> </w:t>
      </w:r>
      <w:r w:rsidRPr="191C4E73">
        <w:rPr>
          <w:rFonts w:ascii="Lidl Font Pro" w:eastAsia="Lidl Font Pro" w:hAnsi="Lidl Font Pro" w:cs="Lidl Font Pro"/>
          <w:color w:val="000000" w:themeColor="text1"/>
          <w:lang w:val="en-US"/>
        </w:rPr>
        <w:t>League</w:t>
      </w:r>
      <w:r w:rsidRPr="191C4E73">
        <w:rPr>
          <w:rFonts w:ascii="Lidl Font Pro" w:eastAsia="Lidl Font Pro" w:hAnsi="Lidl Font Pro" w:cs="Lidl Font Pro"/>
          <w:color w:val="000000" w:themeColor="text1"/>
          <w:lang w:val="el-GR"/>
        </w:rPr>
        <w:t xml:space="preserve"> για τρία χρόνια, από το 2024 έως το 2027.</w:t>
      </w:r>
    </w:p>
    <w:p w14:paraId="20DF2899" w14:textId="4C74CCD9" w:rsidR="005E250D" w:rsidRPr="00854699" w:rsidRDefault="005E250D" w:rsidP="005E250D">
      <w:pPr>
        <w:spacing w:after="120" w:line="360" w:lineRule="auto"/>
        <w:jc w:val="both"/>
        <w:rPr>
          <w:rFonts w:ascii="Lidl Font Pro" w:eastAsia="Lidl Font Pro" w:hAnsi="Lidl Font Pro" w:cs="Lidl Font Pro"/>
          <w:color w:val="000000" w:themeColor="text1"/>
          <w:lang w:val="el-GR"/>
        </w:rPr>
      </w:pPr>
      <w:r w:rsidRPr="191C4E73">
        <w:rPr>
          <w:rFonts w:ascii="Lidl Font Pro" w:eastAsia="Lidl Font Pro" w:hAnsi="Lidl Font Pro" w:cs="Lidl Font Pro"/>
          <w:color w:val="000000" w:themeColor="text1"/>
          <w:lang w:val="el-GR"/>
        </w:rPr>
        <w:t xml:space="preserve">Ο αθλητισμός αποτελεί σημαντικό μέρος της μακροπρόθεσμης δέσμευσης της </w:t>
      </w:r>
      <w:r w:rsidRPr="191C4E73">
        <w:rPr>
          <w:rFonts w:ascii="Lidl Font Pro" w:eastAsia="Lidl Font Pro" w:hAnsi="Lidl Font Pro" w:cs="Lidl Font Pro"/>
          <w:color w:val="000000" w:themeColor="text1"/>
          <w:lang w:val="en-US"/>
        </w:rPr>
        <w:t>Lidl</w:t>
      </w:r>
      <w:r w:rsidRPr="191C4E73">
        <w:rPr>
          <w:rFonts w:ascii="Lidl Font Pro" w:eastAsia="Lidl Font Pro" w:hAnsi="Lidl Font Pro" w:cs="Lidl Font Pro"/>
          <w:color w:val="000000" w:themeColor="text1"/>
          <w:lang w:val="el-GR"/>
        </w:rPr>
        <w:t xml:space="preserve"> για την υγεία και την υγιεινή διατροφή. Ως εταιρεία λιανικής πώλησης τροφίμων, η </w:t>
      </w:r>
      <w:r w:rsidRPr="191C4E73">
        <w:rPr>
          <w:rFonts w:ascii="Lidl Font Pro" w:eastAsia="Lidl Font Pro" w:hAnsi="Lidl Font Pro" w:cs="Lidl Font Pro"/>
          <w:color w:val="000000" w:themeColor="text1"/>
          <w:lang w:val="en-US"/>
        </w:rPr>
        <w:t>Lidl</w:t>
      </w:r>
      <w:r w:rsidRPr="003B5A15">
        <w:rPr>
          <w:rFonts w:ascii="Lidl Font Pro" w:eastAsia="Lidl Font Pro" w:hAnsi="Lidl Font Pro" w:cs="Lidl Font Pro"/>
          <w:color w:val="000000" w:themeColor="text1"/>
          <w:lang w:val="el-GR"/>
        </w:rPr>
        <w:t xml:space="preserve"> θέτει σε πρώτο πλάνο την υψηλή σημασία της σωστής</w:t>
      </w:r>
      <w:r w:rsidRPr="191C4E73">
        <w:rPr>
          <w:rFonts w:ascii="Lidl Font Pro" w:eastAsia="Lidl Font Pro" w:hAnsi="Lidl Font Pro" w:cs="Lidl Font Pro"/>
          <w:color w:val="000000" w:themeColor="text1"/>
          <w:lang w:val="el-GR"/>
        </w:rPr>
        <w:t xml:space="preserve"> διατροφής για την υγεία όλων</w:t>
      </w:r>
      <w:r>
        <w:rPr>
          <w:rFonts w:ascii="Lidl Font Pro" w:eastAsia="Lidl Font Pro" w:hAnsi="Lidl Font Pro" w:cs="Lidl Font Pro"/>
          <w:color w:val="000000" w:themeColor="text1"/>
          <w:lang w:val="el-GR"/>
        </w:rPr>
        <w:t xml:space="preserve">, </w:t>
      </w:r>
      <w:r w:rsidRPr="191C4E73">
        <w:rPr>
          <w:rFonts w:ascii="Lidl Font Pro" w:eastAsia="Lidl Font Pro" w:hAnsi="Lidl Font Pro" w:cs="Lidl Font Pro"/>
          <w:color w:val="000000" w:themeColor="text1"/>
          <w:lang w:val="el-GR"/>
        </w:rPr>
        <w:t xml:space="preserve">αναγνωρίζοντας παράλληλα ότι ένας υγιεινός τρόπος ζωής περιλαμβάνει την άσκηση. Καθώς οι μεγάλες ποδοσφαιρικές διοργανώσεις της </w:t>
      </w:r>
      <w:r w:rsidRPr="191C4E73">
        <w:rPr>
          <w:rFonts w:ascii="Lidl Font Pro" w:eastAsia="Lidl Font Pro" w:hAnsi="Lidl Font Pro" w:cs="Lidl Font Pro"/>
          <w:color w:val="000000" w:themeColor="text1"/>
          <w:lang w:val="en-US"/>
        </w:rPr>
        <w:t>UEFA</w:t>
      </w:r>
      <w:r w:rsidRPr="191C4E73">
        <w:rPr>
          <w:rFonts w:ascii="Lidl Font Pro" w:eastAsia="Lidl Font Pro" w:hAnsi="Lidl Font Pro" w:cs="Lidl Font Pro"/>
          <w:color w:val="000000" w:themeColor="text1"/>
          <w:lang w:val="el-GR"/>
        </w:rPr>
        <w:t xml:space="preserve"> είναι μερικές από τις πιο δημοφιλείς αθλητικές εκδηλώσεις στον κόσμο, η </w:t>
      </w:r>
      <w:r w:rsidRPr="191C4E73">
        <w:rPr>
          <w:rFonts w:ascii="Lidl Font Pro" w:eastAsia="Lidl Font Pro" w:hAnsi="Lidl Font Pro" w:cs="Lidl Font Pro"/>
          <w:color w:val="000000" w:themeColor="text1"/>
          <w:lang w:val="en-US"/>
        </w:rPr>
        <w:t>Lidl</w:t>
      </w:r>
      <w:r w:rsidRPr="191C4E73">
        <w:rPr>
          <w:rFonts w:ascii="Lidl Font Pro" w:eastAsia="Lidl Font Pro" w:hAnsi="Lidl Font Pro" w:cs="Lidl Font Pro"/>
          <w:color w:val="000000" w:themeColor="text1"/>
          <w:lang w:val="el-GR"/>
        </w:rPr>
        <w:t xml:space="preserve"> επιθυμεί να ενθαρρύνει όσο το δυνατόν περισσότερους καταναλωτές να δραστηριοποιηθούν μέσω αυτής της νέας ποδοσφαιρικής συνεργασίας. Η εταιρεία θα συνεχίσει να εμπνέει τους φιλάθλους - και τους μελλοντικούς φιλάθλους - με το σύνθημα </w:t>
      </w:r>
      <w:r w:rsidRPr="191C4E73">
        <w:rPr>
          <w:rFonts w:ascii="Lidl Font Pro" w:eastAsia="Lidl Font Pro" w:hAnsi="Lidl Font Pro" w:cs="Lidl Font Pro"/>
          <w:i/>
          <w:iCs/>
          <w:color w:val="000000" w:themeColor="text1"/>
          <w:lang w:val="el-GR"/>
        </w:rPr>
        <w:t>”</w:t>
      </w:r>
      <w:r w:rsidRPr="191C4E73">
        <w:rPr>
          <w:rFonts w:ascii="Lidl Font Pro" w:eastAsia="Lidl Font Pro" w:hAnsi="Lidl Font Pro" w:cs="Lidl Font Pro"/>
          <w:i/>
          <w:iCs/>
          <w:color w:val="000000" w:themeColor="text1"/>
          <w:lang w:val="en-GB"/>
        </w:rPr>
        <w:t>We</w:t>
      </w:r>
      <w:r w:rsidRPr="191C4E73">
        <w:rPr>
          <w:rFonts w:ascii="Lidl Font Pro" w:eastAsia="Lidl Font Pro" w:hAnsi="Lidl Font Pro" w:cs="Lidl Font Pro"/>
          <w:i/>
          <w:iCs/>
          <w:color w:val="000000" w:themeColor="text1"/>
          <w:lang w:val="el-GR"/>
        </w:rPr>
        <w:t>’</w:t>
      </w:r>
      <w:r w:rsidRPr="191C4E73">
        <w:rPr>
          <w:rFonts w:ascii="Lidl Font Pro" w:eastAsia="Lidl Font Pro" w:hAnsi="Lidl Font Pro" w:cs="Lidl Font Pro"/>
          <w:i/>
          <w:iCs/>
          <w:color w:val="000000" w:themeColor="text1"/>
          <w:lang w:val="en-GB"/>
        </w:rPr>
        <w:t>re</w:t>
      </w:r>
      <w:r w:rsidRPr="191C4E73">
        <w:rPr>
          <w:rFonts w:ascii="Lidl Font Pro" w:eastAsia="Lidl Font Pro" w:hAnsi="Lidl Font Pro" w:cs="Lidl Font Pro"/>
          <w:i/>
          <w:iCs/>
          <w:color w:val="000000" w:themeColor="text1"/>
          <w:lang w:val="el-GR"/>
        </w:rPr>
        <w:t xml:space="preserve"> </w:t>
      </w:r>
      <w:r>
        <w:rPr>
          <w:rFonts w:ascii="Lidl Font Pro" w:eastAsia="Lidl Font Pro" w:hAnsi="Lidl Font Pro" w:cs="Lidl Font Pro"/>
          <w:i/>
          <w:iCs/>
          <w:color w:val="000000" w:themeColor="text1"/>
          <w:lang w:val="en-GB"/>
        </w:rPr>
        <w:t>O</w:t>
      </w:r>
      <w:r w:rsidRPr="191C4E73">
        <w:rPr>
          <w:rFonts w:ascii="Lidl Font Pro" w:eastAsia="Lidl Font Pro" w:hAnsi="Lidl Font Pro" w:cs="Lidl Font Pro"/>
          <w:i/>
          <w:iCs/>
          <w:color w:val="000000" w:themeColor="text1"/>
          <w:lang w:val="en-GB"/>
        </w:rPr>
        <w:t>n</w:t>
      </w:r>
      <w:r w:rsidRPr="191C4E73">
        <w:rPr>
          <w:rFonts w:ascii="Lidl Font Pro" w:eastAsia="Lidl Font Pro" w:hAnsi="Lidl Font Pro" w:cs="Lidl Font Pro"/>
          <w:i/>
          <w:iCs/>
          <w:color w:val="000000" w:themeColor="text1"/>
          <w:lang w:val="el-GR"/>
        </w:rPr>
        <w:t xml:space="preserve"> </w:t>
      </w:r>
      <w:r w:rsidRPr="191C4E73">
        <w:rPr>
          <w:rFonts w:ascii="Lidl Font Pro" w:eastAsia="Lidl Font Pro" w:hAnsi="Lidl Font Pro" w:cs="Lidl Font Pro"/>
          <w:i/>
          <w:iCs/>
          <w:color w:val="000000" w:themeColor="text1"/>
          <w:lang w:val="en-GB"/>
        </w:rPr>
        <w:t>your</w:t>
      </w:r>
      <w:r w:rsidRPr="191C4E73">
        <w:rPr>
          <w:rFonts w:ascii="Lidl Font Pro" w:eastAsia="Lidl Font Pro" w:hAnsi="Lidl Font Pro" w:cs="Lidl Font Pro"/>
          <w:i/>
          <w:iCs/>
          <w:color w:val="000000" w:themeColor="text1"/>
          <w:lang w:val="el-GR"/>
        </w:rPr>
        <w:t xml:space="preserve"> </w:t>
      </w:r>
      <w:r w:rsidRPr="191C4E73">
        <w:rPr>
          <w:rFonts w:ascii="Lidl Font Pro" w:eastAsia="Lidl Font Pro" w:hAnsi="Lidl Font Pro" w:cs="Lidl Font Pro"/>
          <w:i/>
          <w:iCs/>
          <w:color w:val="000000" w:themeColor="text1"/>
          <w:lang w:val="en-GB"/>
        </w:rPr>
        <w:t>team</w:t>
      </w:r>
      <w:r w:rsidRPr="191C4E73">
        <w:rPr>
          <w:rFonts w:ascii="Lidl Font Pro" w:eastAsia="Lidl Font Pro" w:hAnsi="Lidl Font Pro" w:cs="Lidl Font Pro"/>
          <w:i/>
          <w:iCs/>
          <w:color w:val="000000" w:themeColor="text1"/>
          <w:lang w:val="el-GR"/>
        </w:rPr>
        <w:t>”</w:t>
      </w:r>
      <w:r w:rsidRPr="191C4E73">
        <w:rPr>
          <w:rFonts w:ascii="Lidl Font Pro" w:eastAsia="Lidl Font Pro" w:hAnsi="Lidl Font Pro" w:cs="Lidl Font Pro"/>
          <w:color w:val="000000" w:themeColor="text1"/>
          <w:lang w:val="el-GR"/>
        </w:rPr>
        <w:t xml:space="preserve">, ως </w:t>
      </w:r>
      <w:r w:rsidRPr="191C4E73">
        <w:rPr>
          <w:rFonts w:ascii="Lidl Font Pro" w:eastAsia="Lidl Font Pro" w:hAnsi="Lidl Font Pro" w:cs="Lidl Font Pro"/>
          <w:color w:val="000000" w:themeColor="text1"/>
          <w:lang w:val="en-GB"/>
        </w:rPr>
        <w:t>Official</w:t>
      </w:r>
      <w:r w:rsidRPr="191C4E73">
        <w:rPr>
          <w:rFonts w:ascii="Lidl Font Pro" w:eastAsia="Lidl Font Pro" w:hAnsi="Lidl Font Pro" w:cs="Lidl Font Pro"/>
          <w:color w:val="000000" w:themeColor="text1"/>
          <w:lang w:val="el-GR"/>
        </w:rPr>
        <w:t xml:space="preserve"> </w:t>
      </w:r>
      <w:r w:rsidRPr="191C4E73">
        <w:rPr>
          <w:rFonts w:ascii="Lidl Font Pro" w:eastAsia="Lidl Font Pro" w:hAnsi="Lidl Font Pro" w:cs="Lidl Font Pro"/>
          <w:color w:val="000000" w:themeColor="text1"/>
          <w:lang w:val="en-GB"/>
        </w:rPr>
        <w:t>Fresh</w:t>
      </w:r>
      <w:r w:rsidRPr="191C4E73">
        <w:rPr>
          <w:rFonts w:ascii="Lidl Font Pro" w:eastAsia="Lidl Font Pro" w:hAnsi="Lidl Font Pro" w:cs="Lidl Font Pro"/>
          <w:color w:val="000000" w:themeColor="text1"/>
          <w:lang w:val="el-GR"/>
        </w:rPr>
        <w:t xml:space="preserve"> </w:t>
      </w:r>
      <w:r w:rsidRPr="191C4E73">
        <w:rPr>
          <w:rFonts w:ascii="Lidl Font Pro" w:eastAsia="Lidl Font Pro" w:hAnsi="Lidl Font Pro" w:cs="Lidl Font Pro"/>
          <w:color w:val="000000" w:themeColor="text1"/>
          <w:lang w:val="en-GB"/>
        </w:rPr>
        <w:t>Fruit</w:t>
      </w:r>
      <w:r w:rsidRPr="191C4E73">
        <w:rPr>
          <w:rFonts w:ascii="Lidl Font Pro" w:eastAsia="Lidl Font Pro" w:hAnsi="Lidl Font Pro" w:cs="Lidl Font Pro"/>
          <w:color w:val="000000" w:themeColor="text1"/>
          <w:lang w:val="el-GR"/>
        </w:rPr>
        <w:t xml:space="preserve"> </w:t>
      </w:r>
      <w:r w:rsidRPr="191C4E73">
        <w:rPr>
          <w:rFonts w:ascii="Lidl Font Pro" w:eastAsia="Lidl Font Pro" w:hAnsi="Lidl Font Pro" w:cs="Lidl Font Pro"/>
          <w:color w:val="000000" w:themeColor="text1"/>
          <w:lang w:val="en-GB"/>
        </w:rPr>
        <w:t>Partner</w:t>
      </w:r>
      <w:r w:rsidRPr="191C4E73">
        <w:rPr>
          <w:rFonts w:ascii="Lidl Font Pro" w:eastAsia="Lidl Font Pro" w:hAnsi="Lidl Font Pro" w:cs="Lidl Font Pro"/>
          <w:color w:val="000000" w:themeColor="text1"/>
          <w:lang w:val="el-GR"/>
        </w:rPr>
        <w:t xml:space="preserve"> και για τις δύο διοργανώσεις. Η </w:t>
      </w:r>
      <w:r w:rsidRPr="191C4E73">
        <w:rPr>
          <w:rFonts w:ascii="Lidl Font Pro" w:eastAsia="Lidl Font Pro" w:hAnsi="Lidl Font Pro" w:cs="Lidl Font Pro"/>
          <w:color w:val="000000" w:themeColor="text1"/>
          <w:lang w:val="en-US"/>
        </w:rPr>
        <w:t>Lidl</w:t>
      </w:r>
      <w:r w:rsidRPr="191C4E73">
        <w:rPr>
          <w:rFonts w:ascii="Lidl Font Pro" w:eastAsia="Lidl Font Pro" w:hAnsi="Lidl Font Pro" w:cs="Lidl Font Pro"/>
          <w:color w:val="000000" w:themeColor="text1"/>
          <w:lang w:val="el-GR"/>
        </w:rPr>
        <w:t xml:space="preserve"> θα στηρίξει τους οπαδούς σε κάθε </w:t>
      </w:r>
      <w:r w:rsidRPr="191C4E73">
        <w:rPr>
          <w:rFonts w:ascii="Lidl Font Pro" w:eastAsia="Lidl Font Pro" w:hAnsi="Lidl Font Pro" w:cs="Lidl Font Pro"/>
          <w:color w:val="000000" w:themeColor="text1"/>
          <w:lang w:val="el-GR"/>
        </w:rPr>
        <w:lastRenderedPageBreak/>
        <w:t xml:space="preserve">στάδιο της διαδρομής τους ως φίλαθλοι, από τη διαφήμιση στην τηλεόραση έως τις τοποθετήσεις στα γήπεδα και τις εμπορικές εκθέσεις.   Από </w:t>
      </w:r>
      <w:r>
        <w:rPr>
          <w:rFonts w:ascii="Lidl Font Pro" w:eastAsia="Lidl Font Pro" w:hAnsi="Lidl Font Pro" w:cs="Lidl Font Pro"/>
          <w:color w:val="000000" w:themeColor="text1"/>
          <w:lang w:val="el-GR"/>
        </w:rPr>
        <w:t>τη διάθεσή υγιεινών και φρέσκων τροφίμων στ</w:t>
      </w:r>
      <w:r w:rsidRPr="191C4E73">
        <w:rPr>
          <w:rFonts w:ascii="Lidl Font Pro" w:eastAsia="Lidl Font Pro" w:hAnsi="Lidl Font Pro" w:cs="Lidl Font Pro"/>
          <w:color w:val="000000" w:themeColor="text1"/>
          <w:lang w:val="el-GR"/>
        </w:rPr>
        <w:t>ις πιο ανταγωνιστικές τιμές</w:t>
      </w:r>
      <w:r>
        <w:rPr>
          <w:rFonts w:ascii="Lidl Font Pro" w:eastAsia="Lidl Font Pro" w:hAnsi="Lidl Font Pro" w:cs="Lidl Font Pro"/>
          <w:color w:val="000000" w:themeColor="text1"/>
          <w:lang w:val="el-GR"/>
        </w:rPr>
        <w:t xml:space="preserve"> </w:t>
      </w:r>
      <w:r w:rsidRPr="191C4E73">
        <w:rPr>
          <w:rFonts w:ascii="Lidl Font Pro" w:eastAsia="Lidl Font Pro" w:hAnsi="Lidl Font Pro" w:cs="Lidl Font Pro"/>
          <w:color w:val="000000" w:themeColor="text1"/>
          <w:lang w:val="el-GR"/>
        </w:rPr>
        <w:t xml:space="preserve">μέχρι το να φέρει τους φιλάθλους πιο κοντά στα μεγαλύτερα ποδοσφαιρικά τουρνουά </w:t>
      </w:r>
      <w:r>
        <w:rPr>
          <w:rFonts w:ascii="Lidl Font Pro" w:eastAsia="Lidl Font Pro" w:hAnsi="Lidl Font Pro" w:cs="Lidl Font Pro"/>
          <w:color w:val="000000" w:themeColor="text1"/>
          <w:lang w:val="el-GR"/>
        </w:rPr>
        <w:t>στην Ευρώπη</w:t>
      </w:r>
      <w:r w:rsidRPr="191C4E73">
        <w:rPr>
          <w:rFonts w:ascii="Lidl Font Pro" w:eastAsia="Lidl Font Pro" w:hAnsi="Lidl Font Pro" w:cs="Lidl Font Pro"/>
          <w:color w:val="000000" w:themeColor="text1"/>
          <w:lang w:val="el-GR"/>
        </w:rPr>
        <w:t xml:space="preserve">, η </w:t>
      </w:r>
      <w:r w:rsidRPr="191C4E73">
        <w:rPr>
          <w:rFonts w:ascii="Lidl Font Pro" w:eastAsia="Lidl Font Pro" w:hAnsi="Lidl Font Pro" w:cs="Lidl Font Pro"/>
          <w:color w:val="000000" w:themeColor="text1"/>
          <w:lang w:val="en-US"/>
        </w:rPr>
        <w:t>Lidl</w:t>
      </w:r>
      <w:r w:rsidRPr="191C4E73">
        <w:rPr>
          <w:rFonts w:ascii="Lidl Font Pro" w:eastAsia="Lidl Font Pro" w:hAnsi="Lidl Font Pro" w:cs="Lidl Font Pro"/>
          <w:color w:val="000000" w:themeColor="text1"/>
          <w:lang w:val="el-GR"/>
        </w:rPr>
        <w:t xml:space="preserve"> παραμένει σταθερά δίπλα τους.</w:t>
      </w:r>
    </w:p>
    <w:p w14:paraId="2C254289" w14:textId="77777777" w:rsidR="005E250D" w:rsidRPr="00A550F8" w:rsidRDefault="005E250D" w:rsidP="005E250D">
      <w:pPr>
        <w:spacing w:before="100" w:beforeAutospacing="1" w:after="120" w:line="360" w:lineRule="auto"/>
        <w:jc w:val="both"/>
        <w:rPr>
          <w:rFonts w:ascii="Lidl Font Pro" w:hAnsi="Lidl Font Pro"/>
          <w:b/>
          <w:bCs/>
          <w:color w:val="000000" w:themeColor="text1"/>
          <w:lang w:val="el-GR"/>
        </w:rPr>
      </w:pPr>
      <w:r w:rsidRPr="00A550F8">
        <w:rPr>
          <w:rFonts w:ascii="Lidl Font Pro" w:hAnsi="Lidl Font Pro"/>
          <w:b/>
          <w:bCs/>
          <w:color w:val="000000" w:themeColor="text1"/>
          <w:lang w:val="en-US"/>
        </w:rPr>
        <w:t>Lidl</w:t>
      </w:r>
      <w:r w:rsidRPr="00A550F8">
        <w:rPr>
          <w:rFonts w:ascii="Lidl Font Pro" w:hAnsi="Lidl Font Pro"/>
          <w:b/>
          <w:bCs/>
          <w:color w:val="000000" w:themeColor="text1"/>
          <w:lang w:val="el-GR"/>
        </w:rPr>
        <w:t xml:space="preserve"> </w:t>
      </w:r>
      <w:r w:rsidRPr="00A550F8">
        <w:rPr>
          <w:rFonts w:ascii="Lidl Font Pro" w:hAnsi="Lidl Font Pro"/>
          <w:b/>
          <w:bCs/>
          <w:color w:val="000000" w:themeColor="text1"/>
          <w:lang w:val="en-US"/>
        </w:rPr>
        <w:t>Kids</w:t>
      </w:r>
      <w:r w:rsidRPr="00A550F8">
        <w:rPr>
          <w:rFonts w:ascii="Lidl Font Pro" w:hAnsi="Lidl Font Pro"/>
          <w:b/>
          <w:bCs/>
          <w:color w:val="000000" w:themeColor="text1"/>
          <w:lang w:val="el-GR"/>
        </w:rPr>
        <w:t xml:space="preserve"> </w:t>
      </w:r>
      <w:r w:rsidRPr="00A550F8">
        <w:rPr>
          <w:rFonts w:ascii="Lidl Font Pro" w:hAnsi="Lidl Font Pro"/>
          <w:b/>
          <w:bCs/>
          <w:color w:val="000000" w:themeColor="text1"/>
          <w:lang w:val="en-US"/>
        </w:rPr>
        <w:t>Team</w:t>
      </w:r>
      <w:r w:rsidRPr="00A550F8">
        <w:rPr>
          <w:rFonts w:ascii="Lidl Font Pro" w:hAnsi="Lidl Font Pro"/>
          <w:b/>
          <w:bCs/>
          <w:color w:val="000000" w:themeColor="text1"/>
          <w:lang w:val="el-GR"/>
        </w:rPr>
        <w:t xml:space="preserve"> σε όλη την Ευρώπη</w:t>
      </w:r>
    </w:p>
    <w:p w14:paraId="2C764A27" w14:textId="77777777" w:rsidR="005E250D" w:rsidRPr="009313F7" w:rsidRDefault="005E250D" w:rsidP="005E250D">
      <w:pPr>
        <w:spacing w:before="100" w:beforeAutospacing="1" w:after="120" w:line="360" w:lineRule="auto"/>
        <w:jc w:val="both"/>
        <w:rPr>
          <w:rFonts w:ascii="Lidl Font Pro" w:eastAsia="Lidl Font Pro" w:hAnsi="Lidl Font Pro" w:cs="Lidl Font Pro"/>
          <w:lang w:val="el-GR"/>
        </w:rPr>
      </w:pPr>
      <w:r w:rsidRPr="191C4E73">
        <w:rPr>
          <w:rFonts w:ascii="Lidl Font Pro" w:hAnsi="Lidl Font Pro"/>
          <w:color w:val="000000" w:themeColor="text1"/>
          <w:lang w:val="el-GR"/>
        </w:rPr>
        <w:t xml:space="preserve">Μέσω της νέας συνεργασίας, η </w:t>
      </w:r>
      <w:r w:rsidRPr="191C4E73">
        <w:rPr>
          <w:rFonts w:ascii="Lidl Font Pro" w:hAnsi="Lidl Font Pro"/>
          <w:color w:val="000000" w:themeColor="text1"/>
          <w:lang w:val="en-US"/>
        </w:rPr>
        <w:t>Lidl</w:t>
      </w:r>
      <w:r w:rsidRPr="191C4E73">
        <w:rPr>
          <w:rFonts w:ascii="Lidl Font Pro" w:hAnsi="Lidl Font Pro"/>
          <w:color w:val="000000" w:themeColor="text1"/>
          <w:lang w:val="el-GR"/>
        </w:rPr>
        <w:t xml:space="preserve"> θα μεταφέρει το μοναδικό </w:t>
      </w:r>
      <w:r w:rsidRPr="191C4E73">
        <w:rPr>
          <w:rFonts w:ascii="Lidl Font Pro" w:hAnsi="Lidl Font Pro"/>
          <w:color w:val="000000" w:themeColor="text1"/>
          <w:lang w:val="en-US"/>
        </w:rPr>
        <w:t>Lidl</w:t>
      </w:r>
      <w:r w:rsidRPr="191C4E73">
        <w:rPr>
          <w:rFonts w:ascii="Lidl Font Pro" w:hAnsi="Lidl Font Pro"/>
          <w:color w:val="000000" w:themeColor="text1"/>
          <w:lang w:val="el-GR"/>
        </w:rPr>
        <w:t xml:space="preserve"> </w:t>
      </w:r>
      <w:r w:rsidRPr="191C4E73">
        <w:rPr>
          <w:rFonts w:ascii="Lidl Font Pro" w:hAnsi="Lidl Font Pro"/>
          <w:color w:val="000000" w:themeColor="text1"/>
          <w:lang w:val="en-US"/>
        </w:rPr>
        <w:t>Kids</w:t>
      </w:r>
      <w:r w:rsidRPr="191C4E73">
        <w:rPr>
          <w:rFonts w:ascii="Lidl Font Pro" w:hAnsi="Lidl Font Pro"/>
          <w:color w:val="000000" w:themeColor="text1"/>
          <w:lang w:val="el-GR"/>
        </w:rPr>
        <w:t xml:space="preserve"> </w:t>
      </w:r>
      <w:r w:rsidRPr="191C4E73">
        <w:rPr>
          <w:rFonts w:ascii="Lidl Font Pro" w:hAnsi="Lidl Font Pro"/>
          <w:color w:val="000000" w:themeColor="text1"/>
          <w:lang w:val="en-US"/>
        </w:rPr>
        <w:t>Team</w:t>
      </w:r>
      <w:r w:rsidRPr="191C4E73">
        <w:rPr>
          <w:rFonts w:ascii="Lidl Font Pro" w:hAnsi="Lidl Font Pro"/>
          <w:color w:val="000000" w:themeColor="text1"/>
          <w:lang w:val="el-GR"/>
        </w:rPr>
        <w:t xml:space="preserve"> στις 30 ευρωπαϊκές χώρες όπου δραστηριοποιείται. Το </w:t>
      </w:r>
      <w:r w:rsidRPr="191C4E73">
        <w:rPr>
          <w:rFonts w:ascii="Lidl Font Pro" w:hAnsi="Lidl Font Pro"/>
          <w:color w:val="000000" w:themeColor="text1"/>
          <w:lang w:val="en-US"/>
        </w:rPr>
        <w:t>Lidl</w:t>
      </w:r>
      <w:r w:rsidRPr="191C4E73">
        <w:rPr>
          <w:rFonts w:ascii="Lidl Font Pro" w:hAnsi="Lidl Font Pro"/>
          <w:color w:val="000000" w:themeColor="text1"/>
          <w:lang w:val="el-GR"/>
        </w:rPr>
        <w:t xml:space="preserve"> </w:t>
      </w:r>
      <w:r w:rsidRPr="191C4E73">
        <w:rPr>
          <w:rFonts w:ascii="Lidl Font Pro" w:hAnsi="Lidl Font Pro"/>
          <w:color w:val="000000" w:themeColor="text1"/>
          <w:lang w:val="en-US"/>
        </w:rPr>
        <w:t>Kids</w:t>
      </w:r>
      <w:r w:rsidRPr="191C4E73">
        <w:rPr>
          <w:rFonts w:ascii="Lidl Font Pro" w:hAnsi="Lidl Font Pro"/>
          <w:color w:val="000000" w:themeColor="text1"/>
          <w:lang w:val="el-GR"/>
        </w:rPr>
        <w:t xml:space="preserve"> </w:t>
      </w:r>
      <w:r w:rsidRPr="191C4E73">
        <w:rPr>
          <w:rFonts w:ascii="Lidl Font Pro" w:hAnsi="Lidl Font Pro"/>
          <w:color w:val="000000" w:themeColor="text1"/>
          <w:lang w:val="en-US"/>
        </w:rPr>
        <w:t>Team</w:t>
      </w:r>
      <w:r w:rsidRPr="191C4E73">
        <w:rPr>
          <w:rFonts w:ascii="Lidl Font Pro" w:hAnsi="Lidl Font Pro"/>
          <w:color w:val="000000" w:themeColor="text1"/>
          <w:lang w:val="el-GR"/>
        </w:rPr>
        <w:t xml:space="preserve"> είναι ένα αποκλειστικό πρόγραμμα που έχει δημιουργηθεί μέσω της συνεργασίας της με το </w:t>
      </w:r>
      <w:r w:rsidRPr="191C4E73">
        <w:rPr>
          <w:rFonts w:ascii="Lidl Font Pro" w:hAnsi="Lidl Font Pro"/>
          <w:color w:val="000000" w:themeColor="text1"/>
          <w:lang w:val="en-US"/>
        </w:rPr>
        <w:t>UEFA</w:t>
      </w:r>
      <w:r w:rsidRPr="191C4E73">
        <w:rPr>
          <w:rFonts w:ascii="Lidl Font Pro" w:hAnsi="Lidl Font Pro"/>
          <w:color w:val="000000" w:themeColor="text1"/>
          <w:lang w:val="el-GR"/>
        </w:rPr>
        <w:t xml:space="preserve"> </w:t>
      </w:r>
      <w:r w:rsidRPr="191C4E73">
        <w:rPr>
          <w:rFonts w:ascii="Lidl Font Pro" w:hAnsi="Lidl Font Pro"/>
          <w:color w:val="000000" w:themeColor="text1"/>
          <w:lang w:val="en-US"/>
        </w:rPr>
        <w:t>Europa</w:t>
      </w:r>
      <w:r w:rsidRPr="191C4E73">
        <w:rPr>
          <w:rFonts w:ascii="Lidl Font Pro" w:hAnsi="Lidl Font Pro"/>
          <w:color w:val="000000" w:themeColor="text1"/>
          <w:lang w:val="el-GR"/>
        </w:rPr>
        <w:t xml:space="preserve"> </w:t>
      </w:r>
      <w:r w:rsidRPr="191C4E73">
        <w:rPr>
          <w:rFonts w:ascii="Lidl Font Pro" w:hAnsi="Lidl Font Pro"/>
          <w:color w:val="000000" w:themeColor="text1"/>
          <w:lang w:val="en-US"/>
        </w:rPr>
        <w:t>League</w:t>
      </w:r>
      <w:r w:rsidRPr="191C4E73">
        <w:rPr>
          <w:rFonts w:ascii="Lidl Font Pro" w:hAnsi="Lidl Font Pro"/>
          <w:color w:val="000000" w:themeColor="text1"/>
          <w:lang w:val="el-GR"/>
        </w:rPr>
        <w:t xml:space="preserve"> και το </w:t>
      </w:r>
      <w:r w:rsidRPr="191C4E73">
        <w:rPr>
          <w:rFonts w:ascii="Lidl Font Pro" w:hAnsi="Lidl Font Pro"/>
          <w:color w:val="000000" w:themeColor="text1"/>
          <w:lang w:val="en-US"/>
        </w:rPr>
        <w:t>UEFA</w:t>
      </w:r>
      <w:r w:rsidRPr="191C4E73">
        <w:rPr>
          <w:rFonts w:ascii="Lidl Font Pro" w:hAnsi="Lidl Font Pro"/>
          <w:color w:val="000000" w:themeColor="text1"/>
          <w:lang w:val="el-GR"/>
        </w:rPr>
        <w:t xml:space="preserve"> </w:t>
      </w:r>
      <w:r w:rsidRPr="191C4E73">
        <w:rPr>
          <w:rFonts w:ascii="Lidl Font Pro" w:hAnsi="Lidl Font Pro"/>
          <w:color w:val="000000" w:themeColor="text1"/>
          <w:lang w:val="en-US"/>
        </w:rPr>
        <w:t>Conference</w:t>
      </w:r>
      <w:r w:rsidRPr="191C4E73">
        <w:rPr>
          <w:rFonts w:ascii="Lidl Font Pro" w:hAnsi="Lidl Font Pro"/>
          <w:color w:val="000000" w:themeColor="text1"/>
          <w:lang w:val="el-GR"/>
        </w:rPr>
        <w:t xml:space="preserve"> </w:t>
      </w:r>
      <w:r w:rsidRPr="191C4E73">
        <w:rPr>
          <w:rFonts w:ascii="Lidl Font Pro" w:hAnsi="Lidl Font Pro"/>
          <w:color w:val="000000" w:themeColor="text1"/>
          <w:lang w:val="en-US"/>
        </w:rPr>
        <w:t>League</w:t>
      </w:r>
      <w:r w:rsidRPr="191C4E73">
        <w:rPr>
          <w:rFonts w:ascii="Lidl Font Pro" w:hAnsi="Lidl Font Pro"/>
          <w:color w:val="000000" w:themeColor="text1"/>
          <w:lang w:val="el-GR"/>
        </w:rPr>
        <w:t xml:space="preserve">, στο οποίο παιδιά ηλικίας έξι έως δέκα ετών θα έχουν τη μοναδική </w:t>
      </w:r>
      <w:r>
        <w:rPr>
          <w:rFonts w:ascii="Lidl Font Pro" w:hAnsi="Lidl Font Pro"/>
          <w:color w:val="000000" w:themeColor="text1"/>
          <w:lang w:val="el-GR"/>
        </w:rPr>
        <w:t>ευκαιρία να συνοδεύσουν τους ποδοσφαιριστές</w:t>
      </w:r>
      <w:r w:rsidRPr="191C4E73">
        <w:rPr>
          <w:rFonts w:ascii="Lidl Font Pro" w:hAnsi="Lidl Font Pro"/>
          <w:color w:val="000000" w:themeColor="text1"/>
          <w:lang w:val="el-GR"/>
        </w:rPr>
        <w:t xml:space="preserve"> σε έναν από τους αγώνες των διοργανώσεων. </w:t>
      </w:r>
      <w:r w:rsidRPr="191C4E73">
        <w:rPr>
          <w:rFonts w:ascii="Lidl Font Pro" w:eastAsia="Lidl Font Pro" w:hAnsi="Lidl Font Pro" w:cs="Lidl Font Pro"/>
          <w:color w:val="000000" w:themeColor="text1"/>
          <w:lang w:val="el-GR"/>
        </w:rPr>
        <w:t xml:space="preserve">Η </w:t>
      </w:r>
      <w:r w:rsidRPr="191C4E73">
        <w:rPr>
          <w:rFonts w:ascii="Lidl Font Pro" w:eastAsia="Lidl Font Pro" w:hAnsi="Lidl Font Pro" w:cs="Lidl Font Pro"/>
          <w:color w:val="000000" w:themeColor="text1"/>
          <w:lang w:val="en-US"/>
        </w:rPr>
        <w:t>Lidl</w:t>
      </w:r>
      <w:r w:rsidRPr="191C4E73">
        <w:rPr>
          <w:rFonts w:ascii="Lidl Font Pro" w:eastAsia="Lidl Font Pro" w:hAnsi="Lidl Font Pro" w:cs="Lidl Font Pro"/>
          <w:color w:val="000000" w:themeColor="text1"/>
          <w:lang w:val="el-GR"/>
        </w:rPr>
        <w:t xml:space="preserve"> θα συνεχίσει να προσφέρει στους πελάτες και τους υπαλλήλους της, παρέχοντάς τους ευκαιρίες να κερδίσουν δωρεάν εισιτήρια για αγώνες τόσο του </w:t>
      </w:r>
      <w:r w:rsidRPr="191C4E73">
        <w:rPr>
          <w:rFonts w:ascii="Lidl Font Pro" w:eastAsia="Lidl Font Pro" w:hAnsi="Lidl Font Pro" w:cs="Lidl Font Pro"/>
          <w:color w:val="000000" w:themeColor="text1"/>
          <w:lang w:val="en-US"/>
        </w:rPr>
        <w:t>UEFA</w:t>
      </w:r>
      <w:r w:rsidRPr="191C4E73">
        <w:rPr>
          <w:rFonts w:ascii="Lidl Font Pro" w:eastAsia="Lidl Font Pro" w:hAnsi="Lidl Font Pro" w:cs="Lidl Font Pro"/>
          <w:color w:val="000000" w:themeColor="text1"/>
          <w:lang w:val="el-GR"/>
        </w:rPr>
        <w:t xml:space="preserve"> </w:t>
      </w:r>
      <w:r w:rsidRPr="191C4E73">
        <w:rPr>
          <w:rFonts w:ascii="Lidl Font Pro" w:eastAsia="Lidl Font Pro" w:hAnsi="Lidl Font Pro" w:cs="Lidl Font Pro"/>
          <w:color w:val="000000" w:themeColor="text1"/>
          <w:lang w:val="en-US"/>
        </w:rPr>
        <w:t>Europa</w:t>
      </w:r>
      <w:r w:rsidRPr="191C4E73">
        <w:rPr>
          <w:rFonts w:ascii="Lidl Font Pro" w:eastAsia="Lidl Font Pro" w:hAnsi="Lidl Font Pro" w:cs="Lidl Font Pro"/>
          <w:color w:val="000000" w:themeColor="text1"/>
          <w:lang w:val="el-GR"/>
        </w:rPr>
        <w:t xml:space="preserve"> </w:t>
      </w:r>
      <w:r w:rsidRPr="191C4E73">
        <w:rPr>
          <w:rFonts w:ascii="Lidl Font Pro" w:eastAsia="Lidl Font Pro" w:hAnsi="Lidl Font Pro" w:cs="Lidl Font Pro"/>
          <w:color w:val="000000" w:themeColor="text1"/>
          <w:lang w:val="en-US"/>
        </w:rPr>
        <w:t>League</w:t>
      </w:r>
      <w:r w:rsidRPr="191C4E73">
        <w:rPr>
          <w:rFonts w:ascii="Lidl Font Pro" w:eastAsia="Lidl Font Pro" w:hAnsi="Lidl Font Pro" w:cs="Lidl Font Pro"/>
          <w:color w:val="000000" w:themeColor="text1"/>
          <w:lang w:val="el-GR"/>
        </w:rPr>
        <w:t xml:space="preserve"> όσο και του </w:t>
      </w:r>
      <w:r w:rsidRPr="191C4E73">
        <w:rPr>
          <w:rFonts w:ascii="Lidl Font Pro" w:eastAsia="Lidl Font Pro" w:hAnsi="Lidl Font Pro" w:cs="Lidl Font Pro"/>
          <w:color w:val="000000" w:themeColor="text1"/>
          <w:lang w:val="en-US"/>
        </w:rPr>
        <w:t>UEFA</w:t>
      </w:r>
      <w:r w:rsidRPr="191C4E73">
        <w:rPr>
          <w:rFonts w:ascii="Lidl Font Pro" w:eastAsia="Lidl Font Pro" w:hAnsi="Lidl Font Pro" w:cs="Lidl Font Pro"/>
          <w:color w:val="000000" w:themeColor="text1"/>
          <w:lang w:val="el-GR"/>
        </w:rPr>
        <w:t xml:space="preserve"> </w:t>
      </w:r>
      <w:r w:rsidRPr="191C4E73">
        <w:rPr>
          <w:rFonts w:ascii="Lidl Font Pro" w:eastAsia="Lidl Font Pro" w:hAnsi="Lidl Font Pro" w:cs="Lidl Font Pro"/>
          <w:color w:val="000000" w:themeColor="text1"/>
          <w:lang w:val="en-US"/>
        </w:rPr>
        <w:t>Conference</w:t>
      </w:r>
      <w:r w:rsidRPr="191C4E73">
        <w:rPr>
          <w:rFonts w:ascii="Lidl Font Pro" w:eastAsia="Lidl Font Pro" w:hAnsi="Lidl Font Pro" w:cs="Lidl Font Pro"/>
          <w:color w:val="000000" w:themeColor="text1"/>
          <w:lang w:val="el-GR"/>
        </w:rPr>
        <w:t xml:space="preserve"> </w:t>
      </w:r>
      <w:r w:rsidRPr="191C4E73">
        <w:rPr>
          <w:rFonts w:ascii="Lidl Font Pro" w:eastAsia="Lidl Font Pro" w:hAnsi="Lidl Font Pro" w:cs="Lidl Font Pro"/>
          <w:color w:val="000000" w:themeColor="text1"/>
          <w:lang w:val="en-US"/>
        </w:rPr>
        <w:t>League</w:t>
      </w:r>
      <w:r w:rsidRPr="191C4E73">
        <w:rPr>
          <w:rFonts w:ascii="Lidl Font Pro" w:eastAsia="Lidl Font Pro" w:hAnsi="Lidl Font Pro" w:cs="Lidl Font Pro"/>
          <w:color w:val="000000" w:themeColor="text1"/>
          <w:lang w:val="el-GR"/>
        </w:rPr>
        <w:t>, ώστε να εμπνευστούν για να δραστηριοποιηθούν στο σπίτι τους, δίνοντας την ευκαιρία να βιώσουν όλοι την εμπειρία του ποδοσφαίρου και του αθλητισμού υψηλού επιπέδου.</w:t>
      </w:r>
    </w:p>
    <w:p w14:paraId="1EB93AE7" w14:textId="146295F3" w:rsidR="009313F7" w:rsidRPr="00C52E66" w:rsidRDefault="005E250D" w:rsidP="009313F7">
      <w:pPr>
        <w:spacing w:after="120" w:line="360" w:lineRule="auto"/>
        <w:jc w:val="both"/>
        <w:rPr>
          <w:rFonts w:ascii="Lidl Font Pro" w:hAnsi="Lidl Font Pro"/>
          <w:color w:val="000000" w:themeColor="text1"/>
          <w:lang w:val="el-GR"/>
        </w:rPr>
      </w:pPr>
      <w:r w:rsidRPr="1A58EDB8">
        <w:rPr>
          <w:rFonts w:ascii="Lidl Font Pro" w:hAnsi="Lidl Font Pro"/>
          <w:lang w:val="el-GR"/>
        </w:rPr>
        <w:t xml:space="preserve">Μέσω αυτής της εμπειρίας, όπως </w:t>
      </w:r>
      <w:r w:rsidRPr="1A58EDB8">
        <w:rPr>
          <w:rFonts w:ascii="Lidl Font Pro" w:hAnsi="Lidl Font Pro"/>
          <w:color w:val="000000" w:themeColor="text1"/>
          <w:lang w:val="el-GR"/>
        </w:rPr>
        <w:t xml:space="preserve">η μοναδική ευκαιρία να γίνουν μέλος της </w:t>
      </w:r>
      <w:r w:rsidRPr="1A58EDB8">
        <w:rPr>
          <w:rFonts w:ascii="Lidl Font Pro" w:hAnsi="Lidl Font Pro"/>
          <w:color w:val="000000" w:themeColor="text1"/>
          <w:lang w:val="en-US"/>
        </w:rPr>
        <w:t>Lidl</w:t>
      </w:r>
      <w:r w:rsidRPr="1A58EDB8">
        <w:rPr>
          <w:rFonts w:ascii="Lidl Font Pro" w:hAnsi="Lidl Font Pro"/>
          <w:color w:val="000000" w:themeColor="text1"/>
          <w:lang w:val="el-GR"/>
        </w:rPr>
        <w:t xml:space="preserve"> </w:t>
      </w:r>
      <w:r w:rsidRPr="1A58EDB8">
        <w:rPr>
          <w:rFonts w:ascii="Lidl Font Pro" w:hAnsi="Lidl Font Pro"/>
          <w:color w:val="000000" w:themeColor="text1"/>
          <w:lang w:val="en-US"/>
        </w:rPr>
        <w:t>Kids</w:t>
      </w:r>
      <w:r w:rsidRPr="1A58EDB8">
        <w:rPr>
          <w:rFonts w:ascii="Lidl Font Pro" w:hAnsi="Lidl Font Pro"/>
          <w:color w:val="000000" w:themeColor="text1"/>
          <w:lang w:val="el-GR"/>
        </w:rPr>
        <w:t xml:space="preserve"> </w:t>
      </w:r>
      <w:r w:rsidRPr="1A58EDB8">
        <w:rPr>
          <w:rFonts w:ascii="Lidl Font Pro" w:hAnsi="Lidl Font Pro"/>
          <w:color w:val="000000" w:themeColor="text1"/>
          <w:lang w:val="en-US"/>
        </w:rPr>
        <w:t>Team</w:t>
      </w:r>
      <w:r w:rsidRPr="1A58EDB8">
        <w:rPr>
          <w:rFonts w:ascii="Lidl Font Pro" w:hAnsi="Lidl Font Pro"/>
          <w:color w:val="000000" w:themeColor="text1"/>
          <w:lang w:val="el-GR"/>
        </w:rPr>
        <w:t xml:space="preserve">, η </w:t>
      </w:r>
      <w:r w:rsidRPr="1A58EDB8">
        <w:rPr>
          <w:rFonts w:ascii="Lidl Font Pro" w:hAnsi="Lidl Font Pro"/>
          <w:color w:val="000000" w:themeColor="text1"/>
          <w:lang w:val="en-US"/>
        </w:rPr>
        <w:t>Lidl</w:t>
      </w:r>
      <w:r w:rsidRPr="1A58EDB8">
        <w:rPr>
          <w:rFonts w:ascii="Lidl Font Pro" w:hAnsi="Lidl Font Pro"/>
          <w:color w:val="000000" w:themeColor="text1"/>
          <w:lang w:val="el-GR"/>
        </w:rPr>
        <w:t xml:space="preserve"> θα βοηθήσει να εμπνευστούν περισσότερα παιδιά σε όλη την Ευρώπη για να δραστηριοποιηθούν. Ο υγιεινός τρόπος ζωής και η συνειδητή διατροφή που υιοθετείται από νωρίς στην παιδική ηλικία μειώνει τον κίνδυνο ασθενειών που σχετίζονται με τη διατροφή στην ενήλικη ζωή. Η </w:t>
      </w:r>
      <w:r w:rsidRPr="1A58EDB8">
        <w:rPr>
          <w:rFonts w:ascii="Lidl Font Pro" w:hAnsi="Lidl Font Pro"/>
          <w:color w:val="000000" w:themeColor="text1"/>
          <w:lang w:val="en-US"/>
        </w:rPr>
        <w:t>Lidl</w:t>
      </w:r>
      <w:r w:rsidRPr="1A58EDB8">
        <w:rPr>
          <w:rFonts w:ascii="Lidl Font Pro" w:hAnsi="Lidl Font Pro"/>
          <w:color w:val="000000" w:themeColor="text1"/>
          <w:lang w:val="el-GR"/>
        </w:rPr>
        <w:t xml:space="preserve"> παραμένει επικεντρωμένη στην προώθηση της υγείας στα παιδιά, για παράδειγμα μέσω των ειδικών κατευθυντήριων γραμμών της για το</w:t>
      </w:r>
      <w:r w:rsidRPr="005E250D">
        <w:rPr>
          <w:rFonts w:ascii="Lidl Font Pro" w:hAnsi="Lidl Font Pro"/>
          <w:color w:val="000000" w:themeColor="text1"/>
          <w:lang w:val="el-GR"/>
        </w:rPr>
        <w:t xml:space="preserve"> </w:t>
      </w:r>
      <w:hyperlink r:id="rId11">
        <w:r w:rsidR="009313F7" w:rsidRPr="00C52E66">
          <w:rPr>
            <w:rStyle w:val="-"/>
            <w:rFonts w:ascii="Lidl Font Pro" w:hAnsi="Lidl Font Pro"/>
            <w:lang w:val="el-GR"/>
          </w:rPr>
          <w:t>μάρκετινγκ σε παιδιά</w:t>
        </w:r>
      </w:hyperlink>
      <w:r w:rsidR="009313F7" w:rsidRPr="00C52E66">
        <w:rPr>
          <w:rFonts w:ascii="Lidl Font Pro" w:hAnsi="Lidl Font Pro"/>
          <w:color w:val="000000" w:themeColor="text1"/>
          <w:lang w:val="el-GR"/>
        </w:rPr>
        <w:t>.</w:t>
      </w:r>
    </w:p>
    <w:p w14:paraId="6954C4CA" w14:textId="77777777" w:rsidR="005E250D" w:rsidRDefault="005E250D" w:rsidP="009313F7">
      <w:pPr>
        <w:spacing w:after="120" w:line="360" w:lineRule="auto"/>
        <w:jc w:val="both"/>
        <w:rPr>
          <w:rFonts w:ascii="Lidl Font Pro" w:hAnsi="Lidl Font Pro"/>
          <w:b/>
          <w:bCs/>
          <w:color w:val="000000" w:themeColor="text1"/>
          <w:lang w:val="el-GR"/>
        </w:rPr>
      </w:pPr>
    </w:p>
    <w:p w14:paraId="431567F7" w14:textId="56F753C0" w:rsidR="009313F7" w:rsidRPr="00C52E66" w:rsidRDefault="009313F7" w:rsidP="009313F7">
      <w:pPr>
        <w:spacing w:after="120" w:line="360" w:lineRule="auto"/>
        <w:jc w:val="both"/>
        <w:rPr>
          <w:rFonts w:ascii="Lidl Font Pro" w:hAnsi="Lidl Font Pro"/>
          <w:b/>
          <w:bCs/>
          <w:color w:val="000000" w:themeColor="text1"/>
          <w:lang w:val="el-GR"/>
        </w:rPr>
      </w:pPr>
      <w:r w:rsidRPr="00C52E66">
        <w:rPr>
          <w:rFonts w:ascii="Lidl Font Pro" w:hAnsi="Lidl Font Pro"/>
          <w:b/>
          <w:bCs/>
          <w:color w:val="000000" w:themeColor="text1"/>
          <w:lang w:val="el-GR"/>
        </w:rPr>
        <w:t xml:space="preserve">Η </w:t>
      </w:r>
      <w:r w:rsidRPr="00C52E66">
        <w:rPr>
          <w:rFonts w:ascii="Lidl Font Pro" w:hAnsi="Lidl Font Pro"/>
          <w:b/>
          <w:bCs/>
          <w:color w:val="000000" w:themeColor="text1"/>
          <w:lang w:val="en-US"/>
        </w:rPr>
        <w:t>Lidl</w:t>
      </w:r>
      <w:r w:rsidRPr="00C52E66">
        <w:rPr>
          <w:rFonts w:ascii="Lidl Font Pro" w:hAnsi="Lidl Font Pro"/>
          <w:b/>
          <w:bCs/>
          <w:color w:val="000000" w:themeColor="text1"/>
          <w:lang w:val="el-GR"/>
        </w:rPr>
        <w:t xml:space="preserve"> ήταν </w:t>
      </w:r>
      <w:r w:rsidR="001C12A5" w:rsidRPr="00C52E66">
        <w:rPr>
          <w:rFonts w:ascii="Lidl Font Pro" w:hAnsi="Lidl Font Pro"/>
          <w:b/>
          <w:bCs/>
          <w:color w:val="000000" w:themeColor="text1"/>
          <w:lang w:val="el-GR"/>
        </w:rPr>
        <w:t xml:space="preserve">το πιο ορατό </w:t>
      </w:r>
      <w:r w:rsidR="001C12A5" w:rsidRPr="00C52E66">
        <w:rPr>
          <w:rFonts w:ascii="Lidl Font Pro" w:hAnsi="Lidl Font Pro"/>
          <w:b/>
          <w:bCs/>
          <w:color w:val="000000" w:themeColor="text1"/>
          <w:lang w:val="en-US"/>
        </w:rPr>
        <w:t>brand</w:t>
      </w:r>
      <w:r w:rsidR="001C12A5" w:rsidRPr="00C52E66">
        <w:rPr>
          <w:rFonts w:ascii="Lidl Font Pro" w:hAnsi="Lidl Font Pro"/>
          <w:b/>
          <w:bCs/>
          <w:color w:val="000000" w:themeColor="text1"/>
          <w:lang w:val="el-GR"/>
        </w:rPr>
        <w:t xml:space="preserve"> </w:t>
      </w:r>
      <w:r w:rsidRPr="00C52E66">
        <w:rPr>
          <w:rFonts w:ascii="Lidl Font Pro" w:hAnsi="Lidl Font Pro"/>
          <w:b/>
          <w:bCs/>
          <w:color w:val="000000" w:themeColor="text1"/>
          <w:lang w:val="el-GR"/>
        </w:rPr>
        <w:t xml:space="preserve">στο </w:t>
      </w:r>
      <w:r w:rsidRPr="00C52E66">
        <w:rPr>
          <w:rFonts w:ascii="Lidl Font Pro" w:hAnsi="Lidl Font Pro"/>
          <w:b/>
          <w:bCs/>
          <w:color w:val="000000" w:themeColor="text1"/>
          <w:lang w:val="en-US"/>
        </w:rPr>
        <w:t>UEFA</w:t>
      </w:r>
      <w:r w:rsidRPr="00C52E66">
        <w:rPr>
          <w:rFonts w:ascii="Lidl Font Pro" w:hAnsi="Lidl Font Pro"/>
          <w:b/>
          <w:bCs/>
          <w:color w:val="000000" w:themeColor="text1"/>
          <w:lang w:val="el-GR"/>
        </w:rPr>
        <w:t xml:space="preserve"> </w:t>
      </w:r>
      <w:r w:rsidRPr="00C52E66">
        <w:rPr>
          <w:rFonts w:ascii="Lidl Font Pro" w:hAnsi="Lidl Font Pro"/>
          <w:b/>
          <w:bCs/>
          <w:color w:val="000000" w:themeColor="text1"/>
          <w:lang w:val="en-US"/>
        </w:rPr>
        <w:t>EURO</w:t>
      </w:r>
      <w:r w:rsidRPr="00C52E66">
        <w:rPr>
          <w:rFonts w:ascii="Lidl Font Pro" w:hAnsi="Lidl Font Pro"/>
          <w:b/>
          <w:bCs/>
          <w:color w:val="000000" w:themeColor="text1"/>
          <w:lang w:val="el-GR"/>
        </w:rPr>
        <w:t xml:space="preserve"> 2024</w:t>
      </w:r>
      <w:r w:rsidRPr="00C52E66">
        <w:rPr>
          <w:rFonts w:ascii="Lidl Font Pro" w:hAnsi="Lidl Font Pro"/>
          <w:b/>
          <w:bCs/>
          <w:color w:val="000000" w:themeColor="text1"/>
          <w:vertAlign w:val="superscript"/>
          <w:lang w:val="en-US"/>
        </w:rPr>
        <w:t>TM</w:t>
      </w:r>
    </w:p>
    <w:p w14:paraId="7F0680B8" w14:textId="77777777" w:rsidR="005E250D" w:rsidRDefault="005E250D" w:rsidP="009313F7">
      <w:pPr>
        <w:spacing w:after="120" w:line="360" w:lineRule="auto"/>
        <w:jc w:val="both"/>
        <w:rPr>
          <w:rFonts w:ascii="Lidl Font Pro" w:hAnsi="Lidl Font Pro"/>
          <w:color w:val="000000" w:themeColor="text1"/>
          <w:lang w:val="el-GR"/>
        </w:rPr>
      </w:pPr>
      <w:r w:rsidRPr="005E250D">
        <w:rPr>
          <w:rFonts w:ascii="Lidl Font Pro" w:hAnsi="Lidl Font Pro"/>
          <w:color w:val="000000" w:themeColor="text1"/>
          <w:lang w:val="el-GR"/>
        </w:rPr>
        <w:t xml:space="preserve">Μετά από μία επιτυχημένη συνεργασία στο UEFA EURO 2024TM, κατά την οποία η Lidl ήταν ο #1 πιο ορατός </w:t>
      </w:r>
      <w:proofErr w:type="spellStart"/>
      <w:r w:rsidRPr="005E250D">
        <w:rPr>
          <w:rFonts w:ascii="Lidl Font Pro" w:hAnsi="Lidl Font Pro"/>
          <w:color w:val="000000" w:themeColor="text1"/>
          <w:lang w:val="el-GR"/>
        </w:rPr>
        <w:t>brand</w:t>
      </w:r>
      <w:proofErr w:type="spellEnd"/>
      <w:r w:rsidRPr="005E250D">
        <w:rPr>
          <w:rFonts w:ascii="Lidl Font Pro" w:hAnsi="Lidl Font Pro"/>
          <w:color w:val="000000" w:themeColor="text1"/>
          <w:lang w:val="el-GR"/>
        </w:rPr>
        <w:t xml:space="preserve"> </w:t>
      </w:r>
      <w:proofErr w:type="spellStart"/>
      <w:r w:rsidRPr="005E250D">
        <w:rPr>
          <w:rFonts w:ascii="Lidl Font Pro" w:hAnsi="Lidl Font Pro"/>
          <w:color w:val="000000" w:themeColor="text1"/>
          <w:lang w:val="el-GR"/>
        </w:rPr>
        <w:t>partner</w:t>
      </w:r>
      <w:proofErr w:type="spellEnd"/>
      <w:r w:rsidRPr="005E250D">
        <w:rPr>
          <w:rFonts w:ascii="Lidl Font Pro" w:hAnsi="Lidl Font Pro"/>
          <w:color w:val="000000" w:themeColor="text1"/>
          <w:lang w:val="el-GR"/>
        </w:rPr>
        <w:t xml:space="preserve"> σε όλο το τουρνουά, προσέγγισε περισσότερους από 16 εκατομμύρια χρήστες κατά τη διάρκεια του τουρνουά μέσω της εφαρμογής Lidl </w:t>
      </w:r>
      <w:proofErr w:type="spellStart"/>
      <w:r w:rsidRPr="005E250D">
        <w:rPr>
          <w:rFonts w:ascii="Lidl Font Pro" w:hAnsi="Lidl Font Pro"/>
          <w:color w:val="000000" w:themeColor="text1"/>
          <w:lang w:val="el-GR"/>
        </w:rPr>
        <w:lastRenderedPageBreak/>
        <w:t>Plus</w:t>
      </w:r>
      <w:proofErr w:type="spellEnd"/>
      <w:r w:rsidRPr="005E250D">
        <w:rPr>
          <w:rFonts w:ascii="Lidl Font Pro" w:hAnsi="Lidl Font Pro"/>
          <w:color w:val="000000" w:themeColor="text1"/>
          <w:lang w:val="el-GR"/>
        </w:rPr>
        <w:t xml:space="preserve"> και μοίρασε κύπελλα φρούτων στους ποδοσφαιρόφιλους στον χώρο του τουρνουά, όπου αξιοποιήθηκαν 91 τόνοι φρούτων. Σύμφωνα με έρευνα της </w:t>
      </w:r>
      <w:proofErr w:type="spellStart"/>
      <w:r w:rsidRPr="005E250D">
        <w:rPr>
          <w:rFonts w:ascii="Lidl Font Pro" w:hAnsi="Lidl Font Pro"/>
          <w:color w:val="000000" w:themeColor="text1"/>
          <w:lang w:val="el-GR"/>
        </w:rPr>
        <w:t>YouGov</w:t>
      </w:r>
      <w:proofErr w:type="spellEnd"/>
      <w:r w:rsidRPr="005E250D">
        <w:rPr>
          <w:rFonts w:ascii="Lidl Font Pro" w:hAnsi="Lidl Font Pro"/>
          <w:color w:val="000000" w:themeColor="text1"/>
          <w:lang w:val="el-GR"/>
        </w:rPr>
        <w:t xml:space="preserve">, η Lidl ήταν ο πιο αξιοσημείωτος </w:t>
      </w:r>
      <w:proofErr w:type="spellStart"/>
      <w:r w:rsidRPr="005E250D">
        <w:rPr>
          <w:rFonts w:ascii="Lidl Font Pro" w:hAnsi="Lidl Font Pro"/>
          <w:color w:val="000000" w:themeColor="text1"/>
          <w:lang w:val="el-GR"/>
        </w:rPr>
        <w:t>brand</w:t>
      </w:r>
      <w:proofErr w:type="spellEnd"/>
      <w:r w:rsidRPr="005E250D">
        <w:rPr>
          <w:rFonts w:ascii="Lidl Font Pro" w:hAnsi="Lidl Font Pro"/>
          <w:color w:val="000000" w:themeColor="text1"/>
          <w:lang w:val="el-GR"/>
        </w:rPr>
        <w:t xml:space="preserve"> </w:t>
      </w:r>
      <w:proofErr w:type="spellStart"/>
      <w:r w:rsidRPr="005E250D">
        <w:rPr>
          <w:rFonts w:ascii="Lidl Font Pro" w:hAnsi="Lidl Font Pro"/>
          <w:color w:val="000000" w:themeColor="text1"/>
          <w:lang w:val="el-GR"/>
        </w:rPr>
        <w:t>partner</w:t>
      </w:r>
      <w:proofErr w:type="spellEnd"/>
      <w:r w:rsidRPr="005E250D">
        <w:rPr>
          <w:rFonts w:ascii="Lidl Font Pro" w:hAnsi="Lidl Font Pro"/>
          <w:color w:val="000000" w:themeColor="text1"/>
          <w:lang w:val="el-GR"/>
        </w:rPr>
        <w:t xml:space="preserve"> κατά τη διάρκεια του τουρνουά, με περισσότερους από τους μισούς (58%) θεατές του UEFA EURO 2024™ να αναγνωρίζουν τη Lidl ως </w:t>
      </w:r>
      <w:proofErr w:type="spellStart"/>
      <w:r w:rsidRPr="005E250D">
        <w:rPr>
          <w:rFonts w:ascii="Lidl Font Pro" w:hAnsi="Lidl Font Pro"/>
          <w:color w:val="000000" w:themeColor="text1"/>
          <w:lang w:val="el-GR"/>
        </w:rPr>
        <w:t>tournament</w:t>
      </w:r>
      <w:proofErr w:type="spellEnd"/>
      <w:r w:rsidRPr="005E250D">
        <w:rPr>
          <w:rFonts w:ascii="Lidl Font Pro" w:hAnsi="Lidl Font Pro"/>
          <w:color w:val="000000" w:themeColor="text1"/>
          <w:lang w:val="el-GR"/>
        </w:rPr>
        <w:t xml:space="preserve"> </w:t>
      </w:r>
      <w:proofErr w:type="spellStart"/>
      <w:r w:rsidRPr="005E250D">
        <w:rPr>
          <w:rFonts w:ascii="Lidl Font Pro" w:hAnsi="Lidl Font Pro"/>
          <w:color w:val="000000" w:themeColor="text1"/>
          <w:lang w:val="el-GR"/>
        </w:rPr>
        <w:t>partner</w:t>
      </w:r>
      <w:proofErr w:type="spellEnd"/>
      <w:r w:rsidRPr="005E250D">
        <w:rPr>
          <w:rFonts w:ascii="Lidl Font Pro" w:hAnsi="Lidl Font Pro"/>
          <w:color w:val="000000" w:themeColor="text1"/>
          <w:lang w:val="el-GR"/>
        </w:rPr>
        <w:t xml:space="preserve"> μετά την ολοκλήρωση του τουρνουά και πριν από οποιονδήποτε άλλον, μία αύξηση +32% σε σχέση με πριν το τουρνουά (η μεγαλύτερη αύξηση από οποιονδήποτε </w:t>
      </w:r>
      <w:proofErr w:type="spellStart"/>
      <w:r w:rsidRPr="005E250D">
        <w:rPr>
          <w:rFonts w:ascii="Lidl Font Pro" w:hAnsi="Lidl Font Pro"/>
          <w:color w:val="000000" w:themeColor="text1"/>
          <w:lang w:val="el-GR"/>
        </w:rPr>
        <w:t>tournament</w:t>
      </w:r>
      <w:proofErr w:type="spellEnd"/>
      <w:r w:rsidRPr="005E250D">
        <w:rPr>
          <w:rFonts w:ascii="Lidl Font Pro" w:hAnsi="Lidl Font Pro"/>
          <w:color w:val="000000" w:themeColor="text1"/>
          <w:lang w:val="el-GR"/>
        </w:rPr>
        <w:t xml:space="preserve"> </w:t>
      </w:r>
      <w:proofErr w:type="spellStart"/>
      <w:r w:rsidRPr="005E250D">
        <w:rPr>
          <w:rFonts w:ascii="Lidl Font Pro" w:hAnsi="Lidl Font Pro"/>
          <w:color w:val="000000" w:themeColor="text1"/>
          <w:lang w:val="el-GR"/>
        </w:rPr>
        <w:t>partner</w:t>
      </w:r>
      <w:proofErr w:type="spellEnd"/>
      <w:r w:rsidRPr="005E250D">
        <w:rPr>
          <w:rFonts w:ascii="Lidl Font Pro" w:hAnsi="Lidl Font Pro"/>
          <w:color w:val="000000" w:themeColor="text1"/>
          <w:lang w:val="el-GR"/>
        </w:rPr>
        <w:t xml:space="preserve">). Η ίδια έρευνα δείχνει ότι η Lidl ήταν ένα από τα πιο αναγνωρίσιμα </w:t>
      </w:r>
      <w:proofErr w:type="spellStart"/>
      <w:r w:rsidRPr="005E250D">
        <w:rPr>
          <w:rFonts w:ascii="Lidl Font Pro" w:hAnsi="Lidl Font Pro"/>
          <w:color w:val="000000" w:themeColor="text1"/>
          <w:lang w:val="el-GR"/>
        </w:rPr>
        <w:t>brands</w:t>
      </w:r>
      <w:proofErr w:type="spellEnd"/>
      <w:r w:rsidRPr="005E250D">
        <w:rPr>
          <w:rFonts w:ascii="Lidl Font Pro" w:hAnsi="Lidl Font Pro"/>
          <w:color w:val="000000" w:themeColor="text1"/>
          <w:lang w:val="el-GR"/>
        </w:rPr>
        <w:t xml:space="preserve"> στο τουρνουά, με το 39% των τηλεθεατών να είναι σε θέση να ονομάσουν το </w:t>
      </w:r>
      <w:proofErr w:type="spellStart"/>
      <w:r w:rsidRPr="005E250D">
        <w:rPr>
          <w:rFonts w:ascii="Lidl Font Pro" w:hAnsi="Lidl Font Pro"/>
          <w:color w:val="000000" w:themeColor="text1"/>
          <w:lang w:val="el-GR"/>
        </w:rPr>
        <w:t>brand</w:t>
      </w:r>
      <w:proofErr w:type="spellEnd"/>
      <w:r w:rsidRPr="005E250D">
        <w:rPr>
          <w:rFonts w:ascii="Lidl Font Pro" w:hAnsi="Lidl Font Pro"/>
          <w:color w:val="000000" w:themeColor="text1"/>
          <w:lang w:val="el-GR"/>
        </w:rPr>
        <w:t xml:space="preserve"> μετά το τουρνουά.</w:t>
      </w:r>
    </w:p>
    <w:p w14:paraId="5F08F6C2" w14:textId="77777777" w:rsidR="005E250D" w:rsidRPr="009313F7" w:rsidRDefault="005E250D" w:rsidP="005E250D">
      <w:pPr>
        <w:spacing w:before="100" w:beforeAutospacing="1" w:after="120" w:line="360" w:lineRule="auto"/>
        <w:jc w:val="both"/>
        <w:rPr>
          <w:rFonts w:ascii="Lidl Font Pro" w:hAnsi="Lidl Font Pro"/>
          <w:color w:val="000000" w:themeColor="text1"/>
          <w:lang w:val="el-GR"/>
        </w:rPr>
      </w:pPr>
      <w:r w:rsidRPr="191C4E73">
        <w:rPr>
          <w:rFonts w:ascii="Lidl Font Pro" w:hAnsi="Lidl Font Pro"/>
          <w:color w:val="000000" w:themeColor="text1"/>
          <w:lang w:val="el-GR"/>
        </w:rPr>
        <w:t xml:space="preserve">Η </w:t>
      </w:r>
      <w:r w:rsidRPr="191C4E73">
        <w:rPr>
          <w:rFonts w:ascii="Lidl Font Pro" w:hAnsi="Lidl Font Pro"/>
          <w:b/>
          <w:bCs/>
          <w:color w:val="000000" w:themeColor="text1"/>
          <w:lang w:val="en-US"/>
        </w:rPr>
        <w:t>Dr</w:t>
      </w:r>
      <w:r w:rsidRPr="191C4E73">
        <w:rPr>
          <w:rFonts w:ascii="Lidl Font Pro" w:hAnsi="Lidl Font Pro"/>
          <w:b/>
          <w:bCs/>
          <w:color w:val="000000" w:themeColor="text1"/>
          <w:lang w:val="el-GR"/>
        </w:rPr>
        <w:t xml:space="preserve">. </w:t>
      </w:r>
      <w:r w:rsidRPr="191C4E73">
        <w:rPr>
          <w:rFonts w:ascii="Lidl Font Pro" w:hAnsi="Lidl Font Pro"/>
          <w:b/>
          <w:bCs/>
          <w:color w:val="000000" w:themeColor="text1"/>
          <w:lang w:val="en-US"/>
        </w:rPr>
        <w:t>Jennifer</w:t>
      </w:r>
      <w:r w:rsidRPr="191C4E73">
        <w:rPr>
          <w:rFonts w:ascii="Lidl Font Pro" w:hAnsi="Lidl Font Pro"/>
          <w:b/>
          <w:bCs/>
          <w:color w:val="000000" w:themeColor="text1"/>
          <w:lang w:val="el-GR"/>
        </w:rPr>
        <w:t xml:space="preserve"> </w:t>
      </w:r>
      <w:r w:rsidRPr="191C4E73">
        <w:rPr>
          <w:rFonts w:ascii="Lidl Font Pro" w:hAnsi="Lidl Font Pro"/>
          <w:b/>
          <w:bCs/>
          <w:color w:val="000000" w:themeColor="text1"/>
          <w:lang w:val="en-US"/>
        </w:rPr>
        <w:t>Cords</w:t>
      </w:r>
      <w:r w:rsidRPr="191C4E73">
        <w:rPr>
          <w:rFonts w:ascii="Lidl Font Pro" w:hAnsi="Lidl Font Pro"/>
          <w:b/>
          <w:bCs/>
          <w:color w:val="000000" w:themeColor="text1"/>
          <w:lang w:val="el-GR"/>
        </w:rPr>
        <w:t xml:space="preserve">, </w:t>
      </w:r>
      <w:r w:rsidRPr="191C4E73">
        <w:rPr>
          <w:rFonts w:ascii="Lidl Font Pro" w:hAnsi="Lidl Font Pro"/>
          <w:b/>
          <w:bCs/>
          <w:color w:val="000000" w:themeColor="text1"/>
          <w:lang w:val="en-US"/>
        </w:rPr>
        <w:t>Senior</w:t>
      </w:r>
      <w:r w:rsidRPr="191C4E73">
        <w:rPr>
          <w:rFonts w:ascii="Lidl Font Pro" w:hAnsi="Lidl Font Pro"/>
          <w:b/>
          <w:bCs/>
          <w:color w:val="000000" w:themeColor="text1"/>
          <w:lang w:val="el-GR"/>
        </w:rPr>
        <w:t xml:space="preserve"> </w:t>
      </w:r>
      <w:r w:rsidRPr="191C4E73">
        <w:rPr>
          <w:rFonts w:ascii="Lidl Font Pro" w:hAnsi="Lidl Font Pro"/>
          <w:b/>
          <w:bCs/>
          <w:color w:val="000000" w:themeColor="text1"/>
          <w:lang w:val="en-US"/>
        </w:rPr>
        <w:t>Vice</w:t>
      </w:r>
      <w:r w:rsidRPr="191C4E73">
        <w:rPr>
          <w:rFonts w:ascii="Lidl Font Pro" w:hAnsi="Lidl Font Pro"/>
          <w:b/>
          <w:bCs/>
          <w:color w:val="000000" w:themeColor="text1"/>
          <w:lang w:val="el-GR"/>
        </w:rPr>
        <w:t xml:space="preserve"> </w:t>
      </w:r>
      <w:r w:rsidRPr="191C4E73">
        <w:rPr>
          <w:rFonts w:ascii="Lidl Font Pro" w:hAnsi="Lidl Font Pro"/>
          <w:b/>
          <w:bCs/>
          <w:color w:val="000000" w:themeColor="text1"/>
          <w:lang w:val="en-US"/>
        </w:rPr>
        <w:t>President</w:t>
      </w:r>
      <w:r w:rsidRPr="191C4E73">
        <w:rPr>
          <w:rFonts w:ascii="Lidl Font Pro" w:hAnsi="Lidl Font Pro"/>
          <w:b/>
          <w:bCs/>
          <w:color w:val="000000" w:themeColor="text1"/>
          <w:lang w:val="el-GR"/>
        </w:rPr>
        <w:t xml:space="preserve"> </w:t>
      </w:r>
      <w:r w:rsidRPr="191C4E73">
        <w:rPr>
          <w:rFonts w:ascii="Lidl Font Pro" w:hAnsi="Lidl Font Pro"/>
          <w:b/>
          <w:bCs/>
          <w:color w:val="000000" w:themeColor="text1"/>
          <w:lang w:val="en-US"/>
        </w:rPr>
        <w:t>for</w:t>
      </w:r>
      <w:r w:rsidRPr="191C4E73">
        <w:rPr>
          <w:rFonts w:ascii="Lidl Font Pro" w:hAnsi="Lidl Font Pro"/>
          <w:b/>
          <w:bCs/>
          <w:color w:val="000000" w:themeColor="text1"/>
          <w:lang w:val="el-GR"/>
        </w:rPr>
        <w:t xml:space="preserve"> </w:t>
      </w:r>
      <w:r w:rsidRPr="191C4E73">
        <w:rPr>
          <w:rFonts w:ascii="Lidl Font Pro" w:hAnsi="Lidl Font Pro"/>
          <w:b/>
          <w:bCs/>
          <w:color w:val="000000" w:themeColor="text1"/>
          <w:lang w:val="en-US"/>
        </w:rPr>
        <w:t>Corporate</w:t>
      </w:r>
      <w:r w:rsidRPr="191C4E73">
        <w:rPr>
          <w:rFonts w:ascii="Lidl Font Pro" w:hAnsi="Lidl Font Pro"/>
          <w:b/>
          <w:bCs/>
          <w:color w:val="000000" w:themeColor="text1"/>
          <w:lang w:val="el-GR"/>
        </w:rPr>
        <w:t xml:space="preserve"> </w:t>
      </w:r>
      <w:r w:rsidRPr="191C4E73">
        <w:rPr>
          <w:rFonts w:ascii="Lidl Font Pro" w:hAnsi="Lidl Font Pro"/>
          <w:b/>
          <w:bCs/>
          <w:color w:val="000000" w:themeColor="text1"/>
          <w:lang w:val="en-US"/>
        </w:rPr>
        <w:t>Affairs</w:t>
      </w:r>
      <w:r w:rsidRPr="191C4E73">
        <w:rPr>
          <w:rFonts w:ascii="Lidl Font Pro" w:hAnsi="Lidl Font Pro"/>
          <w:b/>
          <w:bCs/>
          <w:color w:val="000000" w:themeColor="text1"/>
          <w:lang w:val="el-GR"/>
        </w:rPr>
        <w:t xml:space="preserve"> της </w:t>
      </w:r>
      <w:r w:rsidRPr="191C4E73">
        <w:rPr>
          <w:rFonts w:ascii="Lidl Font Pro" w:hAnsi="Lidl Font Pro"/>
          <w:b/>
          <w:bCs/>
          <w:color w:val="000000" w:themeColor="text1"/>
          <w:lang w:val="en-US"/>
        </w:rPr>
        <w:t>Lidl</w:t>
      </w:r>
      <w:r w:rsidRPr="191C4E73">
        <w:rPr>
          <w:rFonts w:ascii="Lidl Font Pro" w:hAnsi="Lidl Font Pro"/>
          <w:b/>
          <w:bCs/>
          <w:color w:val="000000" w:themeColor="text1"/>
          <w:lang w:val="el-GR"/>
        </w:rPr>
        <w:t xml:space="preserve"> </w:t>
      </w:r>
      <w:r w:rsidRPr="191C4E73">
        <w:rPr>
          <w:rFonts w:ascii="Lidl Font Pro" w:hAnsi="Lidl Font Pro"/>
          <w:b/>
          <w:bCs/>
          <w:color w:val="000000" w:themeColor="text1"/>
          <w:lang w:val="en-US"/>
        </w:rPr>
        <w:t>International</w:t>
      </w:r>
      <w:r w:rsidRPr="191C4E73">
        <w:rPr>
          <w:rFonts w:ascii="Lidl Font Pro" w:hAnsi="Lidl Font Pro"/>
          <w:color w:val="000000" w:themeColor="text1"/>
          <w:lang w:val="el-GR"/>
        </w:rPr>
        <w:t>, δήλωσε</w:t>
      </w:r>
      <w:r w:rsidRPr="191C4E73">
        <w:rPr>
          <w:rFonts w:ascii="Lidl Font Pro" w:hAnsi="Lidl Font Pro"/>
          <w:i/>
          <w:iCs/>
          <w:color w:val="000000" w:themeColor="text1"/>
          <w:lang w:val="el-GR"/>
        </w:rPr>
        <w:t xml:space="preserve">: «Είμαστε υπερήφανοι που προσθέτουμε το </w:t>
      </w:r>
      <w:r w:rsidRPr="191C4E73">
        <w:rPr>
          <w:rFonts w:ascii="Lidl Font Pro" w:hAnsi="Lidl Font Pro"/>
          <w:i/>
          <w:iCs/>
          <w:color w:val="000000" w:themeColor="text1"/>
          <w:lang w:val="en-US"/>
        </w:rPr>
        <w:t>UEFA</w:t>
      </w:r>
      <w:r w:rsidRPr="191C4E73">
        <w:rPr>
          <w:rFonts w:ascii="Lidl Font Pro" w:hAnsi="Lidl Font Pro"/>
          <w:i/>
          <w:iCs/>
          <w:color w:val="000000" w:themeColor="text1"/>
          <w:lang w:val="el-GR"/>
        </w:rPr>
        <w:t xml:space="preserve"> </w:t>
      </w:r>
      <w:r w:rsidRPr="191C4E73">
        <w:rPr>
          <w:rFonts w:ascii="Lidl Font Pro" w:hAnsi="Lidl Font Pro"/>
          <w:i/>
          <w:iCs/>
          <w:color w:val="000000" w:themeColor="text1"/>
          <w:lang w:val="en-US"/>
        </w:rPr>
        <w:t>Europa</w:t>
      </w:r>
      <w:r w:rsidRPr="191C4E73">
        <w:rPr>
          <w:rFonts w:ascii="Lidl Font Pro" w:hAnsi="Lidl Font Pro"/>
          <w:i/>
          <w:iCs/>
          <w:color w:val="000000" w:themeColor="text1"/>
          <w:lang w:val="el-GR"/>
        </w:rPr>
        <w:t xml:space="preserve"> </w:t>
      </w:r>
      <w:r w:rsidRPr="191C4E73">
        <w:rPr>
          <w:rFonts w:ascii="Lidl Font Pro" w:hAnsi="Lidl Font Pro"/>
          <w:i/>
          <w:iCs/>
          <w:color w:val="000000" w:themeColor="text1"/>
          <w:lang w:val="en-US"/>
        </w:rPr>
        <w:t>League</w:t>
      </w:r>
      <w:r w:rsidRPr="191C4E73">
        <w:rPr>
          <w:rFonts w:ascii="Lidl Font Pro" w:hAnsi="Lidl Font Pro"/>
          <w:i/>
          <w:iCs/>
          <w:color w:val="000000" w:themeColor="text1"/>
          <w:lang w:val="el-GR"/>
        </w:rPr>
        <w:t xml:space="preserve"> και το </w:t>
      </w:r>
      <w:r w:rsidRPr="191C4E73">
        <w:rPr>
          <w:rFonts w:ascii="Lidl Font Pro" w:hAnsi="Lidl Font Pro"/>
          <w:i/>
          <w:iCs/>
          <w:color w:val="000000" w:themeColor="text1"/>
          <w:lang w:val="en-US"/>
        </w:rPr>
        <w:t>UEFA</w:t>
      </w:r>
      <w:r w:rsidRPr="191C4E73">
        <w:rPr>
          <w:rFonts w:ascii="Lidl Font Pro" w:hAnsi="Lidl Font Pro"/>
          <w:i/>
          <w:iCs/>
          <w:color w:val="000000" w:themeColor="text1"/>
          <w:lang w:val="el-GR"/>
        </w:rPr>
        <w:t xml:space="preserve"> </w:t>
      </w:r>
      <w:r w:rsidRPr="191C4E73">
        <w:rPr>
          <w:rFonts w:ascii="Lidl Font Pro" w:hAnsi="Lidl Font Pro"/>
          <w:i/>
          <w:iCs/>
          <w:color w:val="000000" w:themeColor="text1"/>
          <w:lang w:val="en-US"/>
        </w:rPr>
        <w:t>Conference</w:t>
      </w:r>
      <w:r w:rsidRPr="191C4E73">
        <w:rPr>
          <w:rFonts w:ascii="Lidl Font Pro" w:hAnsi="Lidl Font Pro"/>
          <w:i/>
          <w:iCs/>
          <w:color w:val="000000" w:themeColor="text1"/>
          <w:lang w:val="el-GR"/>
        </w:rPr>
        <w:t xml:space="preserve"> </w:t>
      </w:r>
      <w:r w:rsidRPr="191C4E73">
        <w:rPr>
          <w:rFonts w:ascii="Lidl Font Pro" w:hAnsi="Lidl Font Pro"/>
          <w:i/>
          <w:iCs/>
          <w:color w:val="000000" w:themeColor="text1"/>
          <w:lang w:val="en-US"/>
        </w:rPr>
        <w:t>League</w:t>
      </w:r>
      <w:r w:rsidRPr="191C4E73">
        <w:rPr>
          <w:rFonts w:ascii="Lidl Font Pro" w:hAnsi="Lidl Font Pro"/>
          <w:i/>
          <w:iCs/>
          <w:color w:val="000000" w:themeColor="text1"/>
          <w:lang w:val="el-GR"/>
        </w:rPr>
        <w:t xml:space="preserve"> στο ευρύ φάσμα των αθλητικών μας συνεργατών. Ως εταιρεία είμαστε στενά συνδεδεμένοι με την Ευρώπη, η </w:t>
      </w:r>
      <w:r w:rsidRPr="191C4E73">
        <w:rPr>
          <w:rFonts w:ascii="Lidl Font Pro" w:hAnsi="Lidl Font Pro"/>
          <w:i/>
          <w:iCs/>
          <w:color w:val="000000" w:themeColor="text1"/>
          <w:lang w:val="en-US"/>
        </w:rPr>
        <w:t>Lidl</w:t>
      </w:r>
      <w:r w:rsidRPr="191C4E73">
        <w:rPr>
          <w:rFonts w:ascii="Lidl Font Pro" w:hAnsi="Lidl Font Pro"/>
          <w:i/>
          <w:iCs/>
          <w:color w:val="000000" w:themeColor="text1"/>
          <w:lang w:val="el-GR"/>
        </w:rPr>
        <w:t xml:space="preserve"> γεννήθηκε πριν από 51 χρόνια στην καρδιά της Ευρώπης και σήμερα έχει παρουσία σε περισσότερες από 30 χώρες. </w:t>
      </w:r>
      <w:r w:rsidRPr="191C4E73">
        <w:rPr>
          <w:rFonts w:ascii="Lidl Font Pro" w:eastAsia="Lidl Font Pro" w:hAnsi="Lidl Font Pro" w:cs="Lidl Font Pro"/>
          <w:i/>
          <w:iCs/>
          <w:color w:val="000000" w:themeColor="text1"/>
          <w:lang w:val="el-GR"/>
        </w:rPr>
        <w:t xml:space="preserve">Στη </w:t>
      </w:r>
      <w:r w:rsidRPr="191C4E73">
        <w:rPr>
          <w:rFonts w:ascii="Lidl Font Pro" w:eastAsia="Lidl Font Pro" w:hAnsi="Lidl Font Pro" w:cs="Lidl Font Pro"/>
          <w:i/>
          <w:iCs/>
          <w:color w:val="000000" w:themeColor="text1"/>
          <w:lang w:val="en-US"/>
        </w:rPr>
        <w:t>Lidl</w:t>
      </w:r>
      <w:r w:rsidRPr="191C4E73">
        <w:rPr>
          <w:rFonts w:ascii="Lidl Font Pro" w:eastAsia="Lidl Font Pro" w:hAnsi="Lidl Font Pro" w:cs="Lidl Font Pro"/>
          <w:i/>
          <w:iCs/>
          <w:color w:val="000000" w:themeColor="text1"/>
          <w:lang w:val="el-GR"/>
        </w:rPr>
        <w:t>, οι βασικές μας πεποιθήσεις συνδέονται με τη διεθνή στρατηγική εταιρικής κοινωνικής ευθύνης και ως εκ τούτου η διεθνής συνεργασία είναι θεμελιώδης</w:t>
      </w:r>
      <w:r w:rsidRPr="191C4E73">
        <w:rPr>
          <w:rFonts w:ascii="Lidl Font Pro" w:hAnsi="Lidl Font Pro"/>
          <w:i/>
          <w:iCs/>
          <w:color w:val="000000" w:themeColor="text1"/>
          <w:lang w:val="el-GR"/>
        </w:rPr>
        <w:t>»</w:t>
      </w:r>
      <w:r w:rsidRPr="191C4E73">
        <w:rPr>
          <w:rFonts w:ascii="Lidl Font Pro" w:hAnsi="Lidl Font Pro"/>
          <w:color w:val="000000" w:themeColor="text1"/>
          <w:lang w:val="el-GR"/>
        </w:rPr>
        <w:t>.</w:t>
      </w:r>
    </w:p>
    <w:p w14:paraId="75EF6609" w14:textId="77777777" w:rsidR="005E250D" w:rsidRPr="009313F7" w:rsidRDefault="005E250D" w:rsidP="005E250D">
      <w:pPr>
        <w:spacing w:before="100" w:beforeAutospacing="1" w:after="120" w:line="360" w:lineRule="auto"/>
        <w:jc w:val="both"/>
        <w:rPr>
          <w:rFonts w:ascii="Lidl Font Pro" w:hAnsi="Lidl Font Pro"/>
          <w:color w:val="000000" w:themeColor="text1"/>
          <w:lang w:val="el-GR"/>
        </w:rPr>
      </w:pPr>
      <w:r w:rsidRPr="191C4E73">
        <w:rPr>
          <w:rFonts w:ascii="Lidl Font Pro" w:hAnsi="Lidl Font Pro"/>
          <w:color w:val="000000" w:themeColor="text1"/>
          <w:lang w:val="el-GR"/>
        </w:rPr>
        <w:t xml:space="preserve">Ο </w:t>
      </w:r>
      <w:r w:rsidRPr="191C4E73">
        <w:rPr>
          <w:rFonts w:ascii="Lidl Font Pro" w:hAnsi="Lidl Font Pro"/>
          <w:b/>
          <w:bCs/>
          <w:color w:val="000000" w:themeColor="text1"/>
          <w:lang w:val="en-US"/>
        </w:rPr>
        <w:t>Guy</w:t>
      </w:r>
      <w:r w:rsidRPr="191C4E73">
        <w:rPr>
          <w:rFonts w:ascii="Lidl Font Pro" w:hAnsi="Lidl Font Pro"/>
          <w:b/>
          <w:bCs/>
          <w:color w:val="000000" w:themeColor="text1"/>
          <w:lang w:val="el-GR"/>
        </w:rPr>
        <w:t>-</w:t>
      </w:r>
      <w:r w:rsidRPr="191C4E73">
        <w:rPr>
          <w:rFonts w:ascii="Lidl Font Pro" w:hAnsi="Lidl Font Pro"/>
          <w:b/>
          <w:bCs/>
          <w:color w:val="000000" w:themeColor="text1"/>
          <w:lang w:val="en-US"/>
        </w:rPr>
        <w:t>Laurent</w:t>
      </w:r>
      <w:r w:rsidRPr="191C4E73">
        <w:rPr>
          <w:rFonts w:ascii="Lidl Font Pro" w:hAnsi="Lidl Font Pro"/>
          <w:b/>
          <w:bCs/>
          <w:color w:val="000000" w:themeColor="text1"/>
          <w:lang w:val="el-GR"/>
        </w:rPr>
        <w:t xml:space="preserve"> </w:t>
      </w:r>
      <w:r w:rsidRPr="191C4E73">
        <w:rPr>
          <w:rFonts w:ascii="Lidl Font Pro" w:hAnsi="Lidl Font Pro"/>
          <w:b/>
          <w:bCs/>
          <w:color w:val="000000" w:themeColor="text1"/>
          <w:lang w:val="en-US"/>
        </w:rPr>
        <w:t>Epstein</w:t>
      </w:r>
      <w:r w:rsidRPr="191C4E73">
        <w:rPr>
          <w:rFonts w:ascii="Lidl Font Pro" w:hAnsi="Lidl Font Pro"/>
          <w:b/>
          <w:bCs/>
          <w:color w:val="000000" w:themeColor="text1"/>
          <w:lang w:val="el-GR"/>
        </w:rPr>
        <w:t xml:space="preserve">, Διευθυντής Μάρκετινγκ της </w:t>
      </w:r>
      <w:r w:rsidRPr="191C4E73">
        <w:rPr>
          <w:rFonts w:ascii="Lidl Font Pro" w:hAnsi="Lidl Font Pro"/>
          <w:b/>
          <w:bCs/>
          <w:color w:val="000000" w:themeColor="text1"/>
          <w:lang w:val="en-US"/>
        </w:rPr>
        <w:t>UEFA</w:t>
      </w:r>
      <w:r w:rsidRPr="191C4E73">
        <w:rPr>
          <w:rFonts w:ascii="Lidl Font Pro" w:hAnsi="Lidl Font Pro"/>
          <w:color w:val="000000" w:themeColor="text1"/>
          <w:lang w:val="el-GR"/>
        </w:rPr>
        <w:t xml:space="preserve">, δήλωσε: </w:t>
      </w:r>
      <w:r w:rsidRPr="191C4E73">
        <w:rPr>
          <w:rFonts w:ascii="Lidl Font Pro" w:hAnsi="Lidl Font Pro"/>
          <w:i/>
          <w:iCs/>
          <w:color w:val="000000" w:themeColor="text1"/>
          <w:lang w:val="el-GR"/>
        </w:rPr>
        <w:t xml:space="preserve">«Είμαστε στην ευχάριστη θέση να συνεχίσουμε την επιτυχημένη συνεργασία μας για το </w:t>
      </w:r>
      <w:r w:rsidRPr="191C4E73">
        <w:rPr>
          <w:rFonts w:ascii="Lidl Font Pro" w:hAnsi="Lidl Font Pro"/>
          <w:i/>
          <w:iCs/>
          <w:color w:val="000000" w:themeColor="text1"/>
          <w:lang w:val="en-US"/>
        </w:rPr>
        <w:t>UEFA</w:t>
      </w:r>
      <w:r w:rsidRPr="191C4E73">
        <w:rPr>
          <w:rFonts w:ascii="Lidl Font Pro" w:hAnsi="Lidl Font Pro"/>
          <w:i/>
          <w:iCs/>
          <w:color w:val="000000" w:themeColor="text1"/>
          <w:lang w:val="el-GR"/>
        </w:rPr>
        <w:t xml:space="preserve"> </w:t>
      </w:r>
      <w:r w:rsidRPr="191C4E73">
        <w:rPr>
          <w:rFonts w:ascii="Lidl Font Pro" w:hAnsi="Lidl Font Pro"/>
          <w:i/>
          <w:iCs/>
          <w:color w:val="000000" w:themeColor="text1"/>
          <w:lang w:val="en-US"/>
        </w:rPr>
        <w:t>EURO</w:t>
      </w:r>
      <w:r w:rsidRPr="191C4E73">
        <w:rPr>
          <w:rFonts w:ascii="Lidl Font Pro" w:hAnsi="Lidl Font Pro"/>
          <w:i/>
          <w:iCs/>
          <w:color w:val="000000" w:themeColor="text1"/>
          <w:lang w:val="el-GR"/>
        </w:rPr>
        <w:t xml:space="preserve"> 2024</w:t>
      </w:r>
      <w:r w:rsidRPr="00FF376B">
        <w:rPr>
          <w:rFonts w:ascii="Lidl Font Pro" w:hAnsi="Lidl Font Pro"/>
          <w:i/>
          <w:iCs/>
          <w:color w:val="000000" w:themeColor="text1"/>
          <w:lang w:val="el-GR"/>
        </w:rPr>
        <w:t>™</w:t>
      </w:r>
      <w:r w:rsidRPr="191C4E73">
        <w:rPr>
          <w:rFonts w:ascii="Lidl Font Pro" w:hAnsi="Lidl Font Pro"/>
          <w:i/>
          <w:iCs/>
          <w:color w:val="000000" w:themeColor="text1"/>
          <w:lang w:val="el-GR"/>
        </w:rPr>
        <w:t xml:space="preserve"> με τη </w:t>
      </w:r>
      <w:r w:rsidRPr="191C4E73">
        <w:rPr>
          <w:rFonts w:ascii="Lidl Font Pro" w:hAnsi="Lidl Font Pro"/>
          <w:i/>
          <w:iCs/>
          <w:color w:val="000000" w:themeColor="text1"/>
          <w:lang w:val="en-US"/>
        </w:rPr>
        <w:t>Lidl</w:t>
      </w:r>
      <w:r w:rsidRPr="191C4E73">
        <w:rPr>
          <w:rFonts w:ascii="Lidl Font Pro" w:hAnsi="Lidl Font Pro"/>
          <w:i/>
          <w:iCs/>
          <w:color w:val="000000" w:themeColor="text1"/>
          <w:lang w:val="el-GR"/>
        </w:rPr>
        <w:t xml:space="preserve">, καλωσορίζοντάς την  ως </w:t>
      </w:r>
      <w:r>
        <w:rPr>
          <w:rFonts w:ascii="Lidl Font Pro" w:hAnsi="Lidl Font Pro"/>
          <w:i/>
          <w:iCs/>
          <w:color w:val="000000"/>
          <w:lang w:val="en-US"/>
        </w:rPr>
        <w:t>Official</w:t>
      </w:r>
      <w:r w:rsidRPr="00FF376B">
        <w:rPr>
          <w:rFonts w:ascii="Lidl Font Pro" w:hAnsi="Lidl Font Pro"/>
          <w:i/>
          <w:iCs/>
          <w:color w:val="000000"/>
          <w:lang w:val="el-GR"/>
        </w:rPr>
        <w:t xml:space="preserve"> </w:t>
      </w:r>
      <w:r>
        <w:rPr>
          <w:rFonts w:ascii="Lidl Font Pro" w:hAnsi="Lidl Font Pro"/>
          <w:i/>
          <w:iCs/>
          <w:color w:val="000000"/>
          <w:lang w:val="en-US"/>
        </w:rPr>
        <w:t>Partner</w:t>
      </w:r>
      <w:r w:rsidRPr="00FF376B">
        <w:rPr>
          <w:rFonts w:ascii="Lidl Font Pro" w:hAnsi="Lidl Font Pro"/>
          <w:i/>
          <w:iCs/>
          <w:color w:val="000000"/>
          <w:lang w:val="el-GR"/>
        </w:rPr>
        <w:t xml:space="preserve"> </w:t>
      </w:r>
      <w:r w:rsidRPr="191C4E73">
        <w:rPr>
          <w:rFonts w:ascii="Lidl Font Pro" w:hAnsi="Lidl Font Pro"/>
          <w:i/>
          <w:iCs/>
          <w:color w:val="000000" w:themeColor="text1"/>
          <w:lang w:val="el-GR"/>
        </w:rPr>
        <w:t xml:space="preserve">του </w:t>
      </w:r>
      <w:r w:rsidRPr="191C4E73">
        <w:rPr>
          <w:rFonts w:ascii="Lidl Font Pro" w:hAnsi="Lidl Font Pro"/>
          <w:i/>
          <w:iCs/>
          <w:color w:val="000000" w:themeColor="text1"/>
          <w:lang w:val="en-US"/>
        </w:rPr>
        <w:t>UEFA</w:t>
      </w:r>
      <w:r w:rsidRPr="191C4E73">
        <w:rPr>
          <w:rFonts w:ascii="Lidl Font Pro" w:hAnsi="Lidl Font Pro"/>
          <w:i/>
          <w:iCs/>
          <w:color w:val="000000" w:themeColor="text1"/>
          <w:lang w:val="el-GR"/>
        </w:rPr>
        <w:t xml:space="preserve"> </w:t>
      </w:r>
      <w:r w:rsidRPr="191C4E73">
        <w:rPr>
          <w:rFonts w:ascii="Lidl Font Pro" w:hAnsi="Lidl Font Pro"/>
          <w:i/>
          <w:iCs/>
          <w:color w:val="000000" w:themeColor="text1"/>
          <w:lang w:val="en-US"/>
        </w:rPr>
        <w:t>Europa</w:t>
      </w:r>
      <w:r w:rsidRPr="191C4E73">
        <w:rPr>
          <w:rFonts w:ascii="Lidl Font Pro" w:hAnsi="Lidl Font Pro"/>
          <w:i/>
          <w:iCs/>
          <w:color w:val="000000" w:themeColor="text1"/>
          <w:lang w:val="el-GR"/>
        </w:rPr>
        <w:t xml:space="preserve"> </w:t>
      </w:r>
      <w:r w:rsidRPr="191C4E73">
        <w:rPr>
          <w:rFonts w:ascii="Lidl Font Pro" w:hAnsi="Lidl Font Pro"/>
          <w:i/>
          <w:iCs/>
          <w:color w:val="000000" w:themeColor="text1"/>
          <w:lang w:val="en-US"/>
        </w:rPr>
        <w:t>League</w:t>
      </w:r>
      <w:r w:rsidRPr="191C4E73">
        <w:rPr>
          <w:rFonts w:ascii="Lidl Font Pro" w:hAnsi="Lidl Font Pro"/>
          <w:i/>
          <w:iCs/>
          <w:color w:val="000000" w:themeColor="text1"/>
          <w:lang w:val="el-GR"/>
        </w:rPr>
        <w:t xml:space="preserve"> και του </w:t>
      </w:r>
      <w:r w:rsidRPr="191C4E73">
        <w:rPr>
          <w:rFonts w:ascii="Lidl Font Pro" w:hAnsi="Lidl Font Pro"/>
          <w:i/>
          <w:iCs/>
          <w:color w:val="000000" w:themeColor="text1"/>
          <w:lang w:val="en-US"/>
        </w:rPr>
        <w:t>UEFA</w:t>
      </w:r>
      <w:r w:rsidRPr="191C4E73">
        <w:rPr>
          <w:rFonts w:ascii="Lidl Font Pro" w:hAnsi="Lidl Font Pro"/>
          <w:i/>
          <w:iCs/>
          <w:color w:val="000000" w:themeColor="text1"/>
          <w:lang w:val="el-GR"/>
        </w:rPr>
        <w:t xml:space="preserve"> </w:t>
      </w:r>
      <w:r w:rsidRPr="191C4E73">
        <w:rPr>
          <w:rFonts w:ascii="Lidl Font Pro" w:hAnsi="Lidl Font Pro"/>
          <w:i/>
          <w:iCs/>
          <w:color w:val="000000" w:themeColor="text1"/>
          <w:lang w:val="en-US"/>
        </w:rPr>
        <w:t>Conference</w:t>
      </w:r>
      <w:r w:rsidRPr="191C4E73">
        <w:rPr>
          <w:rFonts w:ascii="Lidl Font Pro" w:hAnsi="Lidl Font Pro"/>
          <w:i/>
          <w:iCs/>
          <w:color w:val="000000" w:themeColor="text1"/>
          <w:lang w:val="el-GR"/>
        </w:rPr>
        <w:t xml:space="preserve"> </w:t>
      </w:r>
      <w:r w:rsidRPr="191C4E73">
        <w:rPr>
          <w:rFonts w:ascii="Lidl Font Pro" w:hAnsi="Lidl Font Pro"/>
          <w:i/>
          <w:iCs/>
          <w:color w:val="000000" w:themeColor="text1"/>
          <w:lang w:val="en-US"/>
        </w:rPr>
        <w:t>League</w:t>
      </w:r>
      <w:r w:rsidRPr="191C4E73">
        <w:rPr>
          <w:rFonts w:ascii="Lidl Font Pro" w:hAnsi="Lidl Font Pro"/>
          <w:i/>
          <w:iCs/>
          <w:color w:val="000000" w:themeColor="text1"/>
          <w:lang w:val="el-GR"/>
        </w:rPr>
        <w:t xml:space="preserve">. Η </w:t>
      </w:r>
      <w:r w:rsidRPr="191C4E73">
        <w:rPr>
          <w:rFonts w:ascii="Lidl Font Pro" w:hAnsi="Lidl Font Pro"/>
          <w:i/>
          <w:iCs/>
          <w:color w:val="000000" w:themeColor="text1"/>
          <w:lang w:val="en-US"/>
        </w:rPr>
        <w:t>Lidl</w:t>
      </w:r>
      <w:r w:rsidRPr="191C4E73">
        <w:rPr>
          <w:rFonts w:ascii="Lidl Font Pro" w:hAnsi="Lidl Font Pro"/>
          <w:i/>
          <w:iCs/>
          <w:color w:val="000000" w:themeColor="text1"/>
          <w:lang w:val="el-GR"/>
        </w:rPr>
        <w:t xml:space="preserve"> είναι μία από τις κορυφαίες εταιρείες λιανικής πώλησης τροφίμων στην Ευρώπη, με σημαντική διεθνή παρουσία, και είμαστε ενθουσιασμένοι που θα συνεργαστούμε για να μεταφέρουμε τον δυναμισμό και τη ζωντάνια του ευρωπαϊκού ποδοσφαίρου σε ακόμα περισσότερους φιλάθλους. Μαζί, ανυπομονούμε να δημιουργήσουμε έναν θετικό κοινωνικό αντίκτυπο μέσω της δύναμης του ποδοσφαίρου».</w:t>
      </w:r>
    </w:p>
    <w:p w14:paraId="7C2A673E" w14:textId="77777777" w:rsidR="005E250D" w:rsidRDefault="005E250D" w:rsidP="005E250D">
      <w:pPr>
        <w:spacing w:beforeAutospacing="1" w:after="120" w:line="360" w:lineRule="auto"/>
        <w:jc w:val="both"/>
        <w:rPr>
          <w:rFonts w:ascii="Lidl Font Pro" w:eastAsia="Lidl Font Pro" w:hAnsi="Lidl Font Pro" w:cs="Lidl Font Pro"/>
          <w:lang w:val="el-GR"/>
        </w:rPr>
      </w:pPr>
      <w:r w:rsidRPr="191C4E73">
        <w:rPr>
          <w:rFonts w:ascii="Lidl Font Pro" w:eastAsia="Lidl Font Pro" w:hAnsi="Lidl Font Pro" w:cs="Lidl Font Pro"/>
          <w:i/>
          <w:iCs/>
          <w:color w:val="000000" w:themeColor="text1"/>
          <w:lang w:val="el-GR"/>
        </w:rPr>
        <w:t xml:space="preserve">«Στη </w:t>
      </w:r>
      <w:r w:rsidRPr="191C4E73">
        <w:rPr>
          <w:rFonts w:ascii="Lidl Font Pro" w:eastAsia="Lidl Font Pro" w:hAnsi="Lidl Font Pro" w:cs="Lidl Font Pro"/>
          <w:i/>
          <w:iCs/>
          <w:color w:val="000000" w:themeColor="text1"/>
          <w:lang w:val="en-US"/>
        </w:rPr>
        <w:t>Lidl</w:t>
      </w:r>
      <w:r w:rsidRPr="191C4E73">
        <w:rPr>
          <w:rFonts w:ascii="Lidl Font Pro" w:eastAsia="Lidl Font Pro" w:hAnsi="Lidl Font Pro" w:cs="Lidl Font Pro"/>
          <w:i/>
          <w:iCs/>
          <w:color w:val="000000" w:themeColor="text1"/>
          <w:lang w:val="el-GR"/>
        </w:rPr>
        <w:t xml:space="preserve"> υποστηρίζουμε τον υγιεινό τρόπο ζωής σε ό,τι κάνουμε. Αναγνωρίζουμε τη σημασία της εκπαίδευσης και της υπεράσπισης των φρέσκων τροφίμων, διατηρώντας τα, διαθέσιμα και σε οικονομικό κόστος και έχουμε αναθεωρήσει το μάρκετινγκ μας για τα παιδιά για να τα βοηθήσουμε να κατανοήσουν και να εκτιμήσουν τον υγιεινό τρόπο ζωής </w:t>
      </w:r>
      <w:r w:rsidRPr="191C4E73">
        <w:rPr>
          <w:rFonts w:ascii="Lidl Font Pro" w:eastAsia="Lidl Font Pro" w:hAnsi="Lidl Font Pro" w:cs="Lidl Font Pro"/>
          <w:i/>
          <w:iCs/>
          <w:color w:val="000000" w:themeColor="text1"/>
          <w:lang w:val="el-GR"/>
        </w:rPr>
        <w:lastRenderedPageBreak/>
        <w:t xml:space="preserve">από νεαρή ηλικία. Μέσω της δύναμης του αθλητισμού, και σε αυτή την περίπτωση του ποδοσφαίρου, θα μπορέσουμε να εμπνεύσουμε όλους να δραστηριοποιηθούν και να ενισχύσουμε τις φιλοδοξίες μας για έναν υγιεινό τρόπο ζωής», </w:t>
      </w:r>
      <w:r w:rsidRPr="191C4E73">
        <w:rPr>
          <w:rFonts w:ascii="Lidl Font Pro" w:eastAsia="Lidl Font Pro" w:hAnsi="Lidl Font Pro" w:cs="Lidl Font Pro"/>
          <w:color w:val="000000" w:themeColor="text1"/>
          <w:lang w:val="el-GR"/>
        </w:rPr>
        <w:t xml:space="preserve">πρόσθεσε η </w:t>
      </w:r>
      <w:r w:rsidRPr="191C4E73">
        <w:rPr>
          <w:rFonts w:ascii="Lidl Font Pro" w:eastAsia="Lidl Font Pro" w:hAnsi="Lidl Font Pro" w:cs="Lidl Font Pro"/>
          <w:b/>
          <w:bCs/>
          <w:color w:val="000000" w:themeColor="text1"/>
          <w:lang w:val="en-GB"/>
        </w:rPr>
        <w:t>Dr</w:t>
      </w:r>
      <w:r w:rsidRPr="191C4E73">
        <w:rPr>
          <w:rFonts w:ascii="Lidl Font Pro" w:eastAsia="Lidl Font Pro" w:hAnsi="Lidl Font Pro" w:cs="Lidl Font Pro"/>
          <w:b/>
          <w:bCs/>
          <w:color w:val="000000" w:themeColor="text1"/>
          <w:lang w:val="el-GR"/>
        </w:rPr>
        <w:t>.</w:t>
      </w:r>
      <w:r w:rsidRPr="191C4E73">
        <w:rPr>
          <w:rFonts w:ascii="Lidl Font Pro" w:eastAsia="Lidl Font Pro" w:hAnsi="Lidl Font Pro" w:cs="Lidl Font Pro"/>
          <w:color w:val="000000" w:themeColor="text1"/>
          <w:lang w:val="el-GR"/>
        </w:rPr>
        <w:t xml:space="preserve"> </w:t>
      </w:r>
      <w:r w:rsidRPr="191C4E73">
        <w:rPr>
          <w:rFonts w:ascii="Lidl Font Pro" w:eastAsia="Lidl Font Pro" w:hAnsi="Lidl Font Pro" w:cs="Lidl Font Pro"/>
          <w:b/>
          <w:bCs/>
          <w:color w:val="000000" w:themeColor="text1"/>
          <w:lang w:val="en-GB"/>
        </w:rPr>
        <w:t>Jennifer</w:t>
      </w:r>
      <w:r w:rsidRPr="191C4E73">
        <w:rPr>
          <w:rFonts w:ascii="Lidl Font Pro" w:eastAsia="Lidl Font Pro" w:hAnsi="Lidl Font Pro" w:cs="Lidl Font Pro"/>
          <w:b/>
          <w:bCs/>
          <w:color w:val="000000" w:themeColor="text1"/>
          <w:lang w:val="el-GR"/>
        </w:rPr>
        <w:t xml:space="preserve"> </w:t>
      </w:r>
      <w:r w:rsidRPr="191C4E73">
        <w:rPr>
          <w:rFonts w:ascii="Lidl Font Pro" w:eastAsia="Lidl Font Pro" w:hAnsi="Lidl Font Pro" w:cs="Lidl Font Pro"/>
          <w:b/>
          <w:bCs/>
          <w:color w:val="000000" w:themeColor="text1"/>
          <w:lang w:val="en-GB"/>
        </w:rPr>
        <w:t>Cords</w:t>
      </w:r>
      <w:r w:rsidRPr="191C4E73">
        <w:rPr>
          <w:rFonts w:ascii="Lidl Font Pro" w:eastAsia="Lidl Font Pro" w:hAnsi="Lidl Font Pro" w:cs="Lidl Font Pro"/>
          <w:b/>
          <w:bCs/>
          <w:color w:val="000000" w:themeColor="text1"/>
          <w:lang w:val="el-GR"/>
        </w:rPr>
        <w:t xml:space="preserve">, </w:t>
      </w:r>
      <w:r w:rsidRPr="191C4E73">
        <w:rPr>
          <w:rFonts w:ascii="Lidl Font Pro" w:eastAsia="Lidl Font Pro" w:hAnsi="Lidl Font Pro" w:cs="Lidl Font Pro"/>
          <w:b/>
          <w:bCs/>
          <w:color w:val="000000" w:themeColor="text1"/>
          <w:lang w:val="en-GB"/>
        </w:rPr>
        <w:t>Senior</w:t>
      </w:r>
      <w:r w:rsidRPr="191C4E73">
        <w:rPr>
          <w:rFonts w:ascii="Lidl Font Pro" w:eastAsia="Lidl Font Pro" w:hAnsi="Lidl Font Pro" w:cs="Lidl Font Pro"/>
          <w:b/>
          <w:bCs/>
          <w:color w:val="000000" w:themeColor="text1"/>
          <w:lang w:val="el-GR"/>
        </w:rPr>
        <w:t xml:space="preserve"> </w:t>
      </w:r>
      <w:r w:rsidRPr="191C4E73">
        <w:rPr>
          <w:rFonts w:ascii="Lidl Font Pro" w:eastAsia="Lidl Font Pro" w:hAnsi="Lidl Font Pro" w:cs="Lidl Font Pro"/>
          <w:b/>
          <w:bCs/>
          <w:color w:val="000000" w:themeColor="text1"/>
          <w:lang w:val="en-GB"/>
        </w:rPr>
        <w:t>Vice</w:t>
      </w:r>
      <w:r w:rsidRPr="191C4E73">
        <w:rPr>
          <w:rFonts w:ascii="Lidl Font Pro" w:eastAsia="Lidl Font Pro" w:hAnsi="Lidl Font Pro" w:cs="Lidl Font Pro"/>
          <w:b/>
          <w:bCs/>
          <w:color w:val="000000" w:themeColor="text1"/>
          <w:lang w:val="el-GR"/>
        </w:rPr>
        <w:t xml:space="preserve"> </w:t>
      </w:r>
      <w:r w:rsidRPr="191C4E73">
        <w:rPr>
          <w:rFonts w:ascii="Lidl Font Pro" w:eastAsia="Lidl Font Pro" w:hAnsi="Lidl Font Pro" w:cs="Lidl Font Pro"/>
          <w:b/>
          <w:bCs/>
          <w:color w:val="000000" w:themeColor="text1"/>
          <w:lang w:val="en-GB"/>
        </w:rPr>
        <w:t>President</w:t>
      </w:r>
      <w:r w:rsidRPr="191C4E73">
        <w:rPr>
          <w:rFonts w:ascii="Lidl Font Pro" w:eastAsia="Lidl Font Pro" w:hAnsi="Lidl Font Pro" w:cs="Lidl Font Pro"/>
          <w:b/>
          <w:bCs/>
          <w:color w:val="000000" w:themeColor="text1"/>
          <w:lang w:val="el-GR"/>
        </w:rPr>
        <w:t xml:space="preserve"> </w:t>
      </w:r>
      <w:r w:rsidRPr="191C4E73">
        <w:rPr>
          <w:rFonts w:ascii="Lidl Font Pro" w:eastAsia="Lidl Font Pro" w:hAnsi="Lidl Font Pro" w:cs="Lidl Font Pro"/>
          <w:b/>
          <w:bCs/>
          <w:color w:val="000000" w:themeColor="text1"/>
          <w:lang w:val="en-GB"/>
        </w:rPr>
        <w:t>Corporate</w:t>
      </w:r>
      <w:r w:rsidRPr="191C4E73">
        <w:rPr>
          <w:rFonts w:ascii="Lidl Font Pro" w:eastAsia="Lidl Font Pro" w:hAnsi="Lidl Font Pro" w:cs="Lidl Font Pro"/>
          <w:b/>
          <w:bCs/>
          <w:color w:val="000000" w:themeColor="text1"/>
          <w:lang w:val="el-GR"/>
        </w:rPr>
        <w:t xml:space="preserve"> </w:t>
      </w:r>
      <w:r w:rsidRPr="191C4E73">
        <w:rPr>
          <w:rFonts w:ascii="Lidl Font Pro" w:eastAsia="Lidl Font Pro" w:hAnsi="Lidl Font Pro" w:cs="Lidl Font Pro"/>
          <w:b/>
          <w:bCs/>
          <w:color w:val="000000" w:themeColor="text1"/>
          <w:lang w:val="en-GB"/>
        </w:rPr>
        <w:t>Affairs</w:t>
      </w:r>
      <w:r w:rsidRPr="191C4E73">
        <w:rPr>
          <w:rFonts w:ascii="Lidl Font Pro" w:eastAsia="Lidl Font Pro" w:hAnsi="Lidl Font Pro" w:cs="Lidl Font Pro"/>
          <w:b/>
          <w:bCs/>
          <w:color w:val="000000" w:themeColor="text1"/>
          <w:lang w:val="el-GR"/>
        </w:rPr>
        <w:t xml:space="preserve"> της </w:t>
      </w:r>
      <w:r w:rsidRPr="191C4E73">
        <w:rPr>
          <w:rFonts w:ascii="Lidl Font Pro" w:eastAsia="Lidl Font Pro" w:hAnsi="Lidl Font Pro" w:cs="Lidl Font Pro"/>
          <w:b/>
          <w:bCs/>
          <w:color w:val="000000" w:themeColor="text1"/>
          <w:lang w:val="en-GB"/>
        </w:rPr>
        <w:t>Lidl</w:t>
      </w:r>
      <w:r w:rsidRPr="191C4E73">
        <w:rPr>
          <w:rFonts w:ascii="Lidl Font Pro" w:eastAsia="Lidl Font Pro" w:hAnsi="Lidl Font Pro" w:cs="Lidl Font Pro"/>
          <w:b/>
          <w:bCs/>
          <w:color w:val="000000" w:themeColor="text1"/>
          <w:lang w:val="el-GR"/>
        </w:rPr>
        <w:t xml:space="preserve"> </w:t>
      </w:r>
      <w:r w:rsidRPr="191C4E73">
        <w:rPr>
          <w:rFonts w:ascii="Lidl Font Pro" w:eastAsia="Lidl Font Pro" w:hAnsi="Lidl Font Pro" w:cs="Lidl Font Pro"/>
          <w:b/>
          <w:bCs/>
          <w:color w:val="000000" w:themeColor="text1"/>
          <w:lang w:val="en-GB"/>
        </w:rPr>
        <w:t>International</w:t>
      </w:r>
      <w:r w:rsidRPr="191C4E73">
        <w:rPr>
          <w:rFonts w:ascii="Lidl Font Pro" w:eastAsia="Lidl Font Pro" w:hAnsi="Lidl Font Pro" w:cs="Lidl Font Pro"/>
          <w:color w:val="000000" w:themeColor="text1"/>
          <w:lang w:val="el-GR"/>
        </w:rPr>
        <w:t>.</w:t>
      </w:r>
    </w:p>
    <w:p w14:paraId="526B6D74" w14:textId="77777777" w:rsidR="009313F7" w:rsidRPr="00C52E66" w:rsidRDefault="009313F7" w:rsidP="009313F7">
      <w:pPr>
        <w:spacing w:after="120" w:line="360" w:lineRule="auto"/>
        <w:jc w:val="both"/>
        <w:rPr>
          <w:rFonts w:ascii="Lidl Font Pro" w:hAnsi="Lidl Font Pro"/>
          <w:b/>
          <w:bCs/>
          <w:color w:val="000000" w:themeColor="text1"/>
          <w:lang w:val="el-GR"/>
        </w:rPr>
      </w:pPr>
      <w:r w:rsidRPr="00C52E66">
        <w:rPr>
          <w:rFonts w:ascii="Lidl Font Pro" w:hAnsi="Lidl Font Pro"/>
          <w:b/>
          <w:bCs/>
          <w:color w:val="000000" w:themeColor="text1"/>
          <w:lang w:val="el-GR"/>
        </w:rPr>
        <w:t>Σχετικά με τη Lidl</w:t>
      </w:r>
    </w:p>
    <w:p w14:paraId="7E52CB29" w14:textId="77777777" w:rsidR="009313F7" w:rsidRPr="00C52E66" w:rsidRDefault="009313F7" w:rsidP="009313F7">
      <w:pPr>
        <w:spacing w:after="120" w:line="360" w:lineRule="auto"/>
        <w:jc w:val="both"/>
        <w:rPr>
          <w:rFonts w:ascii="Lidl Font Pro" w:hAnsi="Lidl Font Pro"/>
          <w:color w:val="000000" w:themeColor="text1"/>
          <w:lang w:val="el-GR"/>
        </w:rPr>
      </w:pPr>
      <w:r w:rsidRPr="00C52E66">
        <w:rPr>
          <w:rFonts w:ascii="Lidl Font Pro" w:hAnsi="Lidl Font Pro"/>
          <w:color w:val="000000" w:themeColor="text1"/>
          <w:lang w:val="el-GR"/>
        </w:rPr>
        <w:t xml:space="preserve">Η Lidl, ως μέλος του ομίλου Schwarz με έδρα το </w:t>
      </w:r>
      <w:proofErr w:type="spellStart"/>
      <w:r w:rsidRPr="00C52E66">
        <w:rPr>
          <w:rFonts w:ascii="Lidl Font Pro" w:hAnsi="Lidl Font Pro"/>
          <w:color w:val="000000" w:themeColor="text1"/>
          <w:lang w:val="el-GR"/>
        </w:rPr>
        <w:t>Neckarsulm</w:t>
      </w:r>
      <w:proofErr w:type="spellEnd"/>
      <w:r w:rsidRPr="00C52E66">
        <w:rPr>
          <w:rFonts w:ascii="Lidl Font Pro" w:hAnsi="Lidl Font Pro"/>
          <w:color w:val="000000" w:themeColor="text1"/>
          <w:lang w:val="el-GR"/>
        </w:rPr>
        <w:t>, συγκαταλέγεται μεταξύ των κορυφαίων επιχειρήσεων λιανεμπορίου τροφίμων στη Γερμανία και την Ευρώπη. Σήμερα λειτουργεί περισσότερα από 12.000 καταστήματα και περισσότερα από 200 εφοδιαστικά κέντρα σε 31 χώρες.</w:t>
      </w:r>
    </w:p>
    <w:p w14:paraId="07FAC377" w14:textId="493DE4E9" w:rsidR="009313F7" w:rsidRPr="00C52E66" w:rsidRDefault="009313F7" w:rsidP="613D25E3">
      <w:pPr>
        <w:spacing w:after="120" w:line="360" w:lineRule="auto"/>
        <w:jc w:val="both"/>
        <w:rPr>
          <w:rFonts w:ascii="Lidl Font Pro" w:hAnsi="Lidl Font Pro"/>
          <w:color w:val="000000" w:themeColor="text1"/>
          <w:lang w:val="el-GR"/>
        </w:rPr>
      </w:pPr>
      <w:r w:rsidRPr="00C52E66">
        <w:rPr>
          <w:rFonts w:ascii="Lidl Font Pro" w:hAnsi="Lidl Font Pro"/>
          <w:color w:val="000000" w:themeColor="text1"/>
          <w:lang w:val="el-GR"/>
        </w:rPr>
        <w:t xml:space="preserve">Η Lidl δραστηριοποιείται στην Κύπρο από το 2010. Σήμερα απασχολεί περισσότερους από 700 εργαζομένους, ενώ το δίκτυό της αριθμεί 21 καταστήματα και 1 υπερσύγχρονο εφοδιαστικό κέντρο. </w:t>
      </w:r>
    </w:p>
    <w:bookmarkEnd w:id="2"/>
    <w:p w14:paraId="510F6600" w14:textId="77777777" w:rsidR="005E250D" w:rsidRPr="001133BD" w:rsidRDefault="005E250D" w:rsidP="005E250D">
      <w:pPr>
        <w:spacing w:before="100" w:beforeAutospacing="1" w:after="120" w:line="360" w:lineRule="auto"/>
        <w:jc w:val="both"/>
        <w:rPr>
          <w:rFonts w:ascii="Lidl Font Pro" w:hAnsi="Lidl Font Pro"/>
          <w:b/>
          <w:bCs/>
          <w:color w:val="000000" w:themeColor="text1"/>
          <w:lang w:val="el-GR"/>
        </w:rPr>
      </w:pPr>
      <w:r w:rsidRPr="001133BD">
        <w:rPr>
          <w:rFonts w:ascii="Lidl Font Pro" w:hAnsi="Lidl Font Pro"/>
          <w:b/>
          <w:bCs/>
          <w:color w:val="000000" w:themeColor="text1"/>
          <w:lang w:val="el-GR"/>
        </w:rPr>
        <w:t xml:space="preserve">Σχετικά με την </w:t>
      </w:r>
      <w:r w:rsidRPr="001133BD">
        <w:rPr>
          <w:rFonts w:ascii="Lidl Font Pro" w:hAnsi="Lidl Font Pro"/>
          <w:b/>
          <w:bCs/>
          <w:color w:val="000000" w:themeColor="text1"/>
          <w:lang w:val="en-US"/>
        </w:rPr>
        <w:t>UEFA</w:t>
      </w:r>
    </w:p>
    <w:p w14:paraId="56C8E597" w14:textId="77777777" w:rsidR="005E250D" w:rsidRDefault="005E250D" w:rsidP="005E250D">
      <w:pPr>
        <w:spacing w:before="100" w:beforeAutospacing="1" w:after="120" w:line="360" w:lineRule="auto"/>
        <w:jc w:val="both"/>
        <w:rPr>
          <w:rFonts w:ascii="Lidl Font Pro" w:hAnsi="Lidl Font Pro"/>
          <w:color w:val="000000" w:themeColor="text1"/>
          <w:lang w:val="el-GR"/>
        </w:rPr>
      </w:pPr>
      <w:r w:rsidRPr="191C4E73">
        <w:rPr>
          <w:rFonts w:ascii="Lidl Font Pro" w:hAnsi="Lidl Font Pro"/>
          <w:color w:val="000000" w:themeColor="text1"/>
          <w:lang w:val="el-GR"/>
        </w:rPr>
        <w:t xml:space="preserve">Η </w:t>
      </w:r>
      <w:r w:rsidRPr="191C4E73">
        <w:rPr>
          <w:rFonts w:ascii="Lidl Font Pro" w:hAnsi="Lidl Font Pro"/>
          <w:color w:val="000000" w:themeColor="text1"/>
          <w:lang w:val="en-US"/>
        </w:rPr>
        <w:t>UEFA</w:t>
      </w:r>
      <w:r w:rsidRPr="191C4E73">
        <w:rPr>
          <w:rFonts w:ascii="Lidl Font Pro" w:hAnsi="Lidl Font Pro"/>
          <w:color w:val="000000" w:themeColor="text1"/>
          <w:lang w:val="el-GR"/>
        </w:rPr>
        <w:t xml:space="preserve"> είναι η διοικητική αρχή του ευρωπαϊκού ποδοσφαίρου και ένας μη κερδοσκοπικός οργανισμός που υποστηρίζει και διασφαλίζει ότι το πιο δημοφιλές άθλημα στον κόσμο συνεχίζει να ευδοκιμεί σε όλα τα επίπεδα στα 55 μέλη της. Στο πλαίσιο της δέσμευσής της, η </w:t>
      </w:r>
      <w:r w:rsidRPr="191C4E73">
        <w:rPr>
          <w:rFonts w:ascii="Lidl Font Pro" w:hAnsi="Lidl Font Pro"/>
          <w:color w:val="000000" w:themeColor="text1"/>
          <w:lang w:val="en-US"/>
        </w:rPr>
        <w:t>UEFA</w:t>
      </w:r>
      <w:r w:rsidRPr="191C4E73">
        <w:rPr>
          <w:rFonts w:ascii="Lidl Font Pro" w:hAnsi="Lidl Font Pro"/>
          <w:color w:val="000000" w:themeColor="text1"/>
          <w:lang w:val="el-GR"/>
        </w:rPr>
        <w:t xml:space="preserve"> επενδύει το 97% των εσόδων της σε δραστηριότητες, έργα και πρωτοβουλίες που σχετίζονται με το ποδόσφαιρο και εξασφαλίζουν τη συνεχή ανάπτυξη του επαγγελματικού παιχνιδιού ανδρών και γυναικών, καθώς και της νεολαίας, των </w:t>
      </w:r>
      <w:r w:rsidRPr="191C4E73">
        <w:rPr>
          <w:rFonts w:ascii="Lidl Font Pro" w:hAnsi="Lidl Font Pro"/>
          <w:color w:val="000000" w:themeColor="text1"/>
          <w:lang w:val="en-GB"/>
        </w:rPr>
        <w:t>grassroots</w:t>
      </w:r>
      <w:r w:rsidRPr="191C4E73">
        <w:rPr>
          <w:rFonts w:ascii="Lidl Font Pro" w:hAnsi="Lidl Font Pro"/>
          <w:color w:val="000000" w:themeColor="text1"/>
          <w:lang w:val="el-GR"/>
        </w:rPr>
        <w:t xml:space="preserve"> και του </w:t>
      </w:r>
      <w:r w:rsidRPr="191C4E73">
        <w:rPr>
          <w:rFonts w:ascii="Lidl Font Pro" w:hAnsi="Lidl Font Pro"/>
          <w:color w:val="000000" w:themeColor="text1"/>
          <w:lang w:val="en-GB"/>
        </w:rPr>
        <w:t>futsal</w:t>
      </w:r>
      <w:r w:rsidRPr="191C4E73">
        <w:rPr>
          <w:rFonts w:ascii="Lidl Font Pro" w:hAnsi="Lidl Font Pro"/>
          <w:color w:val="000000" w:themeColor="text1"/>
          <w:lang w:val="el-GR"/>
        </w:rPr>
        <w:t>.</w:t>
      </w:r>
    </w:p>
    <w:p w14:paraId="6E7CFFF8" w14:textId="77777777" w:rsidR="005E250D" w:rsidRDefault="005E250D" w:rsidP="006B243D">
      <w:pPr>
        <w:autoSpaceDE w:val="0"/>
        <w:autoSpaceDN w:val="0"/>
        <w:adjustRightInd w:val="0"/>
        <w:spacing w:after="0"/>
        <w:jc w:val="both"/>
        <w:rPr>
          <w:rFonts w:ascii="Lidl Font Pro" w:hAnsi="Lidl Font Pro" w:cs="Calibri,Bold"/>
          <w:b/>
          <w:color w:val="1F497D" w:themeColor="text2"/>
          <w:lang w:val="el-GR"/>
        </w:rPr>
      </w:pPr>
    </w:p>
    <w:p w14:paraId="53ABD537" w14:textId="5B01C8B0" w:rsidR="006B243D" w:rsidRPr="00C52E66" w:rsidRDefault="006B243D" w:rsidP="006B243D">
      <w:pPr>
        <w:autoSpaceDE w:val="0"/>
        <w:autoSpaceDN w:val="0"/>
        <w:adjustRightInd w:val="0"/>
        <w:spacing w:after="0"/>
        <w:jc w:val="both"/>
        <w:rPr>
          <w:rFonts w:ascii="Lidl Font Pro" w:hAnsi="Lidl Font Pro" w:cs="Calibri,Bold"/>
          <w:b/>
          <w:bCs/>
          <w:color w:val="1F497D"/>
          <w:lang w:val="el-GR"/>
        </w:rPr>
      </w:pPr>
      <w:r w:rsidRPr="00C52E66">
        <w:rPr>
          <w:rFonts w:ascii="Lidl Font Pro" w:hAnsi="Lidl Font Pro" w:cs="Calibri,Bold"/>
          <w:b/>
          <w:color w:val="1F497D" w:themeColor="text2"/>
          <w:lang w:val="el-GR"/>
        </w:rPr>
        <w:t>Επισκεφθείτε τη Lidl Κύπρου</w:t>
      </w:r>
      <w:r w:rsidR="00E842D1" w:rsidRPr="00C52E66">
        <w:rPr>
          <w:rFonts w:ascii="Lidl Font Pro" w:hAnsi="Lidl Font Pro" w:cs="Calibri,Bold"/>
          <w:b/>
          <w:color w:val="1F497D" w:themeColor="text2"/>
          <w:lang w:val="el-GR"/>
        </w:rPr>
        <w:t xml:space="preserve"> και στα</w:t>
      </w:r>
      <w:r w:rsidRPr="00C52E66">
        <w:rPr>
          <w:rFonts w:ascii="Lidl Font Pro" w:hAnsi="Lidl Font Pro" w:cs="Calibri,Bold"/>
          <w:b/>
          <w:color w:val="1F497D" w:themeColor="text2"/>
          <w:lang w:val="el-GR"/>
        </w:rPr>
        <w:t>:</w:t>
      </w:r>
    </w:p>
    <w:p w14:paraId="6DE033A6" w14:textId="77777777" w:rsidR="00564EF6" w:rsidRPr="00C52E66" w:rsidRDefault="00000000" w:rsidP="00564EF6">
      <w:pPr>
        <w:autoSpaceDE w:val="0"/>
        <w:autoSpaceDN w:val="0"/>
        <w:adjustRightInd w:val="0"/>
        <w:spacing w:after="0"/>
        <w:jc w:val="both"/>
        <w:rPr>
          <w:rFonts w:ascii="Lidl Font Pro" w:hAnsi="Lidl Font Pro" w:cs="Calibri,Bold"/>
          <w:b/>
          <w:bCs/>
          <w:color w:val="1F497D"/>
          <w:lang w:val="en-US"/>
        </w:rPr>
      </w:pPr>
      <w:hyperlink r:id="rId12">
        <w:r w:rsidR="00564EF6" w:rsidRPr="00C52E66">
          <w:rPr>
            <w:rFonts w:ascii="Lidl Font Pro" w:hAnsi="Lidl Font Pro"/>
            <w:b/>
            <w:bCs/>
            <w:color w:val="1F497D" w:themeColor="text2"/>
            <w:lang w:val="en-US"/>
          </w:rPr>
          <w:t>corporate.lidl.com.cy</w:t>
        </w:r>
      </w:hyperlink>
      <w:r w:rsidR="00564EF6" w:rsidRPr="00C52E66">
        <w:rPr>
          <w:rFonts w:ascii="Lidl Font Pro" w:hAnsi="Lidl Font Pro" w:cs="Calibri,Bold"/>
          <w:b/>
          <w:bCs/>
          <w:color w:val="1F497D" w:themeColor="text2"/>
          <w:lang w:val="en-US"/>
        </w:rPr>
        <w:t xml:space="preserve"> </w:t>
      </w:r>
    </w:p>
    <w:p w14:paraId="6AFE47E6" w14:textId="6ECA8693" w:rsidR="009B3565" w:rsidRPr="00C52E66" w:rsidRDefault="009B3565" w:rsidP="006B243D">
      <w:pPr>
        <w:autoSpaceDE w:val="0"/>
        <w:autoSpaceDN w:val="0"/>
        <w:adjustRightInd w:val="0"/>
        <w:spacing w:after="0"/>
        <w:jc w:val="both"/>
        <w:rPr>
          <w:rFonts w:ascii="Lidl Font Pro" w:hAnsi="Lidl Font Pro"/>
          <w:b/>
          <w:bCs/>
          <w:color w:val="1F497D"/>
          <w:lang w:val="en-US"/>
        </w:rPr>
      </w:pPr>
      <w:r w:rsidRPr="00C52E66">
        <w:rPr>
          <w:rFonts w:ascii="Lidl Font Pro" w:hAnsi="Lidl Font Pro"/>
          <w:b/>
          <w:color w:val="1F497D" w:themeColor="text2"/>
          <w:lang w:val="en-US"/>
        </w:rPr>
        <w:t>team.lidl.com.cy</w:t>
      </w:r>
    </w:p>
    <w:p w14:paraId="0E78EA4C" w14:textId="77777777" w:rsidR="006B243D" w:rsidRPr="00C52E66" w:rsidRDefault="00000000" w:rsidP="006B243D">
      <w:pPr>
        <w:autoSpaceDE w:val="0"/>
        <w:autoSpaceDN w:val="0"/>
        <w:adjustRightInd w:val="0"/>
        <w:spacing w:after="0"/>
        <w:jc w:val="both"/>
        <w:rPr>
          <w:rFonts w:ascii="Lidl Font Pro" w:hAnsi="Lidl Font Pro" w:cs="Calibri,Bold"/>
          <w:b/>
          <w:bCs/>
          <w:color w:val="1F497D"/>
          <w:lang w:val="en-US"/>
        </w:rPr>
      </w:pPr>
      <w:hyperlink r:id="rId13">
        <w:r w:rsidR="006B243D" w:rsidRPr="00C52E66">
          <w:rPr>
            <w:rFonts w:ascii="Lidl Font Pro" w:hAnsi="Lidl Font Pro"/>
            <w:b/>
            <w:bCs/>
            <w:color w:val="1F497D" w:themeColor="text2"/>
            <w:lang w:val="en-US"/>
          </w:rPr>
          <w:t>lidlfoodacademy.com.cy</w:t>
        </w:r>
      </w:hyperlink>
    </w:p>
    <w:p w14:paraId="4FC125C0" w14:textId="77777777" w:rsidR="006B243D" w:rsidRPr="00C52E66" w:rsidRDefault="00000000" w:rsidP="006B243D">
      <w:pPr>
        <w:autoSpaceDE w:val="0"/>
        <w:autoSpaceDN w:val="0"/>
        <w:adjustRightInd w:val="0"/>
        <w:spacing w:after="0"/>
        <w:jc w:val="both"/>
        <w:rPr>
          <w:rFonts w:ascii="Lidl Font Pro" w:hAnsi="Lidl Font Pro" w:cs="Calibri,Bold"/>
          <w:b/>
          <w:bCs/>
          <w:color w:val="1F497D"/>
          <w:lang w:val="en-US"/>
        </w:rPr>
      </w:pPr>
      <w:hyperlink r:id="rId14">
        <w:r w:rsidR="006B243D" w:rsidRPr="00C52E66">
          <w:rPr>
            <w:rFonts w:ascii="Lidl Font Pro" w:hAnsi="Lidl Font Pro"/>
            <w:b/>
            <w:bCs/>
            <w:color w:val="1F497D" w:themeColor="text2"/>
            <w:lang w:val="en-US"/>
          </w:rPr>
          <w:t>facebook.com/</w:t>
        </w:r>
        <w:proofErr w:type="spellStart"/>
        <w:r w:rsidR="006B243D" w:rsidRPr="00C52E66">
          <w:rPr>
            <w:rFonts w:ascii="Lidl Font Pro" w:hAnsi="Lidl Font Pro"/>
            <w:b/>
            <w:bCs/>
            <w:color w:val="1F497D" w:themeColor="text2"/>
            <w:lang w:val="en-US"/>
          </w:rPr>
          <w:t>lidlcy</w:t>
        </w:r>
        <w:proofErr w:type="spellEnd"/>
        <w:r w:rsidR="006B243D" w:rsidRPr="00C52E66">
          <w:rPr>
            <w:rFonts w:ascii="Lidl Font Pro" w:hAnsi="Lidl Font Pro"/>
            <w:b/>
            <w:bCs/>
            <w:color w:val="1F497D" w:themeColor="text2"/>
            <w:lang w:val="en-US"/>
          </w:rPr>
          <w:t xml:space="preserve">                    </w:t>
        </w:r>
      </w:hyperlink>
      <w:r w:rsidR="006B243D" w:rsidRPr="00C52E66">
        <w:rPr>
          <w:rFonts w:ascii="Lidl Font Pro" w:hAnsi="Lidl Font Pro" w:cs="Calibri,Bold"/>
          <w:b/>
          <w:bCs/>
          <w:color w:val="1F497D" w:themeColor="text2"/>
          <w:lang w:val="en-US"/>
        </w:rPr>
        <w:t xml:space="preserve"> </w:t>
      </w:r>
    </w:p>
    <w:p w14:paraId="415DF774" w14:textId="77777777" w:rsidR="0070356B" w:rsidRPr="00C52E66" w:rsidRDefault="00000000" w:rsidP="0070356B">
      <w:pPr>
        <w:autoSpaceDE w:val="0"/>
        <w:autoSpaceDN w:val="0"/>
        <w:adjustRightInd w:val="0"/>
        <w:spacing w:after="0"/>
        <w:jc w:val="both"/>
        <w:rPr>
          <w:rFonts w:ascii="Lidl Font Pro" w:hAnsi="Lidl Font Pro" w:cs="Calibri,Bold"/>
          <w:b/>
          <w:bCs/>
          <w:color w:val="1F497D"/>
          <w:lang w:val="en-US"/>
        </w:rPr>
      </w:pPr>
      <w:hyperlink r:id="rId15">
        <w:r w:rsidR="006B243D" w:rsidRPr="00C52E66">
          <w:rPr>
            <w:rFonts w:ascii="Lidl Font Pro" w:hAnsi="Lidl Font Pro"/>
            <w:b/>
            <w:bCs/>
            <w:color w:val="1F497D" w:themeColor="text2"/>
            <w:lang w:val="en-US"/>
          </w:rPr>
          <w:t>instagram.com/</w:t>
        </w:r>
        <w:proofErr w:type="spellStart"/>
        <w:r w:rsidR="006B243D" w:rsidRPr="00C52E66">
          <w:rPr>
            <w:rFonts w:ascii="Lidl Font Pro" w:hAnsi="Lidl Font Pro"/>
            <w:b/>
            <w:bCs/>
            <w:color w:val="1F497D" w:themeColor="text2"/>
            <w:lang w:val="en-US"/>
          </w:rPr>
          <w:t>lidl_cyprus</w:t>
        </w:r>
        <w:proofErr w:type="spellEnd"/>
        <w:r w:rsidR="006B243D" w:rsidRPr="00C52E66">
          <w:rPr>
            <w:rFonts w:ascii="Lidl Font Pro" w:hAnsi="Lidl Font Pro"/>
            <w:b/>
            <w:bCs/>
            <w:color w:val="1F497D" w:themeColor="text2"/>
            <w:lang w:val="en-US"/>
          </w:rPr>
          <w:t xml:space="preserve"> </w:t>
        </w:r>
      </w:hyperlink>
      <w:r w:rsidR="006B243D" w:rsidRPr="00C52E66">
        <w:rPr>
          <w:rFonts w:ascii="Lidl Font Pro" w:hAnsi="Lidl Font Pro" w:cs="Calibri,Bold"/>
          <w:b/>
          <w:bCs/>
          <w:color w:val="1F497D" w:themeColor="text2"/>
          <w:lang w:val="en-US"/>
        </w:rPr>
        <w:t xml:space="preserve"> </w:t>
      </w:r>
    </w:p>
    <w:p w14:paraId="18C32F16" w14:textId="21B895F7" w:rsidR="00E842D1" w:rsidRPr="00C52E66" w:rsidRDefault="00E842D1" w:rsidP="0070356B">
      <w:pPr>
        <w:autoSpaceDE w:val="0"/>
        <w:autoSpaceDN w:val="0"/>
        <w:adjustRightInd w:val="0"/>
        <w:spacing w:after="0"/>
        <w:jc w:val="both"/>
        <w:rPr>
          <w:rFonts w:ascii="Lidl Font Pro" w:hAnsi="Lidl Font Pro" w:cs="Calibri,Bold"/>
          <w:b/>
          <w:bCs/>
          <w:color w:val="1F497D"/>
          <w:lang w:val="en-US"/>
        </w:rPr>
      </w:pPr>
      <w:r w:rsidRPr="00C52E66">
        <w:rPr>
          <w:rFonts w:ascii="Lidl Font Pro" w:hAnsi="Lidl Font Pro"/>
          <w:b/>
          <w:color w:val="1F497D" w:themeColor="text2"/>
          <w:lang w:val="en-US"/>
        </w:rPr>
        <w:t>youtube.com/</w:t>
      </w:r>
      <w:proofErr w:type="spellStart"/>
      <w:r w:rsidRPr="00C52E66">
        <w:rPr>
          <w:rFonts w:ascii="Lidl Font Pro" w:hAnsi="Lidl Font Pro"/>
          <w:b/>
          <w:color w:val="1F497D" w:themeColor="text2"/>
          <w:lang w:val="en-US"/>
        </w:rPr>
        <w:t>lidlcyprus</w:t>
      </w:r>
      <w:proofErr w:type="spellEnd"/>
    </w:p>
    <w:p w14:paraId="794EDCF7" w14:textId="77777777" w:rsidR="006B243D" w:rsidRPr="00C52E66" w:rsidRDefault="00000000" w:rsidP="006B243D">
      <w:pPr>
        <w:autoSpaceDE w:val="0"/>
        <w:autoSpaceDN w:val="0"/>
        <w:adjustRightInd w:val="0"/>
        <w:spacing w:after="0"/>
        <w:jc w:val="both"/>
        <w:rPr>
          <w:rFonts w:ascii="Lidl Font Pro" w:hAnsi="Lidl Font Pro" w:cs="Calibri,Bold"/>
          <w:b/>
          <w:bCs/>
          <w:color w:val="1F497D"/>
          <w:lang w:val="en-US"/>
        </w:rPr>
      </w:pPr>
      <w:hyperlink r:id="rId16">
        <w:r w:rsidR="006B243D" w:rsidRPr="00C52E66">
          <w:rPr>
            <w:rFonts w:ascii="Lidl Font Pro" w:hAnsi="Lidl Font Pro"/>
            <w:b/>
            <w:bCs/>
            <w:color w:val="1F497D" w:themeColor="text2"/>
            <w:lang w:val="en-US"/>
          </w:rPr>
          <w:t>twitter.com/</w:t>
        </w:r>
        <w:proofErr w:type="spellStart"/>
        <w:r w:rsidR="006B243D" w:rsidRPr="00C52E66">
          <w:rPr>
            <w:rFonts w:ascii="Lidl Font Pro" w:hAnsi="Lidl Font Pro"/>
            <w:b/>
            <w:bCs/>
            <w:color w:val="1F497D" w:themeColor="text2"/>
            <w:lang w:val="en-US"/>
          </w:rPr>
          <w:t>Lidl_Cyprus</w:t>
        </w:r>
        <w:proofErr w:type="spellEnd"/>
        <w:r w:rsidR="006B243D" w:rsidRPr="00C52E66">
          <w:rPr>
            <w:rFonts w:ascii="Lidl Font Pro" w:hAnsi="Lidl Font Pro"/>
            <w:b/>
            <w:bCs/>
            <w:color w:val="1F497D" w:themeColor="text2"/>
            <w:lang w:val="en-US"/>
          </w:rPr>
          <w:t>_</w:t>
        </w:r>
      </w:hyperlink>
    </w:p>
    <w:p w14:paraId="494C8FFE" w14:textId="6AF0CCF1" w:rsidR="00AF568F" w:rsidRPr="003B1C20" w:rsidRDefault="00000000" w:rsidP="00490DEF">
      <w:pPr>
        <w:autoSpaceDE w:val="0"/>
        <w:autoSpaceDN w:val="0"/>
        <w:adjustRightInd w:val="0"/>
        <w:spacing w:after="0"/>
        <w:jc w:val="both"/>
        <w:rPr>
          <w:rFonts w:ascii="Lidl Font Pro" w:hAnsi="Lidl Font Pro" w:cs="Calibri,Bold"/>
          <w:b/>
          <w:bCs/>
          <w:color w:val="1F497D"/>
          <w:lang w:val="en-US"/>
        </w:rPr>
      </w:pPr>
      <w:hyperlink r:id="rId17">
        <w:r w:rsidR="006B243D" w:rsidRPr="00C52E66">
          <w:rPr>
            <w:rFonts w:ascii="Lidl Font Pro" w:hAnsi="Lidl Font Pro"/>
            <w:b/>
            <w:bCs/>
            <w:color w:val="1F497D" w:themeColor="text2"/>
            <w:lang w:val="en-US"/>
          </w:rPr>
          <w:t>linkedin.com/company/</w:t>
        </w:r>
        <w:proofErr w:type="spellStart"/>
        <w:r w:rsidR="006B243D" w:rsidRPr="00C52E66">
          <w:rPr>
            <w:rFonts w:ascii="Lidl Font Pro" w:hAnsi="Lidl Font Pro"/>
            <w:b/>
            <w:bCs/>
            <w:color w:val="1F497D" w:themeColor="text2"/>
            <w:lang w:val="en-US"/>
          </w:rPr>
          <w:t>lidl-cyprus</w:t>
        </w:r>
        <w:proofErr w:type="spellEnd"/>
      </w:hyperlink>
    </w:p>
    <w:sectPr w:rsidR="00AF568F" w:rsidRPr="003B1C20" w:rsidSect="00DF2D4F">
      <w:headerReference w:type="default" r:id="rId18"/>
      <w:footerReference w:type="default" r:id="rId19"/>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0EDBE" w14:textId="77777777" w:rsidR="001931CD" w:rsidRDefault="001931CD" w:rsidP="00C15348">
      <w:pPr>
        <w:spacing w:after="0" w:line="240" w:lineRule="auto"/>
      </w:pPr>
      <w:r>
        <w:separator/>
      </w:r>
    </w:p>
  </w:endnote>
  <w:endnote w:type="continuationSeparator" w:id="0">
    <w:p w14:paraId="736196DC" w14:textId="77777777" w:rsidR="001931CD" w:rsidRDefault="001931CD" w:rsidP="00C15348">
      <w:pPr>
        <w:spacing w:after="0" w:line="240" w:lineRule="auto"/>
      </w:pPr>
      <w:r>
        <w:continuationSeparator/>
      </w:r>
    </w:p>
  </w:endnote>
  <w:endnote w:type="continuationNotice" w:id="1">
    <w:p w14:paraId="594DCE41" w14:textId="77777777" w:rsidR="001931CD" w:rsidRDefault="001931C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dl Font Pro">
    <w:panose1 w:val="02000000000000000000"/>
    <w:charset w:val="A1"/>
    <w:family w:val="auto"/>
    <w:pitch w:val="variable"/>
    <w:sig w:usb0="A00002FF" w:usb1="500020EB" w:usb2="00000000" w:usb3="00000000" w:csb0="0000009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charset w:val="00"/>
    <w:family w:val="auto"/>
    <w:pitch w:val="variable"/>
    <w:sig w:usb0="60000287" w:usb1="00000001" w:usb2="00000000" w:usb3="00000000" w:csb0="0000019F" w:csb1="00000000"/>
  </w:font>
  <w:font w:name="Segoe UI">
    <w:panose1 w:val="020B0502040204020203"/>
    <w:charset w:val="A1"/>
    <w:family w:val="swiss"/>
    <w:pitch w:val="variable"/>
    <w:sig w:usb0="E4002EFF" w:usb1="C000E47F" w:usb2="00000009" w:usb3="00000000" w:csb0="000001FF" w:csb1="00000000"/>
  </w:font>
  <w:font w:name="Helv">
    <w:panose1 w:val="020B0604020202030204"/>
    <w:charset w:val="00"/>
    <w:family w:val="swiss"/>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5824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Πλαίσιο κειμένου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77777777"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Πλαίσιο κειμένου 68" o:spid="_x0000_s1027" type="#_x0000_t202" style="position:absolute;margin-left:0;margin-top:767pt;width:7in;height:49.8pt;z-index:-25165823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5A84B422" w14:textId="77777777"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5824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Πλαίσιο κειμένου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Πλαίσιο κειμένου 50" o:spid="_x0000_s1028" type="#_x0000_t202" style="position:absolute;margin-left:-12.85pt;margin-top:782.65pt;width:422.65pt;height:68.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58241"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9F4E9" w14:textId="77777777" w:rsidR="001931CD" w:rsidRDefault="001931CD" w:rsidP="00C15348">
      <w:pPr>
        <w:spacing w:after="0" w:line="240" w:lineRule="auto"/>
      </w:pPr>
      <w:r>
        <w:separator/>
      </w:r>
    </w:p>
  </w:footnote>
  <w:footnote w:type="continuationSeparator" w:id="0">
    <w:p w14:paraId="69EE774F" w14:textId="77777777" w:rsidR="001931CD" w:rsidRDefault="001931CD" w:rsidP="00C15348">
      <w:pPr>
        <w:spacing w:after="0" w:line="240" w:lineRule="auto"/>
      </w:pPr>
      <w:r>
        <w:continuationSeparator/>
      </w:r>
    </w:p>
  </w:footnote>
  <w:footnote w:type="continuationNotice" w:id="1">
    <w:p w14:paraId="2371DABA" w14:textId="77777777" w:rsidR="001931CD" w:rsidRDefault="001931C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58243"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Πλαίσιο κειμένου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Πλαίσιο κειμένου 45" o:spid="_x0000_s1026" type="#_x0000_t202" style="position:absolute;left:0;text-align:left;margin-left:-51.6pt;margin-top:23.05pt;width:234.8pt;height:22.3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1B218F3"/>
    <w:multiLevelType w:val="hybridMultilevel"/>
    <w:tmpl w:val="07F6E324"/>
    <w:lvl w:ilvl="0" w:tplc="04080001">
      <w:start w:val="1"/>
      <w:numFmt w:val="bullet"/>
      <w:lvlText w:val=""/>
      <w:lvlJc w:val="left"/>
      <w:pPr>
        <w:ind w:left="720" w:hanging="360"/>
      </w:pPr>
      <w:rPr>
        <w:rFonts w:ascii="Symbol" w:hAnsi="Symbol" w:hint="default"/>
      </w:rPr>
    </w:lvl>
    <w:lvl w:ilvl="1" w:tplc="963CECD6">
      <w:numFmt w:val="bullet"/>
      <w:lvlText w:val="-"/>
      <w:lvlJc w:val="left"/>
      <w:pPr>
        <w:ind w:left="1440" w:hanging="360"/>
      </w:pPr>
      <w:rPr>
        <w:rFonts w:ascii="Lidl Font Pro" w:eastAsia="Times New Roman" w:hAnsi="Lidl Font Pro" w:cs="Calibr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4"/>
  </w:num>
  <w:num w:numId="2" w16cid:durableId="1724518041">
    <w:abstractNumId w:val="2"/>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1"/>
  </w:num>
  <w:num w:numId="5" w16cid:durableId="5463364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059A7"/>
    <w:rsid w:val="00112FDA"/>
    <w:rsid w:val="001133BD"/>
    <w:rsid w:val="00126F3C"/>
    <w:rsid w:val="00130CBB"/>
    <w:rsid w:val="001313C7"/>
    <w:rsid w:val="001362F5"/>
    <w:rsid w:val="00151B60"/>
    <w:rsid w:val="0015238D"/>
    <w:rsid w:val="00153D2D"/>
    <w:rsid w:val="00154C1E"/>
    <w:rsid w:val="00162A7C"/>
    <w:rsid w:val="00162B5D"/>
    <w:rsid w:val="0016448B"/>
    <w:rsid w:val="001741A0"/>
    <w:rsid w:val="00183413"/>
    <w:rsid w:val="001931CD"/>
    <w:rsid w:val="0019563A"/>
    <w:rsid w:val="00195C13"/>
    <w:rsid w:val="001A4B5D"/>
    <w:rsid w:val="001B006B"/>
    <w:rsid w:val="001B48B2"/>
    <w:rsid w:val="001B54A3"/>
    <w:rsid w:val="001C12A5"/>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4046"/>
    <w:rsid w:val="002D5247"/>
    <w:rsid w:val="002D6041"/>
    <w:rsid w:val="002E1CA2"/>
    <w:rsid w:val="002E498C"/>
    <w:rsid w:val="002E68DD"/>
    <w:rsid w:val="002E70BD"/>
    <w:rsid w:val="002F0181"/>
    <w:rsid w:val="00301D4C"/>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4EF6"/>
    <w:rsid w:val="0056626C"/>
    <w:rsid w:val="00570CAB"/>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250D"/>
    <w:rsid w:val="005E4772"/>
    <w:rsid w:val="005E4D58"/>
    <w:rsid w:val="005F0794"/>
    <w:rsid w:val="005F0960"/>
    <w:rsid w:val="005F0C97"/>
    <w:rsid w:val="005F12EF"/>
    <w:rsid w:val="005F2D21"/>
    <w:rsid w:val="005F3EE0"/>
    <w:rsid w:val="005F5B38"/>
    <w:rsid w:val="005F607C"/>
    <w:rsid w:val="0060249A"/>
    <w:rsid w:val="00603BCA"/>
    <w:rsid w:val="00610D8C"/>
    <w:rsid w:val="006163A6"/>
    <w:rsid w:val="006174A5"/>
    <w:rsid w:val="006225DE"/>
    <w:rsid w:val="00625FFF"/>
    <w:rsid w:val="00627DD2"/>
    <w:rsid w:val="006328F3"/>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03C2"/>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5405"/>
    <w:rsid w:val="008D6174"/>
    <w:rsid w:val="008E2C5D"/>
    <w:rsid w:val="008E59B1"/>
    <w:rsid w:val="008F03E6"/>
    <w:rsid w:val="008F6EDE"/>
    <w:rsid w:val="0090120B"/>
    <w:rsid w:val="0090693B"/>
    <w:rsid w:val="00910748"/>
    <w:rsid w:val="0091183B"/>
    <w:rsid w:val="00915B02"/>
    <w:rsid w:val="00924C23"/>
    <w:rsid w:val="009313F7"/>
    <w:rsid w:val="00931BE0"/>
    <w:rsid w:val="00944870"/>
    <w:rsid w:val="00944D83"/>
    <w:rsid w:val="00957F63"/>
    <w:rsid w:val="009641C3"/>
    <w:rsid w:val="00967035"/>
    <w:rsid w:val="00972A51"/>
    <w:rsid w:val="00974C89"/>
    <w:rsid w:val="00975019"/>
    <w:rsid w:val="009763B0"/>
    <w:rsid w:val="00976931"/>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0F8"/>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E5C1C"/>
    <w:rsid w:val="00BF0396"/>
    <w:rsid w:val="00BF1A9D"/>
    <w:rsid w:val="00BF2620"/>
    <w:rsid w:val="00BF295B"/>
    <w:rsid w:val="00C03ACF"/>
    <w:rsid w:val="00C15348"/>
    <w:rsid w:val="00C210D7"/>
    <w:rsid w:val="00C25999"/>
    <w:rsid w:val="00C26098"/>
    <w:rsid w:val="00C26318"/>
    <w:rsid w:val="00C34719"/>
    <w:rsid w:val="00C43070"/>
    <w:rsid w:val="00C43207"/>
    <w:rsid w:val="00C52E66"/>
    <w:rsid w:val="00C63DA4"/>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84155"/>
    <w:rsid w:val="00D90422"/>
    <w:rsid w:val="00D9058B"/>
    <w:rsid w:val="00D92B21"/>
    <w:rsid w:val="00D977E1"/>
    <w:rsid w:val="00DA0162"/>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05E94"/>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54D0"/>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2411"/>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 w:val="05D0CFAD"/>
    <w:rsid w:val="08794C30"/>
    <w:rsid w:val="0AFFA3CD"/>
    <w:rsid w:val="1269CA4C"/>
    <w:rsid w:val="13A123B2"/>
    <w:rsid w:val="150BF80D"/>
    <w:rsid w:val="16DD6074"/>
    <w:rsid w:val="17FC1634"/>
    <w:rsid w:val="1A429ABC"/>
    <w:rsid w:val="1D7C958D"/>
    <w:rsid w:val="1E7F644E"/>
    <w:rsid w:val="2822C657"/>
    <w:rsid w:val="286EFDAE"/>
    <w:rsid w:val="2945F4DE"/>
    <w:rsid w:val="2F00F867"/>
    <w:rsid w:val="31E42F64"/>
    <w:rsid w:val="33BEA6B9"/>
    <w:rsid w:val="361D86DC"/>
    <w:rsid w:val="377F1671"/>
    <w:rsid w:val="3DC33360"/>
    <w:rsid w:val="410B66D4"/>
    <w:rsid w:val="415519E4"/>
    <w:rsid w:val="41B4B7D3"/>
    <w:rsid w:val="45EADE79"/>
    <w:rsid w:val="478523CB"/>
    <w:rsid w:val="47C33BFF"/>
    <w:rsid w:val="4853E801"/>
    <w:rsid w:val="4CAF914D"/>
    <w:rsid w:val="4DFA8E22"/>
    <w:rsid w:val="541193A0"/>
    <w:rsid w:val="551DE9E8"/>
    <w:rsid w:val="58E3A4DA"/>
    <w:rsid w:val="58F0D544"/>
    <w:rsid w:val="5A48D6E0"/>
    <w:rsid w:val="5AD81ED4"/>
    <w:rsid w:val="5B019CFD"/>
    <w:rsid w:val="5FA842AC"/>
    <w:rsid w:val="613D25E3"/>
    <w:rsid w:val="61B61DF9"/>
    <w:rsid w:val="61C8548E"/>
    <w:rsid w:val="65C6F98E"/>
    <w:rsid w:val="661A9427"/>
    <w:rsid w:val="67CF8E4B"/>
    <w:rsid w:val="6A434683"/>
    <w:rsid w:val="6A6D8E23"/>
    <w:rsid w:val="6E2B1B0B"/>
    <w:rsid w:val="6EE2685C"/>
    <w:rsid w:val="6F790CF9"/>
    <w:rsid w:val="717288D3"/>
    <w:rsid w:val="745E53DA"/>
    <w:rsid w:val="74FFEEE0"/>
    <w:rsid w:val="758FF52D"/>
    <w:rsid w:val="78669937"/>
    <w:rsid w:val="78E7BE5B"/>
    <w:rsid w:val="791E8453"/>
    <w:rsid w:val="79D99D97"/>
    <w:rsid w:val="7B475B6C"/>
    <w:rsid w:val="7C4B90E7"/>
    <w:rsid w:val="7DA381C8"/>
    <w:rsid w:val="7FBD79E1"/>
  </w:rsids>
  <m:mathPr>
    <m:mathFont m:val="Cambria Math"/>
    <m:brkBin m:val="before"/>
    <m:brkBinSub m:val="--"/>
    <m:smallFrac m:val="0"/>
    <m:dispDef/>
    <m:lMargin m:val="0"/>
    <m:rMargin m:val="0"/>
    <m:defJc m:val="centerGroup"/>
    <m:wrapIndent m:val="1440"/>
    <m:intLim m:val="subSup"/>
    <m:naryLim m:val="undOvr"/>
  </m:mathPr>
  <w:themeFontLang w:val="el-GR"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C0405BA0-1096-4B91-9E4E-694F11BA9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50774757">
          <w:marLeft w:val="0"/>
          <w:marRight w:val="0"/>
          <w:marTop w:val="0"/>
          <w:marBottom w:val="0"/>
          <w:divBdr>
            <w:top w:val="none" w:sz="0" w:space="0" w:color="auto"/>
            <w:left w:val="none" w:sz="0" w:space="0" w:color="auto"/>
            <w:bottom w:val="none" w:sz="0" w:space="0" w:color="auto"/>
            <w:right w:val="none" w:sz="0" w:space="0" w:color="auto"/>
          </w:divBdr>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257445678">
      <w:bodyDiv w:val="1"/>
      <w:marLeft w:val="0"/>
      <w:marRight w:val="0"/>
      <w:marTop w:val="0"/>
      <w:marBottom w:val="0"/>
      <w:divBdr>
        <w:top w:val="none" w:sz="0" w:space="0" w:color="auto"/>
        <w:left w:val="none" w:sz="0" w:space="0" w:color="auto"/>
        <w:bottom w:val="none" w:sz="0" w:space="0" w:color="auto"/>
        <w:right w:val="none" w:sz="0" w:space="0" w:color="auto"/>
      </w:divBdr>
    </w:div>
    <w:div w:id="293872039">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115437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dlfoodacademy.com.cy/"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corporate.lidl.com.cy/el/" TargetMode="External"/><Relationship Id="rId17" Type="http://schemas.openxmlformats.org/officeDocument/2006/relationships/hyperlink" Target="https://www.linkedin.com/company/lidl-cyprus" TargetMode="External"/><Relationship Id="rId2" Type="http://schemas.openxmlformats.org/officeDocument/2006/relationships/customXml" Target="../customXml/item2.xml"/><Relationship Id="rId16" Type="http://schemas.openxmlformats.org/officeDocument/2006/relationships/hyperlink" Target="https://twitter.com/Lidl_Cyprus_"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dl.com.cy/l/en/leaflets/consious-nutrition-cy-el-consious-nutrition/view/flyer/page/11" TargetMode="External"/><Relationship Id="rId5" Type="http://schemas.openxmlformats.org/officeDocument/2006/relationships/numbering" Target="numbering.xml"/><Relationship Id="rId15" Type="http://schemas.openxmlformats.org/officeDocument/2006/relationships/hyperlink" Target="https://www.instagram.com/lidl_cyprus/"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acebook.com/lidlcy"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DA8411C548DBC4AB1496E86F96DC5B0" ma:contentTypeVersion="12" ma:contentTypeDescription="Create a new document." ma:contentTypeScope="" ma:versionID="6e22f2fce6f821b2567573346058c262">
  <xsd:schema xmlns:xsd="http://www.w3.org/2001/XMLSchema" xmlns:xs="http://www.w3.org/2001/XMLSchema" xmlns:p="http://schemas.microsoft.com/office/2006/metadata/properties" xmlns:ns2="8ac90c1c-c82c-4bfa-becb-98b1cf12a942" xmlns:ns3="1bcb2ad6-6cf7-4870-85f7-d6e41fc8f658" targetNamespace="http://schemas.microsoft.com/office/2006/metadata/properties" ma:root="true" ma:fieldsID="38a3755426d206069a60115c07fe3e5b" ns2:_="" ns3:_="">
    <xsd:import namespace="8ac90c1c-c82c-4bfa-becb-98b1cf12a942"/>
    <xsd:import namespace="1bcb2ad6-6cf7-4870-85f7-d6e41fc8f6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c90c1c-c82c-4bfa-becb-98b1cf12a9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bcb2ad6-6cf7-4870-85f7-d6e41fc8f6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7795cb5-fc5d-433e-b539-bca93097bd80}" ma:internalName="TaxCatchAll" ma:showField="CatchAllData" ma:web="1bcb2ad6-6cf7-4870-85f7-d6e41fc8f6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ac90c1c-c82c-4bfa-becb-98b1cf12a942">
      <Terms xmlns="http://schemas.microsoft.com/office/infopath/2007/PartnerControls"/>
    </lcf76f155ced4ddcb4097134ff3c332f>
    <TaxCatchAll xmlns="1bcb2ad6-6cf7-4870-85f7-d6e41fc8f658" xsi:nil="true"/>
  </documentManagement>
</p:properties>
</file>

<file path=customXml/itemProps1.xml><?xml version="1.0" encoding="utf-8"?>
<ds:datastoreItem xmlns:ds="http://schemas.openxmlformats.org/officeDocument/2006/customXml" ds:itemID="{E5F68565-0AB5-4C1D-B9E6-50032BCC2A5B}">
  <ds:schemaRefs>
    <ds:schemaRef ds:uri="http://schemas.microsoft.com/sharepoint/v3/contenttype/forms"/>
  </ds:schemaRefs>
</ds:datastoreItem>
</file>

<file path=customXml/itemProps2.xml><?xml version="1.0" encoding="utf-8"?>
<ds:datastoreItem xmlns:ds="http://schemas.openxmlformats.org/officeDocument/2006/customXml" ds:itemID="{788299E0-590D-4BC4-8B4A-7C32F66510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c90c1c-c82c-4bfa-becb-98b1cf12a942"/>
    <ds:schemaRef ds:uri="1bcb2ad6-6cf7-4870-85f7-d6e41fc8f6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customXml/itemProps4.xml><?xml version="1.0" encoding="utf-8"?>
<ds:datastoreItem xmlns:ds="http://schemas.openxmlformats.org/officeDocument/2006/customXml" ds:itemID="{E535C689-F434-4E1D-89F6-162389C67D52}">
  <ds:schemaRefs>
    <ds:schemaRef ds:uri="http://schemas.microsoft.com/office/2006/metadata/properties"/>
    <ds:schemaRef ds:uri="http://schemas.microsoft.com/office/infopath/2007/PartnerControls"/>
    <ds:schemaRef ds:uri="8ac90c1c-c82c-4bfa-becb-98b1cf12a942"/>
    <ds:schemaRef ds:uri="1bcb2ad6-6cf7-4870-85f7-d6e41fc8f658"/>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1</Pages>
  <Words>1253</Words>
  <Characters>6770</Characters>
  <Application>Microsoft Office Word</Application>
  <DocSecurity>0</DocSecurity>
  <Lines>56</Lines>
  <Paragraphs>16</Paragraphs>
  <ScaleCrop>false</ScaleCrop>
  <Company>Microsoft</Company>
  <LinksUpToDate>false</LinksUpToDate>
  <CharactersWithSpaces>8007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5</cp:revision>
  <cp:lastPrinted>2017-09-17T22:53:00Z</cp:lastPrinted>
  <dcterms:created xsi:type="dcterms:W3CDTF">2024-09-02T07:35:00Z</dcterms:created>
  <dcterms:modified xsi:type="dcterms:W3CDTF">2024-09-03T08:15:00Z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0x0101007DA8411C548DBC4AB1496E86F96DC5B0</vt:lpwstr>
  </property>
  <property fmtid="{D5CDD505-2E9C-101B-9397-08002B2CF9AE}" pid="3" name="MediaServiceImageTags">
    <vt:lpwstr/>
  </property>
</Properties>
</file>