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B08A8" w14:textId="0131B704" w:rsidR="005B351E" w:rsidRPr="00B211C3" w:rsidRDefault="005B351E">
      <w:pPr>
        <w:rPr>
          <w:lang w:val="en-GB"/>
        </w:rPr>
      </w:pPr>
    </w:p>
    <w:p w14:paraId="6B46B784" w14:textId="12FB4376" w:rsidR="00F132E5" w:rsidRPr="00B211C3" w:rsidRDefault="00F132E5">
      <w:pPr>
        <w:rPr>
          <w:lang w:val="en-GB"/>
        </w:rPr>
      </w:pPr>
    </w:p>
    <w:p w14:paraId="4C57B24D" w14:textId="5B6002CC" w:rsidR="00F132E5" w:rsidRPr="00B211C3" w:rsidRDefault="00F132E5">
      <w:pPr>
        <w:rPr>
          <w:lang w:val="en-GB"/>
        </w:rPr>
      </w:pPr>
    </w:p>
    <w:p w14:paraId="0D582940" w14:textId="0A332743" w:rsidR="00F132E5" w:rsidRPr="00B211C3" w:rsidRDefault="00F132E5">
      <w:pPr>
        <w:rPr>
          <w:lang w:val="en-GB"/>
        </w:rPr>
      </w:pPr>
    </w:p>
    <w:p w14:paraId="71C991AE" w14:textId="6CB2E822" w:rsidR="00B033F5" w:rsidRPr="00B211C3" w:rsidRDefault="005B351E" w:rsidP="00B033F5">
      <w:pPr>
        <w:jc w:val="right"/>
        <w:rPr>
          <w:rFonts w:cstheme="minorHAnsi"/>
          <w:bCs/>
          <w:color w:val="44546A" w:themeColor="text2"/>
          <w:lang w:val="en-GB"/>
        </w:rPr>
      </w:pPr>
      <w:proofErr w:type="spellStart"/>
      <w:r w:rsidRPr="00B211C3">
        <w:rPr>
          <w:rFonts w:cstheme="minorHAnsi"/>
          <w:bCs/>
          <w:color w:val="44546A" w:themeColor="text2"/>
          <w:lang w:val="en-GB"/>
        </w:rPr>
        <w:t>Larnaca</w:t>
      </w:r>
      <w:proofErr w:type="spellEnd"/>
      <w:r w:rsidR="00B033F5" w:rsidRPr="00B211C3">
        <w:rPr>
          <w:rFonts w:cstheme="minorHAnsi"/>
          <w:bCs/>
          <w:color w:val="44546A" w:themeColor="text2"/>
          <w:lang w:val="en-GB"/>
        </w:rPr>
        <w:t xml:space="preserve"> 04/05/20</w:t>
      </w:r>
      <w:r w:rsidR="00D13591" w:rsidRPr="00B211C3">
        <w:rPr>
          <w:rFonts w:cstheme="minorHAnsi"/>
          <w:bCs/>
          <w:color w:val="44546A" w:themeColor="text2"/>
          <w:lang w:val="en-GB"/>
        </w:rPr>
        <w:t>20</w:t>
      </w:r>
    </w:p>
    <w:p w14:paraId="39824394" w14:textId="77777777" w:rsidR="00B033F5" w:rsidRPr="00B211C3" w:rsidRDefault="00B033F5" w:rsidP="00B033F5">
      <w:pPr>
        <w:jc w:val="right"/>
        <w:rPr>
          <w:rFonts w:ascii="Lidl Font Pro" w:hAnsi="Lidl Font Pro" w:cs="Calibri-Bold"/>
          <w:b/>
          <w:bCs/>
          <w:color w:val="44546A" w:themeColor="text2"/>
          <w:sz w:val="36"/>
          <w:szCs w:val="36"/>
          <w:lang w:val="en-GB"/>
        </w:rPr>
      </w:pPr>
    </w:p>
    <w:p w14:paraId="1A37AB0B" w14:textId="490C5B59" w:rsidR="005B351E" w:rsidRPr="00B211C3" w:rsidRDefault="005B351E">
      <w:pPr>
        <w:rPr>
          <w:rFonts w:ascii="Lidl Font Pro" w:hAnsi="Lidl Font Pro" w:cs="Calibri-Bold"/>
          <w:b/>
          <w:bCs/>
          <w:color w:val="2F5496" w:themeColor="accent1" w:themeShade="BF"/>
          <w:sz w:val="36"/>
          <w:szCs w:val="36"/>
          <w:lang w:val="en-GB"/>
        </w:rPr>
      </w:pPr>
      <w:r w:rsidRPr="00B211C3">
        <w:rPr>
          <w:rFonts w:ascii="Lidl Font Pro" w:hAnsi="Lidl Font Pro" w:cs="Calibri-Bold"/>
          <w:b/>
          <w:bCs/>
          <w:color w:val="2F5496" w:themeColor="accent1" w:themeShade="BF"/>
          <w:sz w:val="36"/>
          <w:szCs w:val="36"/>
          <w:lang w:val="en-GB"/>
        </w:rPr>
        <w:t xml:space="preserve">LIDL CYPRUS STANDS BY ITS CUSTOMERS AND EMPLOYEES FROM THE </w:t>
      </w:r>
      <w:r w:rsidR="00B211C3">
        <w:rPr>
          <w:rFonts w:ascii="Lidl Font Pro" w:hAnsi="Lidl Font Pro" w:cs="Calibri-Bold"/>
          <w:b/>
          <w:bCs/>
          <w:color w:val="2F5496" w:themeColor="accent1" w:themeShade="BF"/>
          <w:sz w:val="36"/>
          <w:szCs w:val="36"/>
          <w:lang w:val="en-GB"/>
        </w:rPr>
        <w:t xml:space="preserve">VERY </w:t>
      </w:r>
      <w:r w:rsidRPr="00B211C3">
        <w:rPr>
          <w:rFonts w:ascii="Lidl Font Pro" w:hAnsi="Lidl Font Pro" w:cs="Calibri-Bold"/>
          <w:b/>
          <w:bCs/>
          <w:color w:val="2F5496" w:themeColor="accent1" w:themeShade="BF"/>
          <w:sz w:val="36"/>
          <w:szCs w:val="36"/>
          <w:lang w:val="en-GB"/>
        </w:rPr>
        <w:t>BEGINNING.</w:t>
      </w:r>
    </w:p>
    <w:p w14:paraId="41F5682D" w14:textId="77777777" w:rsidR="00CB2C2F" w:rsidRPr="00B211C3" w:rsidRDefault="00CB2C2F">
      <w:pPr>
        <w:rPr>
          <w:rFonts w:ascii="Lidl Font Pro" w:hAnsi="Lidl Font Pro" w:cs="Calibri-Bold"/>
          <w:b/>
          <w:bCs/>
          <w:color w:val="44546A" w:themeColor="text2"/>
          <w:sz w:val="36"/>
          <w:szCs w:val="36"/>
          <w:lang w:val="en-GB"/>
        </w:rPr>
      </w:pPr>
    </w:p>
    <w:p w14:paraId="136F8FD8" w14:textId="60939479" w:rsidR="00F132E5" w:rsidRPr="00B211C3" w:rsidRDefault="005B351E">
      <w:pPr>
        <w:rPr>
          <w:rFonts w:ascii="Lidl Font Pro" w:hAnsi="Lidl Font Pro"/>
          <w:b/>
          <w:bCs/>
          <w:lang w:val="en-GB"/>
        </w:rPr>
      </w:pPr>
      <w:r w:rsidRPr="00B211C3">
        <w:rPr>
          <w:rFonts w:ascii="Lidl Font Pro" w:hAnsi="Lidl Font Pro"/>
          <w:b/>
          <w:bCs/>
          <w:lang w:val="en-GB"/>
        </w:rPr>
        <w:t xml:space="preserve">Health and Safety Measures </w:t>
      </w:r>
      <w:r w:rsidR="0018348D">
        <w:rPr>
          <w:rFonts w:ascii="Lidl Font Pro" w:hAnsi="Lidl Font Pro"/>
          <w:b/>
          <w:bCs/>
          <w:lang w:val="en-GB"/>
        </w:rPr>
        <w:t>at</w:t>
      </w:r>
      <w:r w:rsidRPr="00B211C3">
        <w:rPr>
          <w:rFonts w:ascii="Lidl Font Pro" w:hAnsi="Lidl Font Pro"/>
          <w:b/>
          <w:bCs/>
          <w:lang w:val="en-GB"/>
        </w:rPr>
        <w:t xml:space="preserve"> Lidl Cyprus</w:t>
      </w:r>
    </w:p>
    <w:p w14:paraId="245CDCDA" w14:textId="77777777" w:rsidR="005B351E" w:rsidRPr="00B211C3" w:rsidRDefault="005B351E" w:rsidP="00F132E5">
      <w:pPr>
        <w:rPr>
          <w:rFonts w:ascii="Lidl Font Pro" w:hAnsi="Lidl Font Pro"/>
          <w:b/>
          <w:bCs/>
          <w:sz w:val="22"/>
          <w:szCs w:val="22"/>
          <w:lang w:val="en-GB"/>
        </w:rPr>
      </w:pPr>
    </w:p>
    <w:p w14:paraId="06D5E8CE" w14:textId="78ADDF6E" w:rsidR="00F132E5" w:rsidRPr="00B211C3" w:rsidRDefault="005B351E" w:rsidP="00F132E5">
      <w:pPr>
        <w:rPr>
          <w:rFonts w:ascii="Lidl Font Pro" w:hAnsi="Lidl Font Pro"/>
          <w:b/>
          <w:bCs/>
          <w:sz w:val="22"/>
          <w:szCs w:val="22"/>
          <w:lang w:val="en-GB"/>
        </w:rPr>
      </w:pPr>
      <w:r w:rsidRPr="00B211C3">
        <w:rPr>
          <w:rFonts w:ascii="Lidl Font Pro" w:hAnsi="Lidl Font Pro"/>
          <w:b/>
          <w:bCs/>
          <w:sz w:val="22"/>
          <w:szCs w:val="22"/>
          <w:lang w:val="en-GB"/>
        </w:rPr>
        <w:t>Since the start of the pandemic and with determination and responsibility</w:t>
      </w:r>
      <w:r w:rsidR="0018348D">
        <w:rPr>
          <w:rFonts w:ascii="Lidl Font Pro" w:hAnsi="Lidl Font Pro"/>
          <w:b/>
          <w:bCs/>
          <w:sz w:val="22"/>
          <w:szCs w:val="22"/>
          <w:lang w:val="en-GB"/>
        </w:rPr>
        <w:t xml:space="preserve"> and as a priority</w:t>
      </w:r>
      <w:r w:rsidRPr="00B211C3">
        <w:rPr>
          <w:rFonts w:ascii="Lidl Font Pro" w:hAnsi="Lidl Font Pro"/>
          <w:b/>
          <w:bCs/>
          <w:sz w:val="22"/>
          <w:szCs w:val="22"/>
          <w:lang w:val="en-GB"/>
        </w:rPr>
        <w:t>, Lidl Cyprus</w:t>
      </w:r>
      <w:r w:rsidR="0018348D">
        <w:rPr>
          <w:rFonts w:ascii="Lidl Font Pro" w:hAnsi="Lidl Font Pro"/>
          <w:b/>
          <w:bCs/>
          <w:sz w:val="22"/>
          <w:szCs w:val="22"/>
          <w:lang w:val="en-GB"/>
        </w:rPr>
        <w:t xml:space="preserve"> has</w:t>
      </w:r>
      <w:r w:rsidRPr="00B211C3">
        <w:rPr>
          <w:rFonts w:ascii="Lidl Font Pro" w:hAnsi="Lidl Font Pro"/>
          <w:b/>
          <w:bCs/>
          <w:sz w:val="22"/>
          <w:szCs w:val="22"/>
          <w:lang w:val="en-GB"/>
        </w:rPr>
        <w:t xml:space="preserve"> set out to create a safe working environment for all while confronting </w:t>
      </w:r>
      <w:proofErr w:type="gramStart"/>
      <w:r w:rsidRPr="00B211C3">
        <w:rPr>
          <w:rFonts w:ascii="Lidl Font Pro" w:hAnsi="Lidl Font Pro"/>
          <w:b/>
          <w:bCs/>
          <w:sz w:val="22"/>
          <w:szCs w:val="22"/>
          <w:lang w:val="en-GB"/>
        </w:rPr>
        <w:t xml:space="preserve">the </w:t>
      </w:r>
      <w:r w:rsidR="0018348D">
        <w:rPr>
          <w:rFonts w:ascii="Lidl Font Pro" w:hAnsi="Lidl Font Pro"/>
          <w:b/>
          <w:bCs/>
          <w:sz w:val="22"/>
          <w:szCs w:val="22"/>
          <w:lang w:val="en-GB"/>
        </w:rPr>
        <w:t xml:space="preserve"> </w:t>
      </w:r>
      <w:r w:rsidRPr="00B211C3">
        <w:rPr>
          <w:rFonts w:ascii="Lidl Font Pro" w:hAnsi="Lidl Font Pro"/>
          <w:b/>
          <w:bCs/>
          <w:sz w:val="22"/>
          <w:szCs w:val="22"/>
          <w:lang w:val="en-GB"/>
        </w:rPr>
        <w:t>Covid</w:t>
      </w:r>
      <w:proofErr w:type="gramEnd"/>
      <w:r w:rsidRPr="00B211C3">
        <w:rPr>
          <w:rFonts w:ascii="Lidl Font Pro" w:hAnsi="Lidl Font Pro"/>
          <w:b/>
          <w:bCs/>
          <w:sz w:val="22"/>
          <w:szCs w:val="22"/>
          <w:lang w:val="en-GB"/>
        </w:rPr>
        <w:t>-19</w:t>
      </w:r>
      <w:r w:rsidR="0018348D">
        <w:rPr>
          <w:rFonts w:ascii="Lidl Font Pro" w:hAnsi="Lidl Font Pro"/>
          <w:b/>
          <w:bCs/>
          <w:sz w:val="22"/>
          <w:szCs w:val="22"/>
          <w:lang w:val="en-GB"/>
        </w:rPr>
        <w:t xml:space="preserve"> </w:t>
      </w:r>
      <w:r w:rsidR="0018348D" w:rsidRPr="00B211C3">
        <w:rPr>
          <w:rFonts w:ascii="Lidl Font Pro" w:hAnsi="Lidl Font Pro"/>
          <w:b/>
          <w:bCs/>
          <w:sz w:val="22"/>
          <w:szCs w:val="22"/>
          <w:lang w:val="en-GB"/>
        </w:rPr>
        <w:t>Corona virus</w:t>
      </w:r>
      <w:r w:rsidRPr="00B211C3">
        <w:rPr>
          <w:rFonts w:ascii="Lidl Font Pro" w:hAnsi="Lidl Font Pro"/>
          <w:b/>
          <w:bCs/>
          <w:sz w:val="22"/>
          <w:szCs w:val="22"/>
          <w:lang w:val="en-GB"/>
        </w:rPr>
        <w:t>.</w:t>
      </w:r>
      <w:r w:rsidR="00F132E5" w:rsidRPr="00B211C3">
        <w:rPr>
          <w:rFonts w:ascii="Lidl Font Pro" w:hAnsi="Lidl Font Pro"/>
          <w:sz w:val="22"/>
          <w:szCs w:val="22"/>
          <w:lang w:val="en-GB"/>
        </w:rPr>
        <w:t xml:space="preserve"> </w:t>
      </w:r>
    </w:p>
    <w:p w14:paraId="71E97111" w14:textId="77777777" w:rsidR="005B351E" w:rsidRPr="00B211C3" w:rsidRDefault="005B351E" w:rsidP="00F132E5">
      <w:pPr>
        <w:rPr>
          <w:rFonts w:ascii="Lidl Font Pro" w:hAnsi="Lidl Font Pro"/>
          <w:sz w:val="22"/>
          <w:szCs w:val="22"/>
          <w:lang w:val="en-GB"/>
        </w:rPr>
      </w:pPr>
    </w:p>
    <w:p w14:paraId="2C45D9D9" w14:textId="37FD7B6F" w:rsidR="005B351E" w:rsidRPr="00B211C3" w:rsidRDefault="005B351E" w:rsidP="00F132E5">
      <w:pPr>
        <w:rPr>
          <w:rFonts w:ascii="Lidl Font Pro" w:hAnsi="Lidl Font Pro"/>
          <w:sz w:val="22"/>
          <w:szCs w:val="22"/>
          <w:lang w:val="en-GB"/>
        </w:rPr>
      </w:pPr>
      <w:r w:rsidRPr="00B211C3">
        <w:rPr>
          <w:rFonts w:ascii="Lidl Font Pro" w:hAnsi="Lidl Font Pro"/>
          <w:sz w:val="22"/>
          <w:szCs w:val="22"/>
          <w:lang w:val="en-GB"/>
        </w:rPr>
        <w:t>Towards this end, Lidl Cyprus has implemented all necessary measures in a timely manner and has taken additional initiatives to protect the health and safety of its employees, partners and customers.</w:t>
      </w:r>
    </w:p>
    <w:p w14:paraId="12DD5D49" w14:textId="77777777" w:rsidR="00F132E5" w:rsidRPr="00B211C3" w:rsidRDefault="00F132E5" w:rsidP="00F132E5">
      <w:pPr>
        <w:rPr>
          <w:rFonts w:ascii="Lidl Font Pro" w:hAnsi="Lidl Font Pro"/>
          <w:sz w:val="22"/>
          <w:szCs w:val="22"/>
          <w:lang w:val="en-GB"/>
        </w:rPr>
      </w:pPr>
    </w:p>
    <w:p w14:paraId="0CA4A745" w14:textId="69A2BF2C" w:rsidR="005B351E" w:rsidRPr="00B211C3" w:rsidRDefault="005B351E" w:rsidP="00F132E5">
      <w:pPr>
        <w:rPr>
          <w:rFonts w:ascii="Lidl Font Pro" w:hAnsi="Lidl Font Pro"/>
          <w:b/>
          <w:bCs/>
          <w:sz w:val="22"/>
          <w:szCs w:val="22"/>
          <w:lang w:val="en-GB"/>
        </w:rPr>
      </w:pPr>
      <w:r w:rsidRPr="00B211C3">
        <w:rPr>
          <w:rFonts w:ascii="Lidl Font Pro" w:hAnsi="Lidl Font Pro"/>
          <w:b/>
          <w:bCs/>
          <w:sz w:val="22"/>
          <w:szCs w:val="22"/>
          <w:lang w:val="en-GB"/>
        </w:rPr>
        <w:t>From the beginning of March and with determination and responsibility, we have proceeded with the following actions aimed at safeguarding public health. Specifically:</w:t>
      </w:r>
    </w:p>
    <w:p w14:paraId="17BC9F4D" w14:textId="77777777" w:rsidR="00F132E5" w:rsidRPr="00B211C3" w:rsidRDefault="00F132E5" w:rsidP="00F132E5">
      <w:pPr>
        <w:rPr>
          <w:rFonts w:ascii="Lidl Font Pro" w:hAnsi="Lidl Font Pro"/>
          <w:sz w:val="22"/>
          <w:szCs w:val="22"/>
          <w:lang w:val="en-GB"/>
        </w:rPr>
      </w:pPr>
    </w:p>
    <w:p w14:paraId="0EAD7053" w14:textId="43B3D337" w:rsidR="005B351E" w:rsidRPr="00B211C3" w:rsidRDefault="00F132E5" w:rsidP="005B351E">
      <w:pPr>
        <w:rPr>
          <w:rFonts w:ascii="Lidl Font Pro" w:hAnsi="Lidl Font Pro"/>
          <w:sz w:val="22"/>
          <w:szCs w:val="22"/>
          <w:lang w:val="en-GB"/>
        </w:rPr>
      </w:pPr>
      <w:r w:rsidRPr="00B211C3">
        <w:rPr>
          <w:rFonts w:ascii="Lidl Font Pro" w:hAnsi="Lidl Font Pro"/>
          <w:sz w:val="22"/>
          <w:szCs w:val="22"/>
          <w:lang w:val="en-GB"/>
        </w:rPr>
        <w:t>o</w:t>
      </w:r>
      <w:r w:rsidRPr="00B211C3">
        <w:rPr>
          <w:rFonts w:ascii="Lidl Font Pro" w:hAnsi="Lidl Font Pro"/>
          <w:sz w:val="22"/>
          <w:szCs w:val="22"/>
          <w:lang w:val="en-GB"/>
        </w:rPr>
        <w:tab/>
      </w:r>
      <w:r w:rsidR="005B351E" w:rsidRPr="00B211C3">
        <w:rPr>
          <w:rFonts w:ascii="Lidl Font Pro" w:hAnsi="Lidl Font Pro"/>
          <w:sz w:val="22"/>
          <w:szCs w:val="22"/>
          <w:lang w:val="en-GB"/>
        </w:rPr>
        <w:t xml:space="preserve">We have </w:t>
      </w:r>
      <w:r w:rsidR="005B351E" w:rsidRPr="00B211C3">
        <w:rPr>
          <w:rFonts w:ascii="Lidl Font Pro" w:hAnsi="Lidl Font Pro"/>
          <w:b/>
          <w:sz w:val="22"/>
          <w:szCs w:val="22"/>
          <w:lang w:val="en-GB"/>
        </w:rPr>
        <w:t>ensured</w:t>
      </w:r>
      <w:r w:rsidR="005B351E" w:rsidRPr="00B211C3">
        <w:rPr>
          <w:rFonts w:ascii="Lidl Font Pro" w:hAnsi="Lidl Font Pro"/>
          <w:sz w:val="22"/>
          <w:szCs w:val="22"/>
          <w:lang w:val="en-GB"/>
        </w:rPr>
        <w:t xml:space="preserve"> and strengthened the compliance of security measures recommended by the Government with informational signs in all areas as well as</w:t>
      </w:r>
      <w:r w:rsidR="0018348D">
        <w:rPr>
          <w:rFonts w:ascii="Lidl Font Pro" w:hAnsi="Lidl Font Pro"/>
          <w:sz w:val="22"/>
          <w:szCs w:val="22"/>
          <w:lang w:val="en-GB"/>
        </w:rPr>
        <w:t xml:space="preserve"> the placement of</w:t>
      </w:r>
      <w:r w:rsidR="005B351E" w:rsidRPr="00B211C3">
        <w:rPr>
          <w:rFonts w:ascii="Lidl Font Pro" w:hAnsi="Lidl Font Pro"/>
          <w:sz w:val="22"/>
          <w:szCs w:val="22"/>
          <w:lang w:val="en-GB"/>
        </w:rPr>
        <w:t xml:space="preserve"> security personnel at entrances of our stores who assure correct counting of people and </w:t>
      </w:r>
      <w:r w:rsidR="0018348D" w:rsidRPr="00B211C3">
        <w:rPr>
          <w:rFonts w:ascii="Lidl Font Pro" w:hAnsi="Lidl Font Pro"/>
          <w:sz w:val="22"/>
          <w:szCs w:val="22"/>
          <w:lang w:val="en-GB"/>
        </w:rPr>
        <w:t>information</w:t>
      </w:r>
      <w:r w:rsidR="005B351E" w:rsidRPr="00B211C3">
        <w:rPr>
          <w:rFonts w:ascii="Lidl Font Pro" w:hAnsi="Lidl Font Pro"/>
          <w:sz w:val="22"/>
          <w:szCs w:val="22"/>
          <w:lang w:val="en-GB"/>
        </w:rPr>
        <w:t xml:space="preserve"> giving.</w:t>
      </w:r>
    </w:p>
    <w:p w14:paraId="50BA34A2" w14:textId="72322E60" w:rsidR="005B351E" w:rsidRPr="00B211C3" w:rsidRDefault="005B351E" w:rsidP="005B351E">
      <w:pPr>
        <w:rPr>
          <w:rFonts w:ascii="Lidl Font Pro" w:hAnsi="Lidl Font Pro"/>
          <w:sz w:val="22"/>
          <w:szCs w:val="22"/>
          <w:lang w:val="en-GB"/>
        </w:rPr>
      </w:pPr>
      <w:r w:rsidRPr="00B211C3">
        <w:rPr>
          <w:rFonts w:ascii="Lidl Font Pro" w:hAnsi="Lidl Font Pro"/>
          <w:sz w:val="22"/>
          <w:szCs w:val="22"/>
          <w:lang w:val="en-GB"/>
        </w:rPr>
        <w:t xml:space="preserve">o </w:t>
      </w:r>
      <w:r w:rsidRPr="00B211C3">
        <w:rPr>
          <w:rFonts w:ascii="Lidl Font Pro" w:hAnsi="Lidl Font Pro"/>
          <w:sz w:val="22"/>
          <w:szCs w:val="22"/>
          <w:lang w:val="en-GB"/>
        </w:rPr>
        <w:tab/>
        <w:t xml:space="preserve">We have </w:t>
      </w:r>
      <w:r w:rsidRPr="00B211C3">
        <w:rPr>
          <w:rFonts w:ascii="Lidl Font Pro" w:hAnsi="Lidl Font Pro"/>
          <w:b/>
          <w:sz w:val="22"/>
          <w:szCs w:val="22"/>
          <w:lang w:val="en-GB"/>
        </w:rPr>
        <w:t>installed</w:t>
      </w:r>
      <w:r w:rsidRPr="00B211C3">
        <w:rPr>
          <w:rFonts w:ascii="Lidl Font Pro" w:hAnsi="Lidl Font Pro"/>
          <w:sz w:val="22"/>
          <w:szCs w:val="22"/>
          <w:lang w:val="en-GB"/>
        </w:rPr>
        <w:t xml:space="preserve"> additional hand </w:t>
      </w:r>
      <w:r w:rsidR="0018348D">
        <w:rPr>
          <w:rFonts w:ascii="Lidl Font Pro" w:hAnsi="Lidl Font Pro"/>
          <w:sz w:val="22"/>
          <w:szCs w:val="22"/>
          <w:lang w:val="en-GB"/>
        </w:rPr>
        <w:t>sanitis</w:t>
      </w:r>
      <w:r w:rsidR="0018348D" w:rsidRPr="00B211C3">
        <w:rPr>
          <w:rFonts w:ascii="Lidl Font Pro" w:hAnsi="Lidl Font Pro"/>
          <w:sz w:val="22"/>
          <w:szCs w:val="22"/>
          <w:lang w:val="en-GB"/>
        </w:rPr>
        <w:t>er</w:t>
      </w:r>
      <w:r w:rsidRPr="00B211C3">
        <w:rPr>
          <w:rFonts w:ascii="Lidl Font Pro" w:hAnsi="Lidl Font Pro"/>
          <w:sz w:val="22"/>
          <w:szCs w:val="22"/>
          <w:lang w:val="en-GB"/>
        </w:rPr>
        <w:t xml:space="preserve"> stations </w:t>
      </w:r>
      <w:r w:rsidR="002B7D05" w:rsidRPr="00B211C3">
        <w:rPr>
          <w:rFonts w:ascii="Lidl Font Pro" w:hAnsi="Lidl Font Pro"/>
          <w:sz w:val="22"/>
          <w:szCs w:val="22"/>
          <w:lang w:val="en-GB"/>
        </w:rPr>
        <w:t>with</w:t>
      </w:r>
      <w:r w:rsidR="0018348D">
        <w:rPr>
          <w:rFonts w:ascii="Lidl Font Pro" w:hAnsi="Lidl Font Pro"/>
          <w:sz w:val="22"/>
          <w:szCs w:val="22"/>
          <w:lang w:val="en-GB"/>
        </w:rPr>
        <w:t>in</w:t>
      </w:r>
      <w:r w:rsidR="002B7D05" w:rsidRPr="00B211C3">
        <w:rPr>
          <w:rFonts w:ascii="Lidl Font Pro" w:hAnsi="Lidl Font Pro"/>
          <w:sz w:val="22"/>
          <w:szCs w:val="22"/>
          <w:lang w:val="en-GB"/>
        </w:rPr>
        <w:t xml:space="preserve"> our</w:t>
      </w:r>
      <w:r w:rsidRPr="00B211C3">
        <w:rPr>
          <w:rFonts w:ascii="Lidl Font Pro" w:hAnsi="Lidl Font Pro"/>
          <w:sz w:val="22"/>
          <w:szCs w:val="22"/>
          <w:lang w:val="en-GB"/>
        </w:rPr>
        <w:t xml:space="preserve"> stores and </w:t>
      </w:r>
      <w:r w:rsidR="002B7D05" w:rsidRPr="00B211C3">
        <w:rPr>
          <w:rFonts w:ascii="Lidl Font Pro" w:hAnsi="Lidl Font Pro"/>
          <w:sz w:val="22"/>
          <w:szCs w:val="22"/>
          <w:lang w:val="en-GB"/>
        </w:rPr>
        <w:t xml:space="preserve">have </w:t>
      </w:r>
      <w:r w:rsidRPr="00B211C3">
        <w:rPr>
          <w:rFonts w:ascii="Lidl Font Pro" w:hAnsi="Lidl Font Pro"/>
          <w:sz w:val="22"/>
          <w:szCs w:val="22"/>
          <w:lang w:val="en-GB"/>
        </w:rPr>
        <w:t xml:space="preserve">proceeded to </w:t>
      </w:r>
      <w:r w:rsidR="002B7D05" w:rsidRPr="00B211C3">
        <w:rPr>
          <w:rFonts w:ascii="Lidl Font Pro" w:hAnsi="Lidl Font Pro"/>
          <w:sz w:val="22"/>
          <w:szCs w:val="22"/>
          <w:lang w:val="en-GB"/>
        </w:rPr>
        <w:t xml:space="preserve">carry out </w:t>
      </w:r>
      <w:r w:rsidRPr="00B211C3">
        <w:rPr>
          <w:rFonts w:ascii="Lidl Font Pro" w:hAnsi="Lidl Font Pro"/>
          <w:sz w:val="22"/>
          <w:szCs w:val="22"/>
          <w:lang w:val="en-GB"/>
        </w:rPr>
        <w:t xml:space="preserve">frequent cleaning of key </w:t>
      </w:r>
      <w:r w:rsidR="002B7D05" w:rsidRPr="00B211C3">
        <w:rPr>
          <w:rFonts w:ascii="Lidl Font Pro" w:hAnsi="Lidl Font Pro"/>
          <w:sz w:val="22"/>
          <w:szCs w:val="22"/>
          <w:lang w:val="en-GB"/>
        </w:rPr>
        <w:t>areas within the stores</w:t>
      </w:r>
      <w:r w:rsidRPr="00B211C3">
        <w:rPr>
          <w:rFonts w:ascii="Lidl Font Pro" w:hAnsi="Lidl Font Pro"/>
          <w:sz w:val="22"/>
          <w:szCs w:val="22"/>
          <w:lang w:val="en-GB"/>
        </w:rPr>
        <w:t>.</w:t>
      </w:r>
    </w:p>
    <w:p w14:paraId="283CD96A" w14:textId="438EA0E8" w:rsidR="00F132E5" w:rsidRPr="00B211C3" w:rsidRDefault="00F132E5" w:rsidP="00F132E5">
      <w:pPr>
        <w:rPr>
          <w:rFonts w:ascii="Lidl Font Pro" w:hAnsi="Lidl Font Pro"/>
          <w:sz w:val="22"/>
          <w:szCs w:val="22"/>
          <w:lang w:val="en-GB"/>
        </w:rPr>
      </w:pPr>
      <w:r w:rsidRPr="00B211C3">
        <w:rPr>
          <w:rFonts w:ascii="Lidl Font Pro" w:hAnsi="Lidl Font Pro"/>
          <w:sz w:val="22"/>
          <w:szCs w:val="22"/>
          <w:lang w:val="en-GB"/>
        </w:rPr>
        <w:t>o</w:t>
      </w:r>
      <w:r w:rsidRPr="00B211C3">
        <w:rPr>
          <w:rFonts w:ascii="Lidl Font Pro" w:hAnsi="Lidl Font Pro"/>
          <w:sz w:val="22"/>
          <w:szCs w:val="22"/>
          <w:lang w:val="en-GB"/>
        </w:rPr>
        <w:tab/>
      </w:r>
      <w:r w:rsidR="002B7D05" w:rsidRPr="00B211C3">
        <w:rPr>
          <w:rFonts w:ascii="Lidl Font Pro" w:hAnsi="Lidl Font Pro"/>
          <w:sz w:val="22"/>
          <w:szCs w:val="22"/>
          <w:lang w:val="en-GB"/>
        </w:rPr>
        <w:t xml:space="preserve">We have </w:t>
      </w:r>
      <w:r w:rsidR="002B7D05" w:rsidRPr="00B211C3">
        <w:rPr>
          <w:rFonts w:ascii="Lidl Font Pro" w:hAnsi="Lidl Font Pro"/>
          <w:b/>
          <w:sz w:val="22"/>
          <w:szCs w:val="22"/>
          <w:lang w:val="en-GB"/>
        </w:rPr>
        <w:t>provided</w:t>
      </w:r>
      <w:r w:rsidR="002B7D05" w:rsidRPr="00B211C3">
        <w:rPr>
          <w:rFonts w:ascii="Lidl Font Pro" w:hAnsi="Lidl Font Pro"/>
          <w:sz w:val="22"/>
          <w:szCs w:val="22"/>
          <w:lang w:val="en-GB"/>
        </w:rPr>
        <w:t xml:space="preserve"> gloves and masks to our employees and provided our customers with disposable gloves.</w:t>
      </w:r>
    </w:p>
    <w:p w14:paraId="416D8C2D" w14:textId="0BC62961" w:rsidR="00F132E5" w:rsidRPr="00B211C3" w:rsidRDefault="00F132E5" w:rsidP="00F132E5">
      <w:pPr>
        <w:rPr>
          <w:rFonts w:ascii="Lidl Font Pro" w:hAnsi="Lidl Font Pro"/>
          <w:sz w:val="22"/>
          <w:szCs w:val="22"/>
          <w:lang w:val="en-GB"/>
        </w:rPr>
      </w:pPr>
      <w:r w:rsidRPr="00B211C3">
        <w:rPr>
          <w:rFonts w:ascii="Lidl Font Pro" w:hAnsi="Lidl Font Pro"/>
          <w:sz w:val="22"/>
          <w:szCs w:val="22"/>
          <w:lang w:val="en-GB"/>
        </w:rPr>
        <w:t>o</w:t>
      </w:r>
      <w:r w:rsidRPr="00B211C3">
        <w:rPr>
          <w:rFonts w:ascii="Lidl Font Pro" w:hAnsi="Lidl Font Pro"/>
          <w:sz w:val="22"/>
          <w:szCs w:val="22"/>
          <w:lang w:val="en-GB"/>
        </w:rPr>
        <w:tab/>
      </w:r>
      <w:r w:rsidR="002B7D05" w:rsidRPr="00B211C3">
        <w:rPr>
          <w:rFonts w:ascii="Lidl Font Pro" w:hAnsi="Lidl Font Pro"/>
          <w:sz w:val="22"/>
          <w:szCs w:val="22"/>
          <w:lang w:val="en-GB"/>
        </w:rPr>
        <w:t xml:space="preserve">We have </w:t>
      </w:r>
      <w:r w:rsidR="002B7D05" w:rsidRPr="00B211C3">
        <w:rPr>
          <w:rFonts w:ascii="Lidl Font Pro" w:hAnsi="Lidl Font Pro"/>
          <w:b/>
          <w:sz w:val="22"/>
          <w:szCs w:val="22"/>
          <w:lang w:val="en-GB"/>
        </w:rPr>
        <w:t>installed</w:t>
      </w:r>
      <w:r w:rsidR="002B7D05" w:rsidRPr="00B211C3">
        <w:rPr>
          <w:rFonts w:ascii="Lidl Font Pro" w:hAnsi="Lidl Font Pro"/>
          <w:sz w:val="22"/>
          <w:szCs w:val="22"/>
          <w:lang w:val="en-GB"/>
        </w:rPr>
        <w:t xml:space="preserve"> special </w:t>
      </w:r>
      <w:r w:rsidR="0018348D" w:rsidRPr="00B211C3">
        <w:rPr>
          <w:rFonts w:ascii="Lidl Font Pro" w:hAnsi="Lidl Font Pro"/>
          <w:sz w:val="22"/>
          <w:szCs w:val="22"/>
          <w:lang w:val="en-GB"/>
        </w:rPr>
        <w:t>Plexiglas</w:t>
      </w:r>
      <w:r w:rsidR="002B7D05" w:rsidRPr="00B211C3">
        <w:rPr>
          <w:rFonts w:ascii="Lidl Font Pro" w:hAnsi="Lidl Font Pro"/>
          <w:sz w:val="22"/>
          <w:szCs w:val="22"/>
          <w:lang w:val="en-GB"/>
        </w:rPr>
        <w:t xml:space="preserve"> protective dividers at all cash registers for additional protection of our customers and employees.</w:t>
      </w:r>
    </w:p>
    <w:p w14:paraId="22A77DEE" w14:textId="0BDEC96B" w:rsidR="00F132E5" w:rsidRPr="00B211C3" w:rsidRDefault="00F132E5" w:rsidP="00F132E5">
      <w:pPr>
        <w:rPr>
          <w:rFonts w:ascii="Lidl Font Pro" w:hAnsi="Lidl Font Pro"/>
          <w:sz w:val="22"/>
          <w:szCs w:val="22"/>
          <w:lang w:val="en-GB"/>
        </w:rPr>
      </w:pPr>
    </w:p>
    <w:p w14:paraId="54207489" w14:textId="2F6F0DFB" w:rsidR="00F132E5" w:rsidRPr="00B211C3" w:rsidRDefault="00F132E5" w:rsidP="00F132E5">
      <w:pPr>
        <w:rPr>
          <w:rFonts w:ascii="Lidl Font Pro" w:hAnsi="Lidl Font Pro"/>
          <w:sz w:val="22"/>
          <w:szCs w:val="22"/>
          <w:lang w:val="en-GB"/>
        </w:rPr>
      </w:pPr>
    </w:p>
    <w:p w14:paraId="52782BAD" w14:textId="67306F5A" w:rsidR="00CB2C2F" w:rsidRPr="00B211C3" w:rsidRDefault="00CB2C2F" w:rsidP="00F132E5">
      <w:pPr>
        <w:rPr>
          <w:rFonts w:ascii="Lidl Font Pro" w:hAnsi="Lidl Font Pro"/>
          <w:sz w:val="22"/>
          <w:szCs w:val="22"/>
          <w:lang w:val="en-GB"/>
        </w:rPr>
      </w:pPr>
    </w:p>
    <w:p w14:paraId="482CB1ED" w14:textId="75B2AFF4" w:rsidR="00CB2C2F" w:rsidRPr="00B211C3" w:rsidRDefault="00CB2C2F" w:rsidP="00F132E5">
      <w:pPr>
        <w:rPr>
          <w:rFonts w:ascii="Lidl Font Pro" w:hAnsi="Lidl Font Pro"/>
          <w:sz w:val="22"/>
          <w:szCs w:val="22"/>
          <w:lang w:val="en-GB"/>
        </w:rPr>
      </w:pPr>
    </w:p>
    <w:p w14:paraId="63152231" w14:textId="3CCDAA10" w:rsidR="00CB2C2F" w:rsidRPr="00B211C3" w:rsidRDefault="00CB2C2F" w:rsidP="00F132E5">
      <w:pPr>
        <w:rPr>
          <w:rFonts w:ascii="Lidl Font Pro" w:hAnsi="Lidl Font Pro"/>
          <w:sz w:val="22"/>
          <w:szCs w:val="22"/>
          <w:lang w:val="en-GB"/>
        </w:rPr>
      </w:pPr>
    </w:p>
    <w:p w14:paraId="3901EFBF" w14:textId="1A573440" w:rsidR="00CB2C2F" w:rsidRPr="00B211C3" w:rsidRDefault="00CB2C2F" w:rsidP="00F132E5">
      <w:pPr>
        <w:rPr>
          <w:rFonts w:ascii="Lidl Font Pro" w:hAnsi="Lidl Font Pro"/>
          <w:sz w:val="22"/>
          <w:szCs w:val="22"/>
          <w:lang w:val="en-GB"/>
        </w:rPr>
      </w:pPr>
    </w:p>
    <w:p w14:paraId="604FD6B0" w14:textId="2F3950D7" w:rsidR="007E1DAE" w:rsidRDefault="007E1DAE" w:rsidP="00F132E5">
      <w:pPr>
        <w:rPr>
          <w:rFonts w:ascii="Lidl Font Pro" w:hAnsi="Lidl Font Pro"/>
          <w:sz w:val="22"/>
          <w:szCs w:val="22"/>
          <w:lang w:val="en-GB"/>
        </w:rPr>
      </w:pPr>
    </w:p>
    <w:p w14:paraId="44DF1EB9" w14:textId="77777777" w:rsidR="0036334C" w:rsidRPr="00B211C3" w:rsidRDefault="0036334C" w:rsidP="00F132E5">
      <w:pPr>
        <w:rPr>
          <w:rFonts w:ascii="Lidl Font Pro" w:hAnsi="Lidl Font Pro"/>
          <w:b/>
          <w:bCs/>
          <w:sz w:val="22"/>
          <w:szCs w:val="22"/>
          <w:lang w:val="en-GB"/>
        </w:rPr>
      </w:pPr>
      <w:bookmarkStart w:id="0" w:name="_GoBack"/>
      <w:bookmarkEnd w:id="0"/>
    </w:p>
    <w:p w14:paraId="26772F49" w14:textId="537F9BCC" w:rsidR="007E1DAE" w:rsidRPr="00B211C3" w:rsidRDefault="007E1DAE" w:rsidP="00F132E5">
      <w:pPr>
        <w:rPr>
          <w:rFonts w:ascii="Lidl Font Pro" w:hAnsi="Lidl Font Pro"/>
          <w:b/>
          <w:bCs/>
          <w:sz w:val="22"/>
          <w:szCs w:val="22"/>
          <w:lang w:val="en-GB"/>
        </w:rPr>
      </w:pPr>
      <w:r w:rsidRPr="00B211C3">
        <w:rPr>
          <w:rFonts w:ascii="Lidl Font Pro" w:hAnsi="Lidl Font Pro"/>
          <w:b/>
          <w:bCs/>
          <w:sz w:val="22"/>
          <w:szCs w:val="22"/>
          <w:lang w:val="en-GB"/>
        </w:rPr>
        <w:t>As far as the safety of our employees is concerned, we proceeded with immediate actions:</w:t>
      </w:r>
    </w:p>
    <w:p w14:paraId="7B077805" w14:textId="77777777" w:rsidR="007E1DAE" w:rsidRPr="00B211C3" w:rsidRDefault="007E1DAE" w:rsidP="007E1DAE">
      <w:pPr>
        <w:rPr>
          <w:rFonts w:ascii="Lidl Font Pro" w:hAnsi="Lidl Font Pro"/>
          <w:b/>
          <w:bCs/>
          <w:sz w:val="22"/>
          <w:szCs w:val="22"/>
          <w:lang w:val="en-GB"/>
        </w:rPr>
      </w:pPr>
    </w:p>
    <w:p w14:paraId="6D9F5C4C" w14:textId="00745E6C" w:rsidR="007E1DAE" w:rsidRPr="00B211C3" w:rsidRDefault="007E1DAE" w:rsidP="00CB2C2F">
      <w:pPr>
        <w:pStyle w:val="a5"/>
        <w:numPr>
          <w:ilvl w:val="0"/>
          <w:numId w:val="3"/>
        </w:numPr>
        <w:rPr>
          <w:rFonts w:ascii="Lidl Font Pro" w:hAnsi="Lidl Font Pro"/>
          <w:b/>
          <w:bCs/>
          <w:sz w:val="22"/>
          <w:szCs w:val="22"/>
          <w:lang w:val="en-GB"/>
        </w:rPr>
      </w:pPr>
      <w:r w:rsidRPr="00B211C3">
        <w:rPr>
          <w:rFonts w:ascii="Lidl Font Pro" w:hAnsi="Lidl Font Pro"/>
          <w:sz w:val="22"/>
          <w:szCs w:val="22"/>
          <w:lang w:val="en-GB"/>
        </w:rPr>
        <w:t xml:space="preserve">Following the decision of the Council of Ministers, we </w:t>
      </w:r>
      <w:r w:rsidRPr="00B211C3">
        <w:rPr>
          <w:rFonts w:ascii="Lidl Font Pro" w:hAnsi="Lidl Font Pro"/>
          <w:b/>
          <w:sz w:val="22"/>
          <w:szCs w:val="22"/>
          <w:lang w:val="en-GB"/>
        </w:rPr>
        <w:t>conducted diagnostic laboratory tests</w:t>
      </w:r>
      <w:r w:rsidRPr="00B211C3">
        <w:rPr>
          <w:rFonts w:ascii="Lidl Font Pro" w:hAnsi="Lidl Font Pro"/>
          <w:sz w:val="22"/>
          <w:szCs w:val="22"/>
          <w:lang w:val="en-GB"/>
        </w:rPr>
        <w:t xml:space="preserve"> for the corona virus and provided all facilities to our staff in order for them to participate in samplings in all cities. </w:t>
      </w:r>
      <w:r w:rsidRPr="00B211C3">
        <w:rPr>
          <w:rFonts w:ascii="Lidl Font Pro" w:hAnsi="Lidl Font Pro"/>
          <w:b/>
          <w:sz w:val="22"/>
          <w:szCs w:val="22"/>
          <w:lang w:val="en-GB"/>
        </w:rPr>
        <w:t xml:space="preserve">The test results were negative in all our 17 stores, a result which regards </w:t>
      </w:r>
      <w:proofErr w:type="gramStart"/>
      <w:r w:rsidRPr="00B211C3">
        <w:rPr>
          <w:rFonts w:ascii="Lidl Font Pro" w:hAnsi="Lidl Font Pro"/>
          <w:b/>
          <w:sz w:val="22"/>
          <w:szCs w:val="22"/>
          <w:lang w:val="en-GB"/>
        </w:rPr>
        <w:t>all of</w:t>
      </w:r>
      <w:proofErr w:type="gramEnd"/>
      <w:r w:rsidRPr="00B211C3">
        <w:rPr>
          <w:rFonts w:ascii="Lidl Font Pro" w:hAnsi="Lidl Font Pro"/>
          <w:b/>
          <w:sz w:val="22"/>
          <w:szCs w:val="22"/>
          <w:lang w:val="en-GB"/>
        </w:rPr>
        <w:t xml:space="preserve"> our employees</w:t>
      </w:r>
      <w:r w:rsidRPr="00B211C3">
        <w:rPr>
          <w:rFonts w:ascii="Lidl Font Pro" w:hAnsi="Lidl Font Pro"/>
          <w:sz w:val="22"/>
          <w:szCs w:val="22"/>
          <w:lang w:val="en-GB"/>
        </w:rPr>
        <w:t xml:space="preserve"> up until 28.04.2020.</w:t>
      </w:r>
    </w:p>
    <w:p w14:paraId="6097C57F" w14:textId="77777777" w:rsidR="007E1DAE" w:rsidRPr="00B211C3" w:rsidRDefault="007E1DAE" w:rsidP="007E1DAE">
      <w:pPr>
        <w:rPr>
          <w:rFonts w:ascii="Lidl Font Pro" w:hAnsi="Lidl Font Pro"/>
          <w:sz w:val="22"/>
          <w:szCs w:val="22"/>
          <w:lang w:val="en-GB"/>
        </w:rPr>
      </w:pPr>
    </w:p>
    <w:p w14:paraId="39F3FF59" w14:textId="05990610" w:rsidR="007E1DAE" w:rsidRPr="0018348D" w:rsidRDefault="007E1DAE" w:rsidP="0018348D">
      <w:pPr>
        <w:pStyle w:val="a5"/>
        <w:numPr>
          <w:ilvl w:val="0"/>
          <w:numId w:val="3"/>
        </w:numPr>
        <w:rPr>
          <w:rFonts w:ascii="Lidl Font Pro" w:hAnsi="Lidl Font Pro"/>
          <w:sz w:val="22"/>
          <w:szCs w:val="22"/>
          <w:lang w:val="en-GB"/>
        </w:rPr>
      </w:pPr>
      <w:r w:rsidRPr="00B211C3">
        <w:rPr>
          <w:rFonts w:ascii="Lidl Font Pro" w:hAnsi="Lidl Font Pro"/>
          <w:b/>
          <w:sz w:val="22"/>
          <w:szCs w:val="22"/>
          <w:lang w:val="en-GB"/>
        </w:rPr>
        <w:t>We took care</w:t>
      </w:r>
      <w:r w:rsidRPr="00B211C3">
        <w:rPr>
          <w:rFonts w:ascii="Lidl Font Pro" w:hAnsi="Lidl Font Pro"/>
          <w:sz w:val="22"/>
          <w:szCs w:val="22"/>
          <w:lang w:val="en-GB"/>
        </w:rPr>
        <w:t xml:space="preserve"> of the daily updating of employees </w:t>
      </w:r>
      <w:r w:rsidR="0018348D" w:rsidRPr="00B211C3">
        <w:rPr>
          <w:rFonts w:ascii="Lidl Font Pro" w:hAnsi="Lidl Font Pro"/>
          <w:sz w:val="22"/>
          <w:szCs w:val="22"/>
          <w:lang w:val="en-GB"/>
        </w:rPr>
        <w:t xml:space="preserve">regarding </w:t>
      </w:r>
      <w:r w:rsidR="0018348D">
        <w:rPr>
          <w:rFonts w:ascii="Lidl Font Pro" w:hAnsi="Lidl Font Pro"/>
          <w:sz w:val="22"/>
          <w:szCs w:val="22"/>
          <w:lang w:val="en-GB"/>
        </w:rPr>
        <w:t>preventive</w:t>
      </w:r>
      <w:r w:rsidR="0018348D" w:rsidRPr="00B211C3">
        <w:rPr>
          <w:rFonts w:ascii="Lidl Font Pro" w:hAnsi="Lidl Font Pro"/>
          <w:sz w:val="22"/>
          <w:szCs w:val="22"/>
          <w:lang w:val="en-GB"/>
        </w:rPr>
        <w:t xml:space="preserve"> measures and means of safeg</w:t>
      </w:r>
      <w:r w:rsidR="0018348D">
        <w:rPr>
          <w:rFonts w:ascii="Lidl Font Pro" w:hAnsi="Lidl Font Pro"/>
          <w:sz w:val="22"/>
          <w:szCs w:val="22"/>
          <w:lang w:val="en-GB"/>
        </w:rPr>
        <w:t xml:space="preserve">uarding their health and safety </w:t>
      </w:r>
      <w:r w:rsidRPr="0018348D">
        <w:rPr>
          <w:rFonts w:ascii="Lidl Font Pro" w:hAnsi="Lidl Font Pro"/>
          <w:sz w:val="22"/>
          <w:szCs w:val="22"/>
          <w:lang w:val="en-GB"/>
        </w:rPr>
        <w:t xml:space="preserve">through an internal communications system </w:t>
      </w:r>
      <w:r w:rsidR="0018348D" w:rsidRPr="0018348D">
        <w:rPr>
          <w:rFonts w:ascii="Lidl Font Pro" w:hAnsi="Lidl Font Pro"/>
          <w:sz w:val="22"/>
          <w:szCs w:val="22"/>
          <w:lang w:val="en-GB"/>
        </w:rPr>
        <w:t>as well as</w:t>
      </w:r>
      <w:r w:rsidRPr="0018348D">
        <w:rPr>
          <w:rFonts w:ascii="Lidl Font Pro" w:hAnsi="Lidl Font Pro"/>
          <w:sz w:val="22"/>
          <w:szCs w:val="22"/>
          <w:lang w:val="en-GB"/>
        </w:rPr>
        <w:t xml:space="preserve"> the </w:t>
      </w:r>
      <w:r w:rsidR="0018348D" w:rsidRPr="0018348D">
        <w:rPr>
          <w:rFonts w:ascii="Lidl Font Pro" w:hAnsi="Lidl Font Pro"/>
          <w:sz w:val="22"/>
          <w:szCs w:val="22"/>
          <w:lang w:val="en-GB"/>
        </w:rPr>
        <w:t>company’s</w:t>
      </w:r>
      <w:r w:rsidR="0018348D">
        <w:rPr>
          <w:rFonts w:ascii="Lidl Font Pro" w:hAnsi="Lidl Font Pro"/>
          <w:sz w:val="22"/>
          <w:szCs w:val="22"/>
          <w:lang w:val="en-GB"/>
        </w:rPr>
        <w:t xml:space="preserve"> application.</w:t>
      </w:r>
    </w:p>
    <w:p w14:paraId="7B6E2B8A" w14:textId="77777777" w:rsidR="007E1DAE" w:rsidRPr="00B211C3" w:rsidRDefault="007E1DAE" w:rsidP="007E1DAE">
      <w:pPr>
        <w:rPr>
          <w:rFonts w:ascii="Lidl Font Pro" w:hAnsi="Lidl Font Pro"/>
          <w:sz w:val="22"/>
          <w:szCs w:val="22"/>
          <w:lang w:val="en-GB"/>
        </w:rPr>
      </w:pPr>
    </w:p>
    <w:p w14:paraId="05F87D89" w14:textId="04F053AC" w:rsidR="00B033F5" w:rsidRPr="0018348D" w:rsidRDefault="007E1DAE" w:rsidP="0018348D">
      <w:pPr>
        <w:pStyle w:val="a5"/>
        <w:numPr>
          <w:ilvl w:val="0"/>
          <w:numId w:val="3"/>
        </w:numPr>
        <w:rPr>
          <w:rFonts w:ascii="Lidl Font Pro" w:hAnsi="Lidl Font Pro"/>
          <w:sz w:val="22"/>
          <w:szCs w:val="22"/>
          <w:lang w:val="en-GB"/>
        </w:rPr>
      </w:pPr>
      <w:r w:rsidRPr="00B211C3">
        <w:rPr>
          <w:rFonts w:ascii="Lidl Font Pro" w:hAnsi="Lidl Font Pro"/>
          <w:b/>
          <w:sz w:val="22"/>
          <w:szCs w:val="22"/>
          <w:lang w:val="en-GB"/>
        </w:rPr>
        <w:t>We secured access</w:t>
      </w:r>
      <w:r w:rsidRPr="00B211C3">
        <w:rPr>
          <w:rFonts w:ascii="Lidl Font Pro" w:hAnsi="Lidl Font Pro"/>
          <w:sz w:val="22"/>
          <w:szCs w:val="22"/>
          <w:lang w:val="en-GB"/>
        </w:rPr>
        <w:t xml:space="preserve"> to a 24-hour </w:t>
      </w:r>
      <w:r w:rsidR="0018348D" w:rsidRPr="00B211C3">
        <w:rPr>
          <w:rFonts w:ascii="Lidl Font Pro" w:hAnsi="Lidl Font Pro"/>
          <w:sz w:val="22"/>
          <w:szCs w:val="22"/>
          <w:lang w:val="en-GB"/>
        </w:rPr>
        <w:t>Counselling</w:t>
      </w:r>
      <w:r w:rsidRPr="00B211C3">
        <w:rPr>
          <w:rFonts w:ascii="Lidl Font Pro" w:hAnsi="Lidl Font Pro"/>
          <w:sz w:val="22"/>
          <w:szCs w:val="22"/>
          <w:lang w:val="en-GB"/>
        </w:rPr>
        <w:t xml:space="preserve"> Phone Line </w:t>
      </w:r>
      <w:r w:rsidR="0018348D">
        <w:rPr>
          <w:rFonts w:ascii="Lidl Font Pro" w:hAnsi="Lidl Font Pro"/>
          <w:sz w:val="22"/>
          <w:szCs w:val="22"/>
          <w:lang w:val="en-GB"/>
        </w:rPr>
        <w:t xml:space="preserve">to our employees and families </w:t>
      </w:r>
      <w:r w:rsidRPr="00B211C3">
        <w:rPr>
          <w:rFonts w:ascii="Lidl Font Pro" w:hAnsi="Lidl Font Pro"/>
          <w:sz w:val="22"/>
          <w:szCs w:val="22"/>
          <w:lang w:val="en-GB"/>
        </w:rPr>
        <w:t>which provide</w:t>
      </w:r>
      <w:r w:rsidR="0018348D">
        <w:rPr>
          <w:rFonts w:ascii="Lidl Font Pro" w:hAnsi="Lidl Font Pro"/>
          <w:sz w:val="22"/>
          <w:szCs w:val="22"/>
          <w:lang w:val="en-GB"/>
        </w:rPr>
        <w:t>s</w:t>
      </w:r>
      <w:r w:rsidRPr="00B211C3">
        <w:rPr>
          <w:rFonts w:ascii="Lidl Font Pro" w:hAnsi="Lidl Font Pro"/>
          <w:sz w:val="22"/>
          <w:szCs w:val="22"/>
          <w:lang w:val="en-GB"/>
        </w:rPr>
        <w:t xml:space="preserve"> unlimited support from specialised </w:t>
      </w:r>
      <w:r w:rsidR="0018348D" w:rsidRPr="00B211C3">
        <w:rPr>
          <w:rFonts w:ascii="Lidl Font Pro" w:hAnsi="Lidl Font Pro"/>
          <w:sz w:val="22"/>
          <w:szCs w:val="22"/>
          <w:lang w:val="en-GB"/>
        </w:rPr>
        <w:t>counsellors</w:t>
      </w:r>
      <w:r w:rsidRPr="00B211C3">
        <w:rPr>
          <w:rFonts w:ascii="Lidl Font Pro" w:hAnsi="Lidl Font Pro"/>
          <w:sz w:val="22"/>
          <w:szCs w:val="22"/>
          <w:lang w:val="en-GB"/>
        </w:rPr>
        <w:t>, free of charge.</w:t>
      </w:r>
    </w:p>
    <w:p w14:paraId="219255F6" w14:textId="77777777" w:rsidR="00B033F5" w:rsidRPr="00B211C3" w:rsidRDefault="00B033F5" w:rsidP="00B033F5">
      <w:pPr>
        <w:pStyle w:val="a5"/>
        <w:rPr>
          <w:rFonts w:ascii="Lidl Font Pro" w:hAnsi="Lidl Font Pro"/>
          <w:sz w:val="22"/>
          <w:szCs w:val="22"/>
          <w:lang w:val="en-GB"/>
        </w:rPr>
      </w:pPr>
    </w:p>
    <w:p w14:paraId="0199D8DB" w14:textId="237F396D" w:rsidR="00D33B42" w:rsidRPr="00B211C3" w:rsidRDefault="00D33B42" w:rsidP="00F132E5">
      <w:pPr>
        <w:pStyle w:val="a5"/>
        <w:numPr>
          <w:ilvl w:val="0"/>
          <w:numId w:val="3"/>
        </w:numPr>
        <w:rPr>
          <w:rFonts w:ascii="Lidl Font Pro" w:hAnsi="Lidl Font Pro"/>
          <w:sz w:val="22"/>
          <w:szCs w:val="22"/>
          <w:lang w:val="en-GB"/>
        </w:rPr>
      </w:pPr>
      <w:r w:rsidRPr="00B211C3">
        <w:rPr>
          <w:rFonts w:ascii="Lidl Font Pro" w:hAnsi="Lidl Font Pro"/>
          <w:b/>
          <w:bCs/>
          <w:sz w:val="22"/>
          <w:szCs w:val="22"/>
          <w:lang w:val="en-GB"/>
        </w:rPr>
        <w:t xml:space="preserve">We gave the </w:t>
      </w:r>
      <w:r w:rsidR="0018348D" w:rsidRPr="00B211C3">
        <w:rPr>
          <w:rFonts w:ascii="Lidl Font Pro" w:hAnsi="Lidl Font Pro"/>
          <w:b/>
          <w:bCs/>
          <w:sz w:val="22"/>
          <w:szCs w:val="22"/>
          <w:lang w:val="en-GB"/>
        </w:rPr>
        <w:t>possibility</w:t>
      </w:r>
      <w:r w:rsidRPr="00B211C3">
        <w:rPr>
          <w:rFonts w:ascii="Lidl Font Pro" w:hAnsi="Lidl Font Pro"/>
          <w:b/>
          <w:bCs/>
          <w:sz w:val="22"/>
          <w:szCs w:val="22"/>
          <w:lang w:val="en-GB"/>
        </w:rPr>
        <w:t xml:space="preserve"> </w:t>
      </w:r>
      <w:r w:rsidRPr="00B211C3">
        <w:rPr>
          <w:rFonts w:ascii="Lidl Font Pro" w:hAnsi="Lidl Font Pro"/>
          <w:bCs/>
          <w:sz w:val="22"/>
          <w:szCs w:val="22"/>
          <w:lang w:val="en-GB"/>
        </w:rPr>
        <w:t xml:space="preserve">to employees </w:t>
      </w:r>
      <w:r w:rsidR="0018348D" w:rsidRPr="00B211C3">
        <w:rPr>
          <w:rFonts w:ascii="Lidl Font Pro" w:hAnsi="Lidl Font Pro"/>
          <w:bCs/>
          <w:sz w:val="22"/>
          <w:szCs w:val="22"/>
          <w:lang w:val="en-GB"/>
        </w:rPr>
        <w:t>working</w:t>
      </w:r>
      <w:r w:rsidRPr="00B211C3">
        <w:rPr>
          <w:rFonts w:ascii="Lidl Font Pro" w:hAnsi="Lidl Font Pro"/>
          <w:bCs/>
          <w:sz w:val="22"/>
          <w:szCs w:val="22"/>
          <w:lang w:val="en-GB"/>
        </w:rPr>
        <w:t xml:space="preserve"> in our offices to telework so that they can feel safe and minimise their travelling, just as experts rec</w:t>
      </w:r>
      <w:r w:rsidR="0018348D">
        <w:rPr>
          <w:rFonts w:ascii="Lidl Font Pro" w:hAnsi="Lidl Font Pro"/>
          <w:bCs/>
          <w:sz w:val="22"/>
          <w:szCs w:val="22"/>
          <w:lang w:val="en-GB"/>
        </w:rPr>
        <w:t xml:space="preserve">ommended, and thus contributed </w:t>
      </w:r>
      <w:r w:rsidRPr="00B211C3">
        <w:rPr>
          <w:rFonts w:ascii="Lidl Font Pro" w:hAnsi="Lidl Font Pro"/>
          <w:bCs/>
          <w:sz w:val="22"/>
          <w:szCs w:val="22"/>
          <w:lang w:val="en-GB"/>
        </w:rPr>
        <w:t>to reducing the transmission of the virus.</w:t>
      </w:r>
    </w:p>
    <w:p w14:paraId="3A0DF503" w14:textId="77777777" w:rsidR="00F132E5" w:rsidRPr="00B211C3" w:rsidRDefault="00F132E5" w:rsidP="00F132E5">
      <w:pPr>
        <w:rPr>
          <w:rFonts w:ascii="Lidl Font Pro" w:hAnsi="Lidl Font Pro"/>
          <w:sz w:val="22"/>
          <w:szCs w:val="22"/>
          <w:lang w:val="en-GB"/>
        </w:rPr>
      </w:pPr>
    </w:p>
    <w:p w14:paraId="640CA5BA" w14:textId="77777777" w:rsidR="00B033F5" w:rsidRPr="00B211C3" w:rsidRDefault="00B033F5" w:rsidP="00F132E5">
      <w:pPr>
        <w:rPr>
          <w:rFonts w:ascii="Lidl Font Pro" w:hAnsi="Lidl Font Pro"/>
          <w:sz w:val="22"/>
          <w:szCs w:val="22"/>
          <w:lang w:val="en-GB"/>
        </w:rPr>
      </w:pPr>
    </w:p>
    <w:p w14:paraId="07244164" w14:textId="0D0659BD" w:rsidR="00B033F5" w:rsidRPr="00B211C3" w:rsidRDefault="00B211C3" w:rsidP="00F132E5">
      <w:pPr>
        <w:rPr>
          <w:rFonts w:ascii="Lidl Font Pro" w:hAnsi="Lidl Font Pro"/>
          <w:b/>
          <w:sz w:val="22"/>
          <w:szCs w:val="22"/>
          <w:lang w:val="en-GB"/>
        </w:rPr>
      </w:pPr>
      <w:r w:rsidRPr="00B211C3">
        <w:rPr>
          <w:rFonts w:ascii="Lidl Font Pro" w:hAnsi="Lidl Font Pro"/>
          <w:sz w:val="22"/>
          <w:szCs w:val="22"/>
          <w:lang w:val="en-GB"/>
        </w:rPr>
        <w:t xml:space="preserve">The Lidl Cyprus management, as a small thank you to its people, also proceeded to provide an emergency bonus of €200,000 for their over and above efforts under unprecedented conditions. «During </w:t>
      </w:r>
      <w:r w:rsidR="0018348D">
        <w:rPr>
          <w:rFonts w:ascii="Lidl Font Pro" w:hAnsi="Lidl Font Pro"/>
          <w:sz w:val="22"/>
          <w:szCs w:val="22"/>
          <w:lang w:val="en-GB"/>
        </w:rPr>
        <w:t xml:space="preserve">these </w:t>
      </w:r>
      <w:r w:rsidRPr="00B211C3">
        <w:rPr>
          <w:rFonts w:ascii="Lidl Font Pro" w:hAnsi="Lidl Font Pro"/>
          <w:sz w:val="22"/>
          <w:szCs w:val="22"/>
          <w:lang w:val="en-GB"/>
        </w:rPr>
        <w:t xml:space="preserve">demanding and unprecedented conditions, the Lidl family has left the "I" behind, and has highlighted the "WE" through its participation in emergencies that have risen. At Lidl Cyprus, our people are our heroes </w:t>
      </w:r>
      <w:r w:rsidR="0018348D">
        <w:rPr>
          <w:rFonts w:ascii="Lidl Font Pro" w:hAnsi="Lidl Font Pro"/>
          <w:sz w:val="22"/>
          <w:szCs w:val="22"/>
          <w:lang w:val="en-GB"/>
        </w:rPr>
        <w:t>who have surpassed themselves by gi</w:t>
      </w:r>
      <w:r w:rsidRPr="00B211C3">
        <w:rPr>
          <w:rFonts w:ascii="Lidl Font Pro" w:hAnsi="Lidl Font Pro"/>
          <w:sz w:val="22"/>
          <w:szCs w:val="22"/>
          <w:lang w:val="en-GB"/>
        </w:rPr>
        <w:t xml:space="preserve">ving </w:t>
      </w:r>
      <w:r w:rsidR="0018348D">
        <w:rPr>
          <w:rFonts w:ascii="Lidl Font Pro" w:hAnsi="Lidl Font Pro"/>
          <w:sz w:val="22"/>
          <w:szCs w:val="22"/>
          <w:lang w:val="en-GB"/>
        </w:rPr>
        <w:t>example</w:t>
      </w:r>
      <w:r w:rsidRPr="00B211C3">
        <w:rPr>
          <w:rFonts w:ascii="Lidl Font Pro" w:hAnsi="Lidl Font Pro"/>
          <w:sz w:val="22"/>
          <w:szCs w:val="22"/>
          <w:lang w:val="en-GB"/>
        </w:rPr>
        <w:t xml:space="preserve"> of teamwork and offering on a daily basis ", </w:t>
      </w:r>
      <w:r w:rsidRPr="00B211C3">
        <w:rPr>
          <w:rFonts w:ascii="Lidl Font Pro" w:hAnsi="Lidl Font Pro"/>
          <w:b/>
          <w:sz w:val="22"/>
          <w:szCs w:val="22"/>
          <w:lang w:val="en-GB"/>
        </w:rPr>
        <w:t xml:space="preserve">stated Spyros </w:t>
      </w:r>
      <w:proofErr w:type="spellStart"/>
      <w:r w:rsidRPr="00B211C3">
        <w:rPr>
          <w:rFonts w:ascii="Lidl Font Pro" w:hAnsi="Lidl Font Pro"/>
          <w:b/>
          <w:sz w:val="22"/>
          <w:szCs w:val="22"/>
          <w:lang w:val="en-GB"/>
        </w:rPr>
        <w:t>Kondylis</w:t>
      </w:r>
      <w:proofErr w:type="spellEnd"/>
      <w:r w:rsidRPr="00B211C3">
        <w:rPr>
          <w:rFonts w:ascii="Lidl Font Pro" w:hAnsi="Lidl Font Pro"/>
          <w:b/>
          <w:sz w:val="22"/>
          <w:szCs w:val="22"/>
          <w:lang w:val="en-GB"/>
        </w:rPr>
        <w:t xml:space="preserve"> - General Manager of Lidl Cyprus.</w:t>
      </w:r>
    </w:p>
    <w:p w14:paraId="71181071" w14:textId="77777777" w:rsidR="00B033F5" w:rsidRPr="00B211C3" w:rsidRDefault="00B033F5" w:rsidP="00F132E5">
      <w:pPr>
        <w:rPr>
          <w:rFonts w:ascii="Lidl Font Pro" w:hAnsi="Lidl Font Pro"/>
          <w:sz w:val="22"/>
          <w:szCs w:val="22"/>
          <w:lang w:val="en-GB"/>
        </w:rPr>
      </w:pPr>
    </w:p>
    <w:p w14:paraId="644AA7C6" w14:textId="77777777" w:rsidR="00B033F5" w:rsidRPr="00B211C3" w:rsidRDefault="00B033F5" w:rsidP="00F132E5">
      <w:pPr>
        <w:rPr>
          <w:rFonts w:ascii="Lidl Font Pro" w:hAnsi="Lidl Font Pro"/>
          <w:sz w:val="22"/>
          <w:szCs w:val="22"/>
          <w:lang w:val="en-GB"/>
        </w:rPr>
      </w:pPr>
    </w:p>
    <w:p w14:paraId="3EB2E232" w14:textId="77777777" w:rsidR="00B033F5" w:rsidRPr="00B211C3" w:rsidRDefault="00B033F5" w:rsidP="00F132E5">
      <w:pPr>
        <w:rPr>
          <w:rFonts w:ascii="Lidl Font Pro" w:hAnsi="Lidl Font Pro"/>
          <w:sz w:val="22"/>
          <w:szCs w:val="22"/>
          <w:lang w:val="en-GB"/>
        </w:rPr>
      </w:pPr>
    </w:p>
    <w:p w14:paraId="5EA64F5B" w14:textId="77777777" w:rsidR="00B033F5" w:rsidRPr="00B211C3" w:rsidRDefault="00B033F5" w:rsidP="00F132E5">
      <w:pPr>
        <w:rPr>
          <w:rFonts w:ascii="Lidl Font Pro" w:hAnsi="Lidl Font Pro"/>
          <w:sz w:val="22"/>
          <w:szCs w:val="22"/>
          <w:lang w:val="en-GB"/>
        </w:rPr>
      </w:pPr>
    </w:p>
    <w:p w14:paraId="6C6DD89A" w14:textId="77777777" w:rsidR="00B033F5" w:rsidRPr="00B211C3" w:rsidRDefault="00B033F5" w:rsidP="00F132E5">
      <w:pPr>
        <w:rPr>
          <w:rFonts w:ascii="Lidl Font Pro" w:hAnsi="Lidl Font Pro"/>
          <w:sz w:val="22"/>
          <w:szCs w:val="22"/>
          <w:lang w:val="en-GB"/>
        </w:rPr>
      </w:pPr>
    </w:p>
    <w:p w14:paraId="34BFA0D9" w14:textId="77777777" w:rsidR="00B033F5" w:rsidRPr="00B211C3" w:rsidRDefault="00B033F5" w:rsidP="00F132E5">
      <w:pPr>
        <w:rPr>
          <w:rFonts w:ascii="Lidl Font Pro" w:hAnsi="Lidl Font Pro"/>
          <w:sz w:val="22"/>
          <w:szCs w:val="22"/>
          <w:lang w:val="en-GB"/>
        </w:rPr>
      </w:pPr>
    </w:p>
    <w:p w14:paraId="32156ADB" w14:textId="77777777" w:rsidR="00B211C3" w:rsidRPr="00B211C3" w:rsidRDefault="00B211C3" w:rsidP="00F132E5">
      <w:pPr>
        <w:rPr>
          <w:rFonts w:ascii="Lidl Font Pro" w:hAnsi="Lidl Font Pro"/>
          <w:sz w:val="22"/>
          <w:szCs w:val="22"/>
          <w:lang w:val="en-GB"/>
        </w:rPr>
      </w:pPr>
    </w:p>
    <w:p w14:paraId="7AB126A7" w14:textId="77777777" w:rsidR="00B211C3" w:rsidRPr="00B211C3" w:rsidRDefault="00B211C3" w:rsidP="00F132E5">
      <w:pPr>
        <w:rPr>
          <w:rFonts w:ascii="Lidl Font Pro" w:hAnsi="Lidl Font Pro"/>
          <w:sz w:val="22"/>
          <w:szCs w:val="22"/>
          <w:lang w:val="en-GB"/>
        </w:rPr>
      </w:pPr>
    </w:p>
    <w:p w14:paraId="3EF91E1E" w14:textId="3FD7DBF7" w:rsidR="00B211C3" w:rsidRPr="00B211C3" w:rsidRDefault="00B211C3" w:rsidP="00F132E5">
      <w:pPr>
        <w:rPr>
          <w:rFonts w:ascii="Lidl Font Pro" w:hAnsi="Lidl Font Pro"/>
          <w:sz w:val="22"/>
          <w:szCs w:val="22"/>
          <w:lang w:val="en-GB"/>
        </w:rPr>
      </w:pPr>
      <w:r w:rsidRPr="00B211C3">
        <w:rPr>
          <w:rFonts w:ascii="Lidl Font Pro" w:hAnsi="Lidl Font Pro"/>
          <w:sz w:val="22"/>
          <w:szCs w:val="22"/>
          <w:lang w:val="en-GB"/>
        </w:rPr>
        <w:t>Looking ahead for a better tomorrow, Lidl Cyprus will continue, as it has for the last ten years, to stand by society, even in the most difficult moments, acting collectively and in solidarity.</w:t>
      </w:r>
    </w:p>
    <w:p w14:paraId="153ED6A4" w14:textId="77777777" w:rsidR="00B033F5" w:rsidRPr="00B211C3" w:rsidRDefault="00B033F5" w:rsidP="00F132E5">
      <w:pPr>
        <w:rPr>
          <w:rFonts w:ascii="Lidl Font Pro" w:hAnsi="Lidl Font Pro"/>
          <w:sz w:val="22"/>
          <w:szCs w:val="22"/>
          <w:lang w:val="en-GB"/>
        </w:rPr>
      </w:pPr>
    </w:p>
    <w:p w14:paraId="3F77393A" w14:textId="44353A5A" w:rsidR="00B033F5" w:rsidRPr="00B211C3" w:rsidRDefault="00B211C3" w:rsidP="00B033F5">
      <w:pPr>
        <w:rPr>
          <w:rFonts w:cs="Calibri,Bold"/>
          <w:b/>
          <w:bCs/>
          <w:lang w:val="en-GB"/>
        </w:rPr>
      </w:pPr>
      <w:r w:rsidRPr="00B211C3">
        <w:rPr>
          <w:rFonts w:cs="Calibri,Bold"/>
          <w:b/>
          <w:bCs/>
          <w:lang w:val="en-GB"/>
        </w:rPr>
        <w:t>Find out more on</w:t>
      </w:r>
      <w:r w:rsidR="00B033F5" w:rsidRPr="00B211C3">
        <w:rPr>
          <w:rFonts w:cs="Calibri,Bold"/>
          <w:b/>
          <w:bCs/>
          <w:lang w:val="en-GB"/>
        </w:rPr>
        <w:t xml:space="preserve">: </w:t>
      </w:r>
    </w:p>
    <w:p w14:paraId="53447282" w14:textId="77777777" w:rsidR="00B033F5" w:rsidRPr="00B211C3" w:rsidRDefault="0036334C" w:rsidP="00B033F5">
      <w:pPr>
        <w:rPr>
          <w:rStyle w:val="-"/>
          <w:b/>
          <w:bCs/>
          <w:lang w:val="en-GB"/>
        </w:rPr>
      </w:pPr>
      <w:hyperlink r:id="rId7" w:history="1">
        <w:r w:rsidR="00B033F5" w:rsidRPr="00B211C3">
          <w:rPr>
            <w:rStyle w:val="-"/>
            <w:b/>
            <w:bCs/>
            <w:lang w:val="en-GB"/>
          </w:rPr>
          <w:t>https://corporate.lidl.com.cy</w:t>
        </w:r>
      </w:hyperlink>
      <w:r w:rsidR="00B033F5" w:rsidRPr="00B211C3">
        <w:rPr>
          <w:rStyle w:val="-"/>
          <w:b/>
          <w:bCs/>
          <w:lang w:val="en-GB"/>
        </w:rPr>
        <w:t xml:space="preserve">     </w:t>
      </w:r>
    </w:p>
    <w:p w14:paraId="0D1E77F3" w14:textId="77777777" w:rsidR="00B033F5" w:rsidRPr="00B211C3" w:rsidRDefault="0036334C" w:rsidP="00B033F5">
      <w:pPr>
        <w:rPr>
          <w:rFonts w:cs="Calibri,Bold"/>
          <w:b/>
          <w:bCs/>
          <w:lang w:val="en-GB"/>
        </w:rPr>
      </w:pPr>
      <w:hyperlink r:id="rId8" w:history="1">
        <w:r w:rsidR="00B033F5" w:rsidRPr="00B211C3">
          <w:rPr>
            <w:rStyle w:val="-"/>
            <w:rFonts w:cs="Calibri,Bold"/>
            <w:b/>
            <w:bCs/>
            <w:lang w:val="en-GB"/>
          </w:rPr>
          <w:t>www.facebook.com/lidlcy</w:t>
        </w:r>
      </w:hyperlink>
      <w:r w:rsidR="00B033F5" w:rsidRPr="00B211C3">
        <w:rPr>
          <w:rFonts w:cs="Calibri,Bold"/>
          <w:b/>
          <w:bCs/>
          <w:lang w:val="en-GB"/>
        </w:rPr>
        <w:t xml:space="preserve">  </w:t>
      </w:r>
    </w:p>
    <w:p w14:paraId="5D584BA5" w14:textId="77777777" w:rsidR="00B033F5" w:rsidRPr="00B211C3" w:rsidRDefault="0036334C" w:rsidP="00B033F5">
      <w:pPr>
        <w:rPr>
          <w:rStyle w:val="-"/>
          <w:rFonts w:cs="Calibri,Bold"/>
          <w:b/>
          <w:bCs/>
          <w:lang w:val="en-GB"/>
        </w:rPr>
      </w:pPr>
      <w:hyperlink r:id="rId9" w:history="1">
        <w:r w:rsidR="00B033F5" w:rsidRPr="00B211C3">
          <w:rPr>
            <w:rStyle w:val="-"/>
            <w:rFonts w:cs="Calibri,Bold"/>
            <w:b/>
            <w:bCs/>
            <w:lang w:val="en-GB"/>
          </w:rPr>
          <w:t>www.instagram.com/lidl_cyprus</w:t>
        </w:r>
      </w:hyperlink>
      <w:r w:rsidR="00B033F5" w:rsidRPr="00B211C3">
        <w:rPr>
          <w:rStyle w:val="-"/>
          <w:rFonts w:cs="Calibri,Bold"/>
          <w:b/>
          <w:bCs/>
          <w:lang w:val="en-GB"/>
        </w:rPr>
        <w:t xml:space="preserve">   </w:t>
      </w:r>
    </w:p>
    <w:p w14:paraId="2010C26F" w14:textId="77777777" w:rsidR="00B033F5" w:rsidRPr="00B211C3" w:rsidRDefault="0036334C" w:rsidP="00B033F5">
      <w:pPr>
        <w:rPr>
          <w:rStyle w:val="-"/>
          <w:rFonts w:cs="Calibri,Bold"/>
          <w:b/>
          <w:bCs/>
          <w:lang w:val="en-GB"/>
        </w:rPr>
      </w:pPr>
      <w:hyperlink r:id="rId10" w:history="1">
        <w:r w:rsidR="00B033F5" w:rsidRPr="00B211C3">
          <w:rPr>
            <w:rStyle w:val="-"/>
            <w:rFonts w:cs="Calibri,Bold"/>
            <w:b/>
            <w:bCs/>
            <w:lang w:val="en-GB"/>
          </w:rPr>
          <w:t>www.twitter.com/Lidl_Cyprus_</w:t>
        </w:r>
      </w:hyperlink>
      <w:r w:rsidR="00B033F5" w:rsidRPr="00B211C3">
        <w:rPr>
          <w:rStyle w:val="-"/>
          <w:rFonts w:cs="Calibri,Bold"/>
          <w:b/>
          <w:bCs/>
          <w:lang w:val="en-GB"/>
        </w:rPr>
        <w:t xml:space="preserve"> </w:t>
      </w:r>
    </w:p>
    <w:p w14:paraId="55A60A3C" w14:textId="56D40D58" w:rsidR="00B033F5" w:rsidRPr="00B211C3" w:rsidRDefault="00B033F5" w:rsidP="00B033F5">
      <w:pPr>
        <w:rPr>
          <w:lang w:val="en-GB"/>
        </w:rPr>
      </w:pPr>
      <w:r w:rsidRPr="00B211C3">
        <w:rPr>
          <w:rStyle w:val="-"/>
          <w:rFonts w:cs="Calibri,Bold"/>
          <w:b/>
          <w:bCs/>
          <w:lang w:val="en-GB"/>
        </w:rPr>
        <w:t>www.linkedin.com/company/lidl-cyprus</w:t>
      </w:r>
    </w:p>
    <w:p w14:paraId="323CC00B" w14:textId="1F059E79" w:rsidR="00CB2C2F" w:rsidRPr="00B211C3" w:rsidRDefault="00CB2C2F" w:rsidP="00F132E5">
      <w:pPr>
        <w:rPr>
          <w:rFonts w:ascii="Lidl Font Pro" w:hAnsi="Lidl Font Pro"/>
          <w:sz w:val="22"/>
          <w:szCs w:val="22"/>
          <w:lang w:val="en-GB"/>
        </w:rPr>
      </w:pPr>
    </w:p>
    <w:p w14:paraId="34DBE1E0" w14:textId="03F428DC" w:rsidR="00F132E5" w:rsidRPr="00B211C3" w:rsidRDefault="00F132E5">
      <w:pPr>
        <w:rPr>
          <w:rFonts w:ascii="Lidl Font Pro" w:hAnsi="Lidl Font Pro"/>
          <w:b/>
          <w:bCs/>
          <w:sz w:val="22"/>
          <w:szCs w:val="22"/>
          <w:lang w:val="en-GB"/>
        </w:rPr>
      </w:pPr>
    </w:p>
    <w:p w14:paraId="12B461BE" w14:textId="1C25E6D6" w:rsidR="00F132E5" w:rsidRPr="00B211C3" w:rsidRDefault="00F132E5">
      <w:pPr>
        <w:rPr>
          <w:rFonts w:ascii="Lidl Font Pro" w:hAnsi="Lidl Font Pro"/>
          <w:b/>
          <w:bCs/>
          <w:sz w:val="22"/>
          <w:szCs w:val="22"/>
          <w:lang w:val="en-GB"/>
        </w:rPr>
      </w:pPr>
    </w:p>
    <w:sectPr w:rsidR="00F132E5" w:rsidRPr="00B211C3" w:rsidSect="005914F9">
      <w:headerReference w:type="default"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E3DA3" w14:textId="77777777" w:rsidR="00B211C3" w:rsidRDefault="00B211C3" w:rsidP="00D251B7">
      <w:r>
        <w:separator/>
      </w:r>
    </w:p>
  </w:endnote>
  <w:endnote w:type="continuationSeparator" w:id="0">
    <w:p w14:paraId="1F2DA624" w14:textId="77777777" w:rsidR="00B211C3" w:rsidRDefault="00B211C3"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Lidl Font Pro">
    <w:altName w:val="Times New Roman"/>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02E1A" w14:textId="0CD5361E" w:rsidR="00B211C3" w:rsidRDefault="00B211C3">
    <w:pPr>
      <w:pStyle w:val="a4"/>
    </w:pPr>
    <w:r>
      <w:rPr>
        <w:noProof/>
        <w:lang w:val="fr-FR" w:eastAsia="fr-FR"/>
      </w:rPr>
      <w:drawing>
        <wp:anchor distT="0" distB="0" distL="114300" distR="114300" simplePos="0" relativeHeight="251661312" behindDoc="0" locked="0" layoutInCell="1" allowOverlap="1" wp14:anchorId="6B2FB937" wp14:editId="4374D168">
          <wp:simplePos x="0" y="0"/>
          <wp:positionH relativeFrom="rightMargin">
            <wp:posOffset>-38100</wp:posOffset>
          </wp:positionH>
          <wp:positionV relativeFrom="paragraph">
            <wp:posOffset>-1570355</wp:posOffset>
          </wp:positionV>
          <wp:extent cx="973455" cy="1273175"/>
          <wp:effectExtent l="0" t="0" r="0" b="3175"/>
          <wp:wrapThrough wrapText="bothSides">
            <wp:wrapPolygon edited="0">
              <wp:start x="0" y="0"/>
              <wp:lineTo x="0" y="21331"/>
              <wp:lineTo x="21135" y="21331"/>
              <wp:lineTo x="21135" y="0"/>
              <wp:lineTo x="0" y="0"/>
            </wp:wrapPolygon>
          </wp:wrapThrough>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60288" behindDoc="0" locked="0" layoutInCell="1" allowOverlap="1" wp14:anchorId="3F451517" wp14:editId="786E0717">
          <wp:simplePos x="0" y="0"/>
          <wp:positionH relativeFrom="margin">
            <wp:posOffset>-1127760</wp:posOffset>
          </wp:positionH>
          <wp:positionV relativeFrom="paragraph">
            <wp:posOffset>-2435225</wp:posOffset>
          </wp:positionV>
          <wp:extent cx="7749540" cy="2084705"/>
          <wp:effectExtent l="0" t="0" r="3810" b="0"/>
          <wp:wrapTopAndBottom/>
          <wp:docPr id="5"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0C980" w14:textId="77777777" w:rsidR="00B211C3" w:rsidRDefault="00B211C3" w:rsidP="00D251B7">
      <w:r>
        <w:separator/>
      </w:r>
    </w:p>
  </w:footnote>
  <w:footnote w:type="continuationSeparator" w:id="0">
    <w:p w14:paraId="041D3B31" w14:textId="77777777" w:rsidR="00B211C3" w:rsidRDefault="00B211C3"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97604" w14:textId="4324AED8" w:rsidR="00B211C3" w:rsidRDefault="00B211C3" w:rsidP="00AF089F">
    <w:pPr>
      <w:rPr>
        <w:noProof/>
      </w:rPr>
    </w:pPr>
    <w:r>
      <w:rPr>
        <w:noProof/>
        <w:lang w:val="fr-FR" w:eastAsia="fr-FR"/>
      </w:rPr>
      <w:drawing>
        <wp:anchor distT="0" distB="0" distL="114300" distR="114300" simplePos="0" relativeHeight="251658240" behindDoc="1" locked="0" layoutInCell="1" allowOverlap="1" wp14:anchorId="65BC391F" wp14:editId="71546E28">
          <wp:simplePos x="0" y="0"/>
          <wp:positionH relativeFrom="page">
            <wp:align>left</wp:align>
          </wp:positionH>
          <wp:positionV relativeFrom="paragraph">
            <wp:posOffset>-418287</wp:posOffset>
          </wp:positionV>
          <wp:extent cx="7559675" cy="10961181"/>
          <wp:effectExtent l="0" t="0" r="317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p>
  <w:p w14:paraId="225EF329" w14:textId="3C42393C" w:rsidR="00B211C3" w:rsidRDefault="00B211C3" w:rsidP="00AF089F">
    <w:pPr>
      <w:rPr>
        <w:color w:val="44546A" w:themeColor="text2"/>
        <w:sz w:val="38"/>
        <w:szCs w:val="38"/>
        <w:lang w:val="el-GR"/>
      </w:rPr>
    </w:pPr>
    <w:r>
      <w:rPr>
        <w:b/>
        <w:color w:val="44546A" w:themeColor="text2"/>
        <w:sz w:val="38"/>
        <w:szCs w:val="38"/>
        <w:lang w:val="el-GR"/>
      </w:rPr>
      <w:t>PRESS RELEASE</w:t>
    </w:r>
  </w:p>
  <w:p w14:paraId="381EEF09" w14:textId="0915821C" w:rsidR="00B211C3" w:rsidRDefault="00B211C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7F49"/>
    <w:multiLevelType w:val="hybridMultilevel"/>
    <w:tmpl w:val="D5ACC4C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DC035D"/>
    <w:multiLevelType w:val="hybridMultilevel"/>
    <w:tmpl w:val="7BE437D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1ED7292"/>
    <w:multiLevelType w:val="hybridMultilevel"/>
    <w:tmpl w:val="985A5B04"/>
    <w:lvl w:ilvl="0" w:tplc="08ECB872">
      <w:numFmt w:val="bullet"/>
      <w:lvlText w:val=""/>
      <w:lvlJc w:val="left"/>
      <w:pPr>
        <w:ind w:left="1080" w:hanging="72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1B7"/>
    <w:rsid w:val="0018348D"/>
    <w:rsid w:val="002817B4"/>
    <w:rsid w:val="002B7D05"/>
    <w:rsid w:val="0036334C"/>
    <w:rsid w:val="005914F9"/>
    <w:rsid w:val="005B351E"/>
    <w:rsid w:val="007E1DAE"/>
    <w:rsid w:val="007F4A07"/>
    <w:rsid w:val="009142B5"/>
    <w:rsid w:val="009152FB"/>
    <w:rsid w:val="00917139"/>
    <w:rsid w:val="00AF089F"/>
    <w:rsid w:val="00B033F5"/>
    <w:rsid w:val="00B211C3"/>
    <w:rsid w:val="00BD2256"/>
    <w:rsid w:val="00C33386"/>
    <w:rsid w:val="00CB2C2F"/>
    <w:rsid w:val="00D07944"/>
    <w:rsid w:val="00D13591"/>
    <w:rsid w:val="00D251B7"/>
    <w:rsid w:val="00D33B42"/>
    <w:rsid w:val="00D7155E"/>
    <w:rsid w:val="00EC47D4"/>
    <w:rsid w:val="00F132E5"/>
    <w:rsid w:val="00F81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141AC5D"/>
  <w15:docId w15:val="{F4CDA3F1-1B6D-47B6-B4B9-9F5C62FCE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paragraph" w:styleId="a5">
    <w:name w:val="List Paragraph"/>
    <w:basedOn w:val="a"/>
    <w:uiPriority w:val="34"/>
    <w:qFormat/>
    <w:rsid w:val="00CB2C2F"/>
    <w:pPr>
      <w:ind w:left="720"/>
      <w:contextualSpacing/>
    </w:pPr>
  </w:style>
  <w:style w:type="character" w:styleId="-">
    <w:name w:val="Hyperlink"/>
    <w:basedOn w:val="a0"/>
    <w:uiPriority w:val="99"/>
    <w:unhideWhenUsed/>
    <w:rsid w:val="00CB2C2F"/>
    <w:rPr>
      <w:color w:val="0563C1" w:themeColor="hyperlink"/>
      <w:u w:val="single"/>
    </w:rPr>
  </w:style>
  <w:style w:type="character" w:customStyle="1" w:styleId="1">
    <w:name w:val="Ανεπίλυτη αναφορά1"/>
    <w:basedOn w:val="a0"/>
    <w:uiPriority w:val="99"/>
    <w:semiHidden/>
    <w:unhideWhenUsed/>
    <w:rsid w:val="00CB2C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2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rporate.lidl.com.c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twitter.com/Lidl_Cyprus_" TargetMode="External"/><Relationship Id="rId4" Type="http://schemas.openxmlformats.org/officeDocument/2006/relationships/webSettings" Target="webSettings.xml"/><Relationship Id="rId9" Type="http://schemas.openxmlformats.org/officeDocument/2006/relationships/hyperlink" Target="http://www.instagram.com/lidl_cypru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557</Words>
  <Characters>3013</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PALLIKARIDOU, FOTEINI</cp:lastModifiedBy>
  <cp:revision>6</cp:revision>
  <cp:lastPrinted>2020-05-05T08:09:00Z</cp:lastPrinted>
  <dcterms:created xsi:type="dcterms:W3CDTF">2020-05-05T15:46:00Z</dcterms:created>
  <dcterms:modified xsi:type="dcterms:W3CDTF">2020-05-06T12:53:00Z</dcterms:modified>
</cp:coreProperties>
</file>