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5B08A8" w14:textId="73C72BB3" w:rsidR="00C03DBF" w:rsidRPr="00DB1194" w:rsidRDefault="00C03DBF">
      <w:pPr>
        <w:rPr>
          <w:lang w:val="el-GR"/>
        </w:rPr>
      </w:pPr>
    </w:p>
    <w:p w14:paraId="3AE45FF3" w14:textId="6641B2BC" w:rsidR="004D529B" w:rsidRPr="00C72778" w:rsidRDefault="004D529B">
      <w:pPr>
        <w:rPr>
          <w:lang w:val="en-GB"/>
        </w:rPr>
      </w:pPr>
    </w:p>
    <w:p w14:paraId="0172BEC0" w14:textId="2A0C872B" w:rsidR="004D529B" w:rsidRPr="00C72778" w:rsidRDefault="004D529B">
      <w:pPr>
        <w:rPr>
          <w:lang w:val="en-GB"/>
        </w:rPr>
      </w:pPr>
    </w:p>
    <w:p w14:paraId="3DAA5809" w14:textId="4B002753" w:rsidR="004D529B" w:rsidRPr="00C72778" w:rsidRDefault="004D529B">
      <w:pPr>
        <w:rPr>
          <w:lang w:val="en-GB"/>
        </w:rPr>
      </w:pPr>
    </w:p>
    <w:p w14:paraId="5FF17969" w14:textId="4DCB9E51" w:rsidR="004D529B" w:rsidRPr="00C72778" w:rsidRDefault="004D529B">
      <w:pPr>
        <w:rPr>
          <w:lang w:val="en-GB"/>
        </w:rPr>
      </w:pPr>
    </w:p>
    <w:p w14:paraId="178555DB" w14:textId="713B7086" w:rsidR="004D529B" w:rsidRPr="00C72778" w:rsidRDefault="004D529B">
      <w:pPr>
        <w:rPr>
          <w:lang w:val="en-GB"/>
        </w:rPr>
      </w:pPr>
    </w:p>
    <w:p w14:paraId="1058A6D7" w14:textId="340537C9" w:rsidR="004D529B" w:rsidRPr="00C72778" w:rsidRDefault="004D529B">
      <w:pPr>
        <w:rPr>
          <w:lang w:val="en-GB"/>
        </w:rPr>
      </w:pPr>
    </w:p>
    <w:p w14:paraId="4739DDE8" w14:textId="3337FB24" w:rsidR="004D529B" w:rsidRPr="00C72778" w:rsidRDefault="00801DCC" w:rsidP="004D529B">
      <w:pPr>
        <w:jc w:val="right"/>
        <w:rPr>
          <w:lang w:val="en-GB"/>
        </w:rPr>
      </w:pPr>
      <w:proofErr w:type="spellStart"/>
      <w:r>
        <w:rPr>
          <w:lang w:val="en-GB"/>
        </w:rPr>
        <w:t>Larnaka</w:t>
      </w:r>
      <w:proofErr w:type="spellEnd"/>
      <w:r w:rsidR="004D529B" w:rsidRPr="00C72778">
        <w:rPr>
          <w:lang w:val="en-GB"/>
        </w:rPr>
        <w:t xml:space="preserve">, </w:t>
      </w:r>
      <w:r w:rsidR="00177329" w:rsidRPr="00C72778">
        <w:rPr>
          <w:lang w:val="en-GB"/>
        </w:rPr>
        <w:t>1</w:t>
      </w:r>
      <w:r w:rsidR="00D775E6" w:rsidRPr="00C72778">
        <w:rPr>
          <w:lang w:val="en-GB"/>
        </w:rPr>
        <w:t>0</w:t>
      </w:r>
      <w:r w:rsidR="00200871" w:rsidRPr="00C72778">
        <w:rPr>
          <w:lang w:val="en-GB"/>
        </w:rPr>
        <w:t xml:space="preserve"> </w:t>
      </w:r>
      <w:r w:rsidR="00C03DBF" w:rsidRPr="00C72778">
        <w:rPr>
          <w:lang w:val="en-GB"/>
        </w:rPr>
        <w:t>November</w:t>
      </w:r>
      <w:r w:rsidR="00DC2D4F" w:rsidRPr="00C72778">
        <w:rPr>
          <w:lang w:val="en-GB"/>
        </w:rPr>
        <w:t xml:space="preserve"> </w:t>
      </w:r>
      <w:r w:rsidR="004D529B" w:rsidRPr="00C72778">
        <w:rPr>
          <w:lang w:val="en-GB"/>
        </w:rPr>
        <w:t>2020</w:t>
      </w:r>
    </w:p>
    <w:p w14:paraId="29D73079" w14:textId="77777777" w:rsidR="007054F5" w:rsidRPr="00C72778" w:rsidRDefault="007054F5" w:rsidP="00DC2D4F">
      <w:pPr>
        <w:spacing w:line="360" w:lineRule="auto"/>
        <w:jc w:val="both"/>
        <w:rPr>
          <w:rFonts w:ascii="Lidl Font Pro" w:hAnsi="Lidl Font Pro" w:cs="Calibri-Bold"/>
          <w:b/>
          <w:bCs/>
          <w:color w:val="44546A" w:themeColor="text2"/>
          <w:sz w:val="36"/>
          <w:szCs w:val="36"/>
          <w:lang w:val="en-GB"/>
        </w:rPr>
      </w:pPr>
    </w:p>
    <w:p w14:paraId="126442BC" w14:textId="3D92B108" w:rsidR="00D775E6" w:rsidRPr="00C72778" w:rsidRDefault="00C03DBF" w:rsidP="00D775E6">
      <w:pPr>
        <w:spacing w:after="120" w:line="360" w:lineRule="auto"/>
        <w:jc w:val="both"/>
        <w:rPr>
          <w:rFonts w:ascii="Calibri" w:eastAsia="Times New Roman" w:hAnsi="Calibri" w:cs="Calibri"/>
          <w:sz w:val="22"/>
          <w:szCs w:val="22"/>
          <w:lang w:val="en-GB" w:eastAsia="el-GR"/>
        </w:rPr>
      </w:pPr>
      <w:r w:rsidRPr="00C72778">
        <w:rPr>
          <w:rFonts w:ascii="Lidl Font Pro" w:eastAsia="Times New Roman" w:hAnsi="Lidl Font Pro" w:cs="Calibri"/>
          <w:b/>
          <w:bCs/>
          <w:color w:val="1F497D"/>
          <w:sz w:val="36"/>
          <w:szCs w:val="36"/>
          <w:lang w:val="en-GB" w:eastAsia="el-GR"/>
        </w:rPr>
        <w:t>10 YEARS OF LIDL CYPRUS, 10 VALUABLE YEARS FOR THE CYPRUS OF TOMORROW!</w:t>
      </w:r>
    </w:p>
    <w:p w14:paraId="3EBC716E" w14:textId="77777777" w:rsidR="00215AE4" w:rsidRPr="00C72778" w:rsidRDefault="00215AE4" w:rsidP="00215AE4">
      <w:pPr>
        <w:spacing w:line="360" w:lineRule="auto"/>
        <w:jc w:val="both"/>
        <w:rPr>
          <w:rFonts w:ascii="Lidl Font Pro" w:hAnsi="Lidl Font Pro" w:cs="Calibri-Bold"/>
          <w:lang w:val="en-GB"/>
        </w:rPr>
      </w:pPr>
    </w:p>
    <w:p w14:paraId="5BFD96E9" w14:textId="41A0E5ED" w:rsidR="00D775E6" w:rsidRPr="00B8452B" w:rsidRDefault="00C03DBF" w:rsidP="00D775E6">
      <w:pPr>
        <w:spacing w:line="360" w:lineRule="auto"/>
        <w:jc w:val="both"/>
        <w:rPr>
          <w:rFonts w:ascii="Lidl Font Pro" w:hAnsi="Lidl Font Pro"/>
          <w:color w:val="000000" w:themeColor="text1"/>
        </w:rPr>
      </w:pPr>
      <w:r w:rsidRPr="00C72778">
        <w:rPr>
          <w:rFonts w:ascii="Lidl Font Pro" w:hAnsi="Lidl Font Pro"/>
          <w:color w:val="000000" w:themeColor="text1"/>
          <w:lang w:val="en-GB"/>
        </w:rPr>
        <w:t>A press conference dedicated to the 10th anniversary of its operation was carried out by Lidl Cyprus on Tuesday, November 10, in a virtual environment and in the presence of institutions and representatives of the media.</w:t>
      </w:r>
    </w:p>
    <w:p w14:paraId="2A93513F" w14:textId="77777777" w:rsidR="00D775E6" w:rsidRPr="00C72778" w:rsidRDefault="00D775E6" w:rsidP="00D775E6">
      <w:pPr>
        <w:spacing w:line="360" w:lineRule="auto"/>
        <w:jc w:val="both"/>
        <w:rPr>
          <w:rFonts w:ascii="Lidl Font Pro" w:hAnsi="Lidl Font Pro"/>
          <w:color w:val="000000" w:themeColor="text1"/>
          <w:lang w:val="en-GB"/>
        </w:rPr>
      </w:pPr>
    </w:p>
    <w:p w14:paraId="6998F55D" w14:textId="28942510" w:rsidR="00D775E6" w:rsidRPr="00C72778" w:rsidRDefault="00C03DBF" w:rsidP="00D775E6">
      <w:pPr>
        <w:spacing w:line="360" w:lineRule="auto"/>
        <w:jc w:val="both"/>
        <w:rPr>
          <w:rFonts w:ascii="Lidl Font Pro" w:hAnsi="Lidl Font Pro"/>
          <w:color w:val="000000" w:themeColor="text1"/>
          <w:lang w:val="en-GB"/>
        </w:rPr>
      </w:pPr>
      <w:r w:rsidRPr="00C72778">
        <w:rPr>
          <w:rFonts w:ascii="Lidl Font Pro" w:hAnsi="Lidl Font Pro"/>
          <w:color w:val="000000" w:themeColor="text1"/>
          <w:lang w:val="en-GB"/>
        </w:rPr>
        <w:t>Within the framework of the conference, Lidl Cyprus’ strategic plan, its network expansion, as well as the company's contribution to both the environment and society were presented.  Additionally, data from Lidl Cyprus’ third consecutive socio-e</w:t>
      </w:r>
      <w:r w:rsidR="00C72778">
        <w:rPr>
          <w:rFonts w:ascii="Lidl Font Pro" w:hAnsi="Lidl Font Pro"/>
          <w:color w:val="000000" w:themeColor="text1"/>
          <w:lang w:val="en-GB"/>
        </w:rPr>
        <w:t>conomic impact study</w:t>
      </w:r>
      <w:r w:rsidRPr="00C72778">
        <w:rPr>
          <w:rFonts w:ascii="Lidl Font Pro" w:hAnsi="Lidl Font Pro"/>
          <w:color w:val="000000" w:themeColor="text1"/>
          <w:lang w:val="en-GB"/>
        </w:rPr>
        <w:t xml:space="preserve"> were presented. The study was conducted for the years 2011 and 2019</w:t>
      </w:r>
      <w:r w:rsidR="00C72778">
        <w:rPr>
          <w:rFonts w:ascii="Lidl Font Pro" w:hAnsi="Lidl Font Pro"/>
          <w:color w:val="000000" w:themeColor="text1"/>
          <w:lang w:val="en-GB"/>
        </w:rPr>
        <w:t xml:space="preserve"> and</w:t>
      </w:r>
      <w:r w:rsidRPr="00C72778">
        <w:rPr>
          <w:rFonts w:ascii="Lidl Font Pro" w:hAnsi="Lidl Font Pro"/>
          <w:color w:val="000000" w:themeColor="text1"/>
          <w:lang w:val="en-GB"/>
        </w:rPr>
        <w:t xml:space="preserve"> in order to identify and evaluate the effects created by the company’s 10-year presence in Cyprus and with regards to the economy and society of the country.</w:t>
      </w:r>
    </w:p>
    <w:p w14:paraId="63E77CE0" w14:textId="77777777" w:rsidR="00C03DBF" w:rsidRPr="00C72778" w:rsidRDefault="00C03DBF" w:rsidP="00D775E6">
      <w:pPr>
        <w:spacing w:line="360" w:lineRule="auto"/>
        <w:jc w:val="both"/>
        <w:rPr>
          <w:rFonts w:ascii="Lidl Font Pro" w:hAnsi="Lidl Font Pro"/>
          <w:color w:val="000000" w:themeColor="text1"/>
          <w:lang w:val="en-GB"/>
        </w:rPr>
      </w:pPr>
    </w:p>
    <w:p w14:paraId="42AE7FFB" w14:textId="77777777" w:rsidR="00C03DBF" w:rsidRPr="00C72778" w:rsidRDefault="00C03DBF" w:rsidP="00D775E6">
      <w:pPr>
        <w:spacing w:line="360" w:lineRule="auto"/>
        <w:jc w:val="both"/>
        <w:rPr>
          <w:rFonts w:ascii="Lidl Font Pro" w:hAnsi="Lidl Font Pro"/>
          <w:color w:val="000000" w:themeColor="text1"/>
          <w:lang w:val="en-GB"/>
        </w:rPr>
      </w:pPr>
    </w:p>
    <w:p w14:paraId="3B709B86" w14:textId="77777777" w:rsidR="00C03DBF" w:rsidRPr="00C72778" w:rsidRDefault="00C03DBF" w:rsidP="00D775E6">
      <w:pPr>
        <w:spacing w:line="360" w:lineRule="auto"/>
        <w:jc w:val="both"/>
        <w:rPr>
          <w:rFonts w:ascii="Lidl Font Pro" w:hAnsi="Lidl Font Pro"/>
          <w:color w:val="000000" w:themeColor="text1"/>
          <w:lang w:val="en-GB"/>
        </w:rPr>
      </w:pPr>
    </w:p>
    <w:p w14:paraId="6A0B2743" w14:textId="77777777" w:rsidR="00C03DBF" w:rsidRPr="00C72778" w:rsidRDefault="00C03DBF" w:rsidP="00D775E6">
      <w:pPr>
        <w:spacing w:line="360" w:lineRule="auto"/>
        <w:jc w:val="both"/>
        <w:rPr>
          <w:rFonts w:ascii="Lidl Font Pro" w:hAnsi="Lidl Font Pro"/>
          <w:color w:val="000000" w:themeColor="text1"/>
          <w:lang w:val="en-GB"/>
        </w:rPr>
      </w:pPr>
    </w:p>
    <w:p w14:paraId="38EC7F96" w14:textId="77777777" w:rsidR="00C03DBF" w:rsidRPr="00C72778" w:rsidRDefault="00C03DBF" w:rsidP="00D775E6">
      <w:pPr>
        <w:spacing w:line="360" w:lineRule="auto"/>
        <w:jc w:val="both"/>
        <w:rPr>
          <w:rFonts w:ascii="Lidl Font Pro" w:hAnsi="Lidl Font Pro"/>
          <w:color w:val="000000" w:themeColor="text1"/>
          <w:lang w:val="en-GB"/>
        </w:rPr>
      </w:pPr>
    </w:p>
    <w:p w14:paraId="73C82EC3" w14:textId="77777777" w:rsidR="00C03DBF" w:rsidRPr="00C72778" w:rsidRDefault="00C03DBF" w:rsidP="00D775E6">
      <w:pPr>
        <w:spacing w:line="360" w:lineRule="auto"/>
        <w:jc w:val="both"/>
        <w:rPr>
          <w:rFonts w:ascii="Lidl Font Pro" w:hAnsi="Lidl Font Pro"/>
          <w:color w:val="000000" w:themeColor="text1"/>
          <w:lang w:val="en-GB"/>
        </w:rPr>
      </w:pPr>
    </w:p>
    <w:p w14:paraId="68F17604" w14:textId="68F242DE" w:rsidR="00613D73" w:rsidRPr="00613D73" w:rsidRDefault="00613D73" w:rsidP="00D775E6">
      <w:pPr>
        <w:spacing w:line="360" w:lineRule="auto"/>
        <w:jc w:val="both"/>
        <w:rPr>
          <w:rFonts w:ascii="Lidl Font Pro" w:hAnsi="Lidl Font Pro"/>
          <w:color w:val="000000" w:themeColor="text1"/>
          <w:lang w:val="en-GB"/>
        </w:rPr>
      </w:pPr>
      <w:r w:rsidRPr="00613D73">
        <w:rPr>
          <w:rFonts w:ascii="Lidl Font Pro" w:hAnsi="Lidl Font Pro"/>
          <w:color w:val="000000" w:themeColor="text1"/>
          <w:lang w:val="en-GB"/>
        </w:rPr>
        <w:t xml:space="preserve">According </w:t>
      </w:r>
      <w:bookmarkStart w:id="0" w:name="_GoBack"/>
      <w:bookmarkEnd w:id="0"/>
      <w:r w:rsidRPr="00613D73">
        <w:rPr>
          <w:rFonts w:ascii="Lidl Font Pro" w:hAnsi="Lidl Font Pro"/>
          <w:color w:val="000000" w:themeColor="text1"/>
          <w:lang w:val="en-GB"/>
        </w:rPr>
        <w:t xml:space="preserve">to the study’s data, with regards to the economy, Lidl Cyprus’ contribution to the country’s GDP was recorded as having more than 2 times increased in comparison to the first year of its operation, with €55 million in 2019, while the company's contribution to tax revenues increased 2.5 times since its 1st year of operation, reaching €23 million. With regards to society, </w:t>
      </w:r>
      <w:r w:rsidR="000B7C4E">
        <w:rPr>
          <w:rFonts w:ascii="Lidl Font Pro" w:hAnsi="Lidl Font Pro"/>
          <w:color w:val="000000" w:themeColor="text1"/>
          <w:lang w:val="en-GB"/>
        </w:rPr>
        <w:t>i</w:t>
      </w:r>
      <w:r w:rsidRPr="00613D73">
        <w:rPr>
          <w:rFonts w:ascii="Lidl Font Pro" w:hAnsi="Lidl Font Pro"/>
          <w:color w:val="000000" w:themeColor="text1"/>
          <w:lang w:val="en-GB"/>
        </w:rPr>
        <w:t xml:space="preserve">n 2019 the company made investments for the society and the environment </w:t>
      </w:r>
      <w:r w:rsidR="00C41B19">
        <w:rPr>
          <w:rFonts w:ascii="Lidl Font Pro" w:hAnsi="Lidl Font Pro"/>
          <w:color w:val="000000" w:themeColor="text1"/>
        </w:rPr>
        <w:t xml:space="preserve">which </w:t>
      </w:r>
      <w:r w:rsidR="00C41B19" w:rsidRPr="00C41B19">
        <w:rPr>
          <w:rFonts w:ascii="Lidl Font Pro" w:hAnsi="Lidl Font Pro"/>
          <w:color w:val="000000" w:themeColor="text1"/>
          <w:lang w:val="en-GB"/>
        </w:rPr>
        <w:t xml:space="preserve">overcame </w:t>
      </w:r>
      <w:r w:rsidRPr="00613D73">
        <w:rPr>
          <w:rFonts w:ascii="Lidl Font Pro" w:hAnsi="Lidl Font Pro"/>
          <w:color w:val="000000" w:themeColor="text1"/>
          <w:lang w:val="en-GB"/>
        </w:rPr>
        <w:t>€143,</w:t>
      </w:r>
      <w:r w:rsidR="00C41B19">
        <w:rPr>
          <w:rFonts w:ascii="Lidl Font Pro" w:hAnsi="Lidl Font Pro"/>
          <w:color w:val="000000" w:themeColor="text1"/>
          <w:lang w:val="en-GB"/>
        </w:rPr>
        <w:t>000</w:t>
      </w:r>
      <w:r w:rsidRPr="00613D73">
        <w:rPr>
          <w:rFonts w:ascii="Lidl Font Pro" w:hAnsi="Lidl Font Pro"/>
          <w:color w:val="000000" w:themeColor="text1"/>
          <w:lang w:val="en-GB"/>
        </w:rPr>
        <w:t xml:space="preserve">. </w:t>
      </w:r>
    </w:p>
    <w:p w14:paraId="23AA20A1" w14:textId="77777777" w:rsidR="00613D73" w:rsidRDefault="00613D73" w:rsidP="00D775E6">
      <w:pPr>
        <w:spacing w:line="360" w:lineRule="auto"/>
        <w:jc w:val="both"/>
        <w:rPr>
          <w:rFonts w:ascii="Lidl Font Pro" w:hAnsi="Lidl Font Pro"/>
          <w:color w:val="000000" w:themeColor="text1"/>
          <w:lang w:val="en-GB"/>
        </w:rPr>
      </w:pPr>
    </w:p>
    <w:p w14:paraId="79BE90BA" w14:textId="0208B8E7" w:rsidR="00C03DBF" w:rsidRPr="00C72778" w:rsidRDefault="00C03DBF" w:rsidP="00D775E6">
      <w:pPr>
        <w:spacing w:line="360" w:lineRule="auto"/>
        <w:jc w:val="both"/>
        <w:rPr>
          <w:rFonts w:ascii="Lidl Font Pro" w:hAnsi="Lidl Font Pro"/>
          <w:color w:val="000000" w:themeColor="text1"/>
          <w:lang w:val="en-GB"/>
        </w:rPr>
      </w:pPr>
      <w:r w:rsidRPr="00C72778">
        <w:rPr>
          <w:rFonts w:ascii="Lidl Font Pro" w:hAnsi="Lidl Font Pro"/>
          <w:color w:val="000000" w:themeColor="text1"/>
          <w:lang w:val="en-GB"/>
        </w:rPr>
        <w:t xml:space="preserve">"For the past 10 years, we have been accompanying the country and its national effort for development and prosperity, steadily drawing strength from consumer confidence and support. For the next three years, our plans include significant investments and further expansion, always keeping our promise for "quality for all", said </w:t>
      </w:r>
      <w:r w:rsidRPr="00801DCC">
        <w:rPr>
          <w:rFonts w:ascii="Lidl Font Pro" w:hAnsi="Lidl Font Pro"/>
          <w:b/>
          <w:bCs/>
          <w:color w:val="000000" w:themeColor="text1"/>
          <w:lang w:val="en-GB"/>
        </w:rPr>
        <w:t xml:space="preserve">Spyros </w:t>
      </w:r>
      <w:proofErr w:type="spellStart"/>
      <w:r w:rsidRPr="00801DCC">
        <w:rPr>
          <w:rFonts w:ascii="Lidl Font Pro" w:hAnsi="Lidl Font Pro"/>
          <w:b/>
          <w:bCs/>
          <w:color w:val="000000" w:themeColor="text1"/>
          <w:lang w:val="en-GB"/>
        </w:rPr>
        <w:t>Kondylis</w:t>
      </w:r>
      <w:proofErr w:type="spellEnd"/>
      <w:r w:rsidRPr="00801DCC">
        <w:rPr>
          <w:rFonts w:ascii="Lidl Font Pro" w:hAnsi="Lidl Font Pro"/>
          <w:b/>
          <w:bCs/>
          <w:color w:val="000000" w:themeColor="text1"/>
          <w:lang w:val="en-GB"/>
        </w:rPr>
        <w:t>, General Manager of Lidl Cyprus</w:t>
      </w:r>
      <w:r w:rsidRPr="00C72778">
        <w:rPr>
          <w:rFonts w:ascii="Lidl Font Pro" w:hAnsi="Lidl Font Pro"/>
          <w:color w:val="000000" w:themeColor="text1"/>
          <w:lang w:val="en-GB"/>
        </w:rPr>
        <w:t>, who spoke about the stigma of the company's business vision.</w:t>
      </w:r>
    </w:p>
    <w:p w14:paraId="1235C531" w14:textId="77777777" w:rsidR="00D775E6" w:rsidRPr="00C72778" w:rsidRDefault="00D775E6" w:rsidP="00D775E6">
      <w:pPr>
        <w:spacing w:line="360" w:lineRule="auto"/>
        <w:jc w:val="both"/>
        <w:rPr>
          <w:rFonts w:ascii="Lidl Font Pro" w:hAnsi="Lidl Font Pro"/>
          <w:color w:val="000000" w:themeColor="text1"/>
          <w:lang w:val="en-GB"/>
        </w:rPr>
      </w:pPr>
    </w:p>
    <w:p w14:paraId="33DAA62B" w14:textId="2938A3F1" w:rsidR="00D775E6" w:rsidRPr="00C72778" w:rsidRDefault="00C03DBF" w:rsidP="00D775E6">
      <w:pPr>
        <w:spacing w:line="360" w:lineRule="auto"/>
        <w:jc w:val="both"/>
        <w:rPr>
          <w:rFonts w:ascii="Lidl Font Pro" w:hAnsi="Lidl Font Pro"/>
          <w:color w:val="000000" w:themeColor="text1"/>
          <w:lang w:val="en-GB"/>
        </w:rPr>
      </w:pPr>
      <w:r w:rsidRPr="00C72778">
        <w:rPr>
          <w:rFonts w:ascii="Lidl Font Pro" w:hAnsi="Lidl Font Pro"/>
          <w:color w:val="000000" w:themeColor="text1"/>
          <w:lang w:val="en-GB"/>
        </w:rPr>
        <w:t>Specifically, as announced, the company's development plan for the next three years includes total investments of</w:t>
      </w:r>
      <w:r w:rsidR="00B8452B">
        <w:rPr>
          <w:rFonts w:ascii="Lidl Font Pro" w:hAnsi="Lidl Font Pro"/>
          <w:color w:val="000000" w:themeColor="text1"/>
          <w:lang w:val="en-GB"/>
        </w:rPr>
        <w:t xml:space="preserve"> approximately</w:t>
      </w:r>
      <w:r w:rsidRPr="00C72778">
        <w:rPr>
          <w:rFonts w:ascii="Lidl Font Pro" w:hAnsi="Lidl Font Pro"/>
          <w:color w:val="000000" w:themeColor="text1"/>
          <w:lang w:val="en-GB"/>
        </w:rPr>
        <w:t xml:space="preserve"> 2</w:t>
      </w:r>
      <w:r w:rsidR="00B8452B">
        <w:rPr>
          <w:rFonts w:ascii="Lidl Font Pro" w:hAnsi="Lidl Font Pro"/>
          <w:color w:val="000000" w:themeColor="text1"/>
          <w:lang w:val="en-GB"/>
        </w:rPr>
        <w:t xml:space="preserve">4 </w:t>
      </w:r>
      <w:r w:rsidRPr="00C72778">
        <w:rPr>
          <w:rFonts w:ascii="Lidl Font Pro" w:hAnsi="Lidl Font Pro"/>
          <w:color w:val="000000" w:themeColor="text1"/>
          <w:lang w:val="en-GB"/>
        </w:rPr>
        <w:t>million euros including the expansion of the branch’s network, with 4 new points of sale by 2023.</w:t>
      </w:r>
    </w:p>
    <w:p w14:paraId="66259064" w14:textId="77777777" w:rsidR="00D775E6" w:rsidRPr="00C72778" w:rsidRDefault="00D775E6" w:rsidP="00D775E6">
      <w:pPr>
        <w:spacing w:line="360" w:lineRule="auto"/>
        <w:jc w:val="both"/>
        <w:rPr>
          <w:rFonts w:ascii="Lidl Font Pro" w:hAnsi="Lidl Font Pro"/>
          <w:color w:val="000000" w:themeColor="text1"/>
          <w:lang w:val="en-GB"/>
        </w:rPr>
      </w:pPr>
    </w:p>
    <w:p w14:paraId="36701A7D" w14:textId="77777777" w:rsidR="000B5D92" w:rsidRDefault="00C03DBF" w:rsidP="00D775E6">
      <w:pPr>
        <w:spacing w:line="360" w:lineRule="auto"/>
        <w:jc w:val="both"/>
        <w:rPr>
          <w:rFonts w:ascii="Lidl Font Pro" w:hAnsi="Lidl Font Pro"/>
          <w:color w:val="000000" w:themeColor="text1"/>
          <w:lang w:val="en-GB"/>
        </w:rPr>
      </w:pPr>
      <w:r w:rsidRPr="00C72778">
        <w:rPr>
          <w:rFonts w:ascii="Lidl Font Pro" w:hAnsi="Lidl Font Pro"/>
          <w:color w:val="000000" w:themeColor="text1"/>
          <w:lang w:val="en-GB"/>
        </w:rPr>
        <w:t xml:space="preserve">The event was </w:t>
      </w:r>
      <w:r w:rsidR="00C72778">
        <w:rPr>
          <w:rFonts w:ascii="Lidl Font Pro" w:hAnsi="Lidl Font Pro"/>
          <w:color w:val="000000" w:themeColor="text1"/>
          <w:lang w:val="en-GB"/>
        </w:rPr>
        <w:t>addressed</w:t>
      </w:r>
      <w:r w:rsidRPr="00C72778">
        <w:rPr>
          <w:rFonts w:ascii="Lidl Font Pro" w:hAnsi="Lidl Font Pro"/>
          <w:color w:val="000000" w:themeColor="text1"/>
          <w:lang w:val="en-GB"/>
        </w:rPr>
        <w:t xml:space="preserve"> by </w:t>
      </w:r>
      <w:proofErr w:type="spellStart"/>
      <w:r w:rsidRPr="00801DCC">
        <w:rPr>
          <w:rFonts w:ascii="Lidl Font Pro" w:hAnsi="Lidl Font Pro"/>
          <w:b/>
          <w:bCs/>
          <w:color w:val="000000" w:themeColor="text1"/>
          <w:lang w:val="en-GB"/>
        </w:rPr>
        <w:t>Natasa</w:t>
      </w:r>
      <w:proofErr w:type="spellEnd"/>
      <w:r w:rsidRPr="00801DCC">
        <w:rPr>
          <w:rFonts w:ascii="Lidl Font Pro" w:hAnsi="Lidl Font Pro"/>
          <w:b/>
          <w:bCs/>
          <w:color w:val="000000" w:themeColor="text1"/>
          <w:lang w:val="en-GB"/>
        </w:rPr>
        <w:t xml:space="preserve"> </w:t>
      </w:r>
      <w:proofErr w:type="spellStart"/>
      <w:r w:rsidRPr="00801DCC">
        <w:rPr>
          <w:rFonts w:ascii="Lidl Font Pro" w:hAnsi="Lidl Font Pro"/>
          <w:b/>
          <w:bCs/>
          <w:color w:val="000000" w:themeColor="text1"/>
          <w:lang w:val="en-GB"/>
        </w:rPr>
        <w:t>Pil</w:t>
      </w:r>
      <w:r w:rsidR="00D20A87" w:rsidRPr="00801DCC">
        <w:rPr>
          <w:rFonts w:ascii="Lidl Font Pro" w:hAnsi="Lidl Font Pro"/>
          <w:b/>
          <w:bCs/>
          <w:color w:val="000000" w:themeColor="text1"/>
          <w:lang w:val="en-GB"/>
        </w:rPr>
        <w:t>ides</w:t>
      </w:r>
      <w:proofErr w:type="spellEnd"/>
      <w:r w:rsidRPr="00801DCC">
        <w:rPr>
          <w:rFonts w:ascii="Lidl Font Pro" w:hAnsi="Lidl Font Pro"/>
          <w:b/>
          <w:bCs/>
          <w:color w:val="000000" w:themeColor="text1"/>
          <w:lang w:val="en-GB"/>
        </w:rPr>
        <w:t xml:space="preserve">, Minister of Energy, </w:t>
      </w:r>
      <w:r w:rsidR="00D20A87" w:rsidRPr="00801DCC">
        <w:rPr>
          <w:rFonts w:ascii="Lidl Font Pro" w:hAnsi="Lidl Font Pro"/>
          <w:b/>
          <w:bCs/>
          <w:color w:val="000000" w:themeColor="text1"/>
          <w:lang w:val="en-GB"/>
        </w:rPr>
        <w:t>Commerce</w:t>
      </w:r>
      <w:r w:rsidRPr="00801DCC">
        <w:rPr>
          <w:rFonts w:ascii="Lidl Font Pro" w:hAnsi="Lidl Font Pro"/>
          <w:b/>
          <w:bCs/>
          <w:color w:val="000000" w:themeColor="text1"/>
          <w:lang w:val="en-GB"/>
        </w:rPr>
        <w:t xml:space="preserve"> &amp; Industry</w:t>
      </w:r>
      <w:r w:rsidRPr="00C72778">
        <w:rPr>
          <w:rFonts w:ascii="Lidl Font Pro" w:hAnsi="Lidl Font Pro"/>
          <w:color w:val="000000" w:themeColor="text1"/>
          <w:lang w:val="en-GB"/>
        </w:rPr>
        <w:t xml:space="preserve">, who congratulated the company on </w:t>
      </w:r>
      <w:r w:rsidR="00D20A87" w:rsidRPr="00C72778">
        <w:rPr>
          <w:rFonts w:ascii="Lidl Font Pro" w:hAnsi="Lidl Font Pro"/>
          <w:color w:val="000000" w:themeColor="text1"/>
          <w:lang w:val="en-GB"/>
        </w:rPr>
        <w:t>its</w:t>
      </w:r>
      <w:r w:rsidRPr="00C72778">
        <w:rPr>
          <w:rFonts w:ascii="Lidl Font Pro" w:hAnsi="Lidl Font Pro"/>
          <w:color w:val="000000" w:themeColor="text1"/>
          <w:lang w:val="en-GB"/>
        </w:rPr>
        <w:t xml:space="preserve"> multilevel</w:t>
      </w:r>
      <w:r w:rsidR="00D20A87" w:rsidRPr="00C72778">
        <w:rPr>
          <w:rFonts w:ascii="Lidl Font Pro" w:hAnsi="Lidl Font Pro"/>
          <w:color w:val="000000" w:themeColor="text1"/>
          <w:lang w:val="en-GB"/>
        </w:rPr>
        <w:t>ed</w:t>
      </w:r>
      <w:r w:rsidRPr="00C72778">
        <w:rPr>
          <w:rFonts w:ascii="Lidl Font Pro" w:hAnsi="Lidl Font Pro"/>
          <w:color w:val="000000" w:themeColor="text1"/>
          <w:lang w:val="en-GB"/>
        </w:rPr>
        <w:t xml:space="preserve"> corporate responsibility </w:t>
      </w:r>
    </w:p>
    <w:p w14:paraId="09CA979F" w14:textId="77777777" w:rsidR="000B5D92" w:rsidRDefault="000B5D92" w:rsidP="00D775E6">
      <w:pPr>
        <w:spacing w:line="360" w:lineRule="auto"/>
        <w:jc w:val="both"/>
        <w:rPr>
          <w:rFonts w:ascii="Lidl Font Pro" w:hAnsi="Lidl Font Pro"/>
          <w:color w:val="000000" w:themeColor="text1"/>
          <w:lang w:val="en-GB"/>
        </w:rPr>
      </w:pPr>
    </w:p>
    <w:p w14:paraId="4BD9E7E3" w14:textId="77777777" w:rsidR="000B5D92" w:rsidRDefault="000B5D92" w:rsidP="00D775E6">
      <w:pPr>
        <w:spacing w:line="360" w:lineRule="auto"/>
        <w:jc w:val="both"/>
        <w:rPr>
          <w:rFonts w:ascii="Lidl Font Pro" w:hAnsi="Lidl Font Pro"/>
          <w:color w:val="000000" w:themeColor="text1"/>
          <w:lang w:val="en-GB"/>
        </w:rPr>
      </w:pPr>
    </w:p>
    <w:p w14:paraId="36868914" w14:textId="77777777" w:rsidR="000B5D92" w:rsidRDefault="000B5D92" w:rsidP="00D775E6">
      <w:pPr>
        <w:spacing w:line="360" w:lineRule="auto"/>
        <w:jc w:val="both"/>
        <w:rPr>
          <w:rFonts w:ascii="Lidl Font Pro" w:hAnsi="Lidl Font Pro"/>
          <w:color w:val="000000" w:themeColor="text1"/>
          <w:lang w:val="en-GB"/>
        </w:rPr>
      </w:pPr>
    </w:p>
    <w:p w14:paraId="641A28CF" w14:textId="01A1C81C" w:rsidR="00C03DBF" w:rsidRPr="00C72778" w:rsidRDefault="00D20A87" w:rsidP="00D775E6">
      <w:pPr>
        <w:spacing w:line="360" w:lineRule="auto"/>
        <w:jc w:val="both"/>
        <w:rPr>
          <w:rFonts w:ascii="Lidl Font Pro" w:hAnsi="Lidl Font Pro"/>
          <w:b/>
          <w:color w:val="000000" w:themeColor="text1"/>
          <w:lang w:val="en-GB"/>
        </w:rPr>
      </w:pPr>
      <w:r w:rsidRPr="00C72778">
        <w:rPr>
          <w:rFonts w:ascii="Lidl Font Pro" w:hAnsi="Lidl Font Pro"/>
          <w:color w:val="000000" w:themeColor="text1"/>
          <w:lang w:val="en-GB"/>
        </w:rPr>
        <w:t xml:space="preserve">actions </w:t>
      </w:r>
      <w:r w:rsidR="00C03DBF" w:rsidRPr="00C72778">
        <w:rPr>
          <w:rFonts w:ascii="Lidl Font Pro" w:hAnsi="Lidl Font Pro"/>
          <w:color w:val="000000" w:themeColor="text1"/>
          <w:lang w:val="en-GB"/>
        </w:rPr>
        <w:t>towards</w:t>
      </w:r>
      <w:r w:rsidRPr="00C72778">
        <w:rPr>
          <w:rFonts w:ascii="Lidl Font Pro" w:hAnsi="Lidl Font Pro"/>
          <w:color w:val="000000" w:themeColor="text1"/>
          <w:lang w:val="en-GB"/>
        </w:rPr>
        <w:t xml:space="preserve"> </w:t>
      </w:r>
      <w:r w:rsidR="00C72778">
        <w:rPr>
          <w:rFonts w:ascii="Lidl Font Pro" w:hAnsi="Lidl Font Pro"/>
          <w:color w:val="000000" w:themeColor="text1"/>
          <w:lang w:val="en-GB"/>
        </w:rPr>
        <w:t xml:space="preserve">both </w:t>
      </w:r>
      <w:r w:rsidR="00C03DBF" w:rsidRPr="00C72778">
        <w:rPr>
          <w:rFonts w:ascii="Lidl Font Pro" w:hAnsi="Lidl Font Pro"/>
          <w:color w:val="000000" w:themeColor="text1"/>
          <w:lang w:val="en-GB"/>
        </w:rPr>
        <w:t>society and the environment. "</w:t>
      </w:r>
      <w:r w:rsidR="00C72778">
        <w:rPr>
          <w:rFonts w:ascii="Lidl Font Pro" w:hAnsi="Lidl Font Pro"/>
          <w:color w:val="000000" w:themeColor="text1"/>
          <w:lang w:val="en-GB"/>
        </w:rPr>
        <w:t>Undoub</w:t>
      </w:r>
      <w:r w:rsidR="00C72778" w:rsidRPr="00C72778">
        <w:rPr>
          <w:rFonts w:ascii="Lidl Font Pro" w:hAnsi="Lidl Font Pro"/>
          <w:color w:val="000000" w:themeColor="text1"/>
          <w:lang w:val="en-GB"/>
        </w:rPr>
        <w:t>tedly</w:t>
      </w:r>
      <w:r w:rsidRPr="00C72778">
        <w:rPr>
          <w:rFonts w:ascii="Lidl Font Pro" w:hAnsi="Lidl Font Pro"/>
          <w:color w:val="000000" w:themeColor="text1"/>
          <w:lang w:val="en-GB"/>
        </w:rPr>
        <w:t xml:space="preserve">, taking into consideration the pure </w:t>
      </w:r>
      <w:r w:rsidR="00C03DBF" w:rsidRPr="00C72778">
        <w:rPr>
          <w:rFonts w:ascii="Lidl Font Pro" w:hAnsi="Lidl Font Pro"/>
          <w:color w:val="000000" w:themeColor="text1"/>
          <w:lang w:val="en-GB"/>
        </w:rPr>
        <w:t>development policies</w:t>
      </w:r>
      <w:r w:rsidRPr="00C72778">
        <w:rPr>
          <w:rFonts w:ascii="Lidl Font Pro" w:hAnsi="Lidl Font Pro"/>
          <w:color w:val="000000" w:themeColor="text1"/>
          <w:lang w:val="en-GB"/>
        </w:rPr>
        <w:t xml:space="preserve"> Lidl Cyprus applies, it </w:t>
      </w:r>
      <w:r w:rsidR="00C03DBF" w:rsidRPr="00C72778">
        <w:rPr>
          <w:rFonts w:ascii="Lidl Font Pro" w:hAnsi="Lidl Font Pro"/>
          <w:color w:val="000000" w:themeColor="text1"/>
          <w:lang w:val="en-GB"/>
        </w:rPr>
        <w:t>is rightly</w:t>
      </w:r>
      <w:r w:rsidRPr="00C72778">
        <w:rPr>
          <w:rFonts w:ascii="Lidl Font Pro" w:hAnsi="Lidl Font Pro"/>
          <w:color w:val="000000" w:themeColor="text1"/>
          <w:lang w:val="en-GB"/>
        </w:rPr>
        <w:t xml:space="preserve"> so,</w:t>
      </w:r>
      <w:r w:rsidR="00C03DBF" w:rsidRPr="00C72778">
        <w:rPr>
          <w:rFonts w:ascii="Lidl Font Pro" w:hAnsi="Lidl Font Pro"/>
          <w:color w:val="000000" w:themeColor="text1"/>
          <w:lang w:val="en-GB"/>
        </w:rPr>
        <w:t xml:space="preserve"> one of the leaders in </w:t>
      </w:r>
      <w:r w:rsidRPr="00C72778">
        <w:rPr>
          <w:rFonts w:ascii="Lidl Font Pro" w:hAnsi="Lidl Font Pro"/>
          <w:color w:val="000000" w:themeColor="text1"/>
          <w:lang w:val="en-GB"/>
        </w:rPr>
        <w:t>Cyprus’</w:t>
      </w:r>
      <w:r w:rsidR="00C03DBF" w:rsidRPr="00C72778">
        <w:rPr>
          <w:rFonts w:ascii="Lidl Font Pro" w:hAnsi="Lidl Font Pro"/>
          <w:color w:val="000000" w:themeColor="text1"/>
          <w:lang w:val="en-GB"/>
        </w:rPr>
        <w:t xml:space="preserve"> retail sector today and </w:t>
      </w:r>
      <w:r w:rsidRPr="00C72778">
        <w:rPr>
          <w:rFonts w:ascii="Lidl Font Pro" w:hAnsi="Lidl Font Pro"/>
          <w:color w:val="000000" w:themeColor="text1"/>
          <w:lang w:val="en-GB"/>
        </w:rPr>
        <w:t xml:space="preserve">its </w:t>
      </w:r>
      <w:r w:rsidR="00C03DBF" w:rsidRPr="00C72778">
        <w:rPr>
          <w:rFonts w:ascii="Lidl Font Pro" w:hAnsi="Lidl Font Pro"/>
          <w:color w:val="000000" w:themeColor="text1"/>
          <w:lang w:val="en-GB"/>
        </w:rPr>
        <w:t>impact on our society an</w:t>
      </w:r>
      <w:r w:rsidRPr="00C72778">
        <w:rPr>
          <w:rFonts w:ascii="Lidl Font Pro" w:hAnsi="Lidl Font Pro"/>
          <w:color w:val="000000" w:themeColor="text1"/>
          <w:lang w:val="en-GB"/>
        </w:rPr>
        <w:t xml:space="preserve">d economy can only be seen as a positive sign," said Ms. </w:t>
      </w:r>
      <w:proofErr w:type="spellStart"/>
      <w:r w:rsidRPr="00C72778">
        <w:rPr>
          <w:rFonts w:ascii="Lidl Font Pro" w:hAnsi="Lidl Font Pro"/>
          <w:color w:val="000000" w:themeColor="text1"/>
          <w:lang w:val="en-GB"/>
        </w:rPr>
        <w:t>Pilides</w:t>
      </w:r>
      <w:proofErr w:type="spellEnd"/>
      <w:r w:rsidR="00C03DBF" w:rsidRPr="00C72778">
        <w:rPr>
          <w:rFonts w:ascii="Lidl Font Pro" w:hAnsi="Lidl Font Pro"/>
          <w:color w:val="000000" w:themeColor="text1"/>
          <w:lang w:val="en-GB"/>
        </w:rPr>
        <w:t xml:space="preserve">. </w:t>
      </w:r>
    </w:p>
    <w:p w14:paraId="79681BC0" w14:textId="77777777" w:rsidR="00D775E6" w:rsidRPr="00C72778" w:rsidRDefault="00D775E6" w:rsidP="00D775E6">
      <w:pPr>
        <w:spacing w:line="360" w:lineRule="auto"/>
        <w:jc w:val="both"/>
        <w:rPr>
          <w:rFonts w:ascii="Lidl Font Pro" w:hAnsi="Lidl Font Pro"/>
          <w:color w:val="000000" w:themeColor="text1"/>
          <w:lang w:val="en-GB"/>
        </w:rPr>
      </w:pPr>
    </w:p>
    <w:p w14:paraId="5F276454" w14:textId="699F7A6D" w:rsidR="00D20A87" w:rsidRPr="00C72778" w:rsidRDefault="00D20A87" w:rsidP="00D775E6">
      <w:pPr>
        <w:spacing w:line="360" w:lineRule="auto"/>
        <w:jc w:val="both"/>
        <w:rPr>
          <w:rFonts w:ascii="Lidl Font Pro" w:hAnsi="Lidl Font Pro"/>
          <w:color w:val="000000" w:themeColor="text1"/>
          <w:lang w:val="en-GB"/>
        </w:rPr>
      </w:pPr>
      <w:r w:rsidRPr="00C72778">
        <w:rPr>
          <w:rFonts w:ascii="Lidl Font Pro" w:hAnsi="Lidl Font Pro"/>
          <w:color w:val="000000" w:themeColor="text1"/>
          <w:lang w:val="en-GB"/>
        </w:rPr>
        <w:t xml:space="preserve">The foundations and principles of Lidl Cyprus’ responsible corporate governance were laid out by Ms. </w:t>
      </w:r>
      <w:r w:rsidRPr="00C72778">
        <w:rPr>
          <w:rFonts w:ascii="Lidl Font Pro" w:hAnsi="Lidl Font Pro"/>
          <w:b/>
          <w:color w:val="000000" w:themeColor="text1"/>
          <w:lang w:val="en-GB"/>
        </w:rPr>
        <w:t xml:space="preserve">Vasiliki </w:t>
      </w:r>
      <w:proofErr w:type="spellStart"/>
      <w:r w:rsidRPr="00C72778">
        <w:rPr>
          <w:rFonts w:ascii="Lidl Font Pro" w:hAnsi="Lidl Font Pro"/>
          <w:b/>
          <w:color w:val="000000" w:themeColor="text1"/>
          <w:lang w:val="en-GB"/>
        </w:rPr>
        <w:t>Adamidou</w:t>
      </w:r>
      <w:proofErr w:type="spellEnd"/>
      <w:r w:rsidRPr="00C72778">
        <w:rPr>
          <w:rFonts w:ascii="Lidl Font Pro" w:hAnsi="Lidl Font Pro"/>
          <w:b/>
          <w:color w:val="000000" w:themeColor="text1"/>
          <w:lang w:val="en-GB"/>
        </w:rPr>
        <w:t>, Director of Communication</w:t>
      </w:r>
      <w:r w:rsidR="00C72778">
        <w:rPr>
          <w:rFonts w:ascii="Lidl Font Pro" w:hAnsi="Lidl Font Pro"/>
          <w:b/>
          <w:color w:val="000000" w:themeColor="text1"/>
          <w:lang w:val="en-GB"/>
        </w:rPr>
        <w:t>s</w:t>
      </w:r>
      <w:r w:rsidRPr="00C72778">
        <w:rPr>
          <w:rFonts w:ascii="Lidl Font Pro" w:hAnsi="Lidl Font Pro"/>
          <w:b/>
          <w:color w:val="000000" w:themeColor="text1"/>
          <w:lang w:val="en-GB"/>
        </w:rPr>
        <w:t>, Corporate Responsibility and Social Media</w:t>
      </w:r>
      <w:r w:rsidRPr="00C72778">
        <w:rPr>
          <w:rFonts w:ascii="Lidl Font Pro" w:hAnsi="Lidl Font Pro"/>
          <w:color w:val="000000" w:themeColor="text1"/>
          <w:lang w:val="en-GB"/>
        </w:rPr>
        <w:t>, who characteristically stated: “</w:t>
      </w:r>
      <w:r w:rsidR="00DB1194" w:rsidRPr="00DB1194">
        <w:rPr>
          <w:rFonts w:ascii="Lidl Font Pro" w:hAnsi="Lidl Font Pro"/>
          <w:color w:val="000000" w:themeColor="text1"/>
          <w:lang w:val="en-GB"/>
        </w:rPr>
        <w:t>We have had 10 years full of successes that hide years of hard work, perseverance, "zeal" for what we do as well as passion for the best.</w:t>
      </w:r>
      <w:r w:rsidR="00B8452B">
        <w:rPr>
          <w:rFonts w:ascii="Lidl Font Pro" w:hAnsi="Lidl Font Pro"/>
          <w:color w:val="000000" w:themeColor="text1"/>
          <w:lang w:val="en-GB"/>
        </w:rPr>
        <w:t xml:space="preserve"> </w:t>
      </w:r>
      <w:r w:rsidR="00B8452B" w:rsidRPr="00B8452B">
        <w:rPr>
          <w:rFonts w:ascii="Lidl Font Pro" w:hAnsi="Lidl Font Pro"/>
          <w:color w:val="000000" w:themeColor="text1"/>
          <w:lang w:val="en-GB"/>
        </w:rPr>
        <w:t>Guided by our values, respect, trust, responsibility, quality, sustainability, honesty and dynamism, we build the future with our focus on the responsible use of natural resources and modern economic standards, which will guarantee the sustainable future of the planet</w:t>
      </w:r>
      <w:r w:rsidRPr="00C72778">
        <w:rPr>
          <w:rFonts w:ascii="Lidl Font Pro" w:hAnsi="Lidl Font Pro"/>
          <w:color w:val="000000" w:themeColor="text1"/>
          <w:lang w:val="en-GB"/>
        </w:rPr>
        <w:t xml:space="preserve">" adding that </w:t>
      </w:r>
      <w:r w:rsidR="005B2C37" w:rsidRPr="00C72778">
        <w:rPr>
          <w:rFonts w:ascii="Lidl Font Pro" w:hAnsi="Lidl Font Pro"/>
          <w:color w:val="000000" w:themeColor="text1"/>
          <w:lang w:val="en-GB"/>
        </w:rPr>
        <w:t xml:space="preserve">for the past 10 years, </w:t>
      </w:r>
      <w:r w:rsidRPr="00C72778">
        <w:rPr>
          <w:rFonts w:ascii="Lidl Font Pro" w:hAnsi="Lidl Font Pro"/>
          <w:color w:val="000000" w:themeColor="text1"/>
          <w:lang w:val="en-GB"/>
        </w:rPr>
        <w:t xml:space="preserve">Lidl Cyprus has been implementing a holistic model of responsibility, </w:t>
      </w:r>
      <w:r w:rsidR="005B2C37" w:rsidRPr="00C72778">
        <w:rPr>
          <w:rFonts w:ascii="Lidl Font Pro" w:hAnsi="Lidl Font Pro"/>
          <w:color w:val="000000" w:themeColor="text1"/>
          <w:lang w:val="en-GB"/>
        </w:rPr>
        <w:t xml:space="preserve">thus </w:t>
      </w:r>
      <w:r w:rsidRPr="00C72778">
        <w:rPr>
          <w:rFonts w:ascii="Lidl Font Pro" w:hAnsi="Lidl Font Pro"/>
          <w:color w:val="000000" w:themeColor="text1"/>
          <w:lang w:val="en-GB"/>
        </w:rPr>
        <w:t xml:space="preserve">creating an unbroken chain in all </w:t>
      </w:r>
      <w:r w:rsidR="00C5169A" w:rsidRPr="00C72778">
        <w:rPr>
          <w:rFonts w:ascii="Lidl Font Pro" w:hAnsi="Lidl Font Pro"/>
          <w:color w:val="000000" w:themeColor="text1"/>
          <w:lang w:val="en-GB"/>
        </w:rPr>
        <w:t xml:space="preserve">its </w:t>
      </w:r>
      <w:r w:rsidRPr="00C72778">
        <w:rPr>
          <w:rFonts w:ascii="Lidl Font Pro" w:hAnsi="Lidl Font Pro"/>
          <w:color w:val="000000" w:themeColor="text1"/>
          <w:lang w:val="en-GB"/>
        </w:rPr>
        <w:t>business stages.</w:t>
      </w:r>
    </w:p>
    <w:p w14:paraId="7E6CEFA7" w14:textId="77777777" w:rsidR="00B8452B" w:rsidRDefault="00B8452B" w:rsidP="00D775E6">
      <w:pPr>
        <w:spacing w:line="360" w:lineRule="auto"/>
        <w:jc w:val="both"/>
        <w:rPr>
          <w:rFonts w:ascii="Lidl Font Pro" w:hAnsi="Lidl Font Pro"/>
          <w:color w:val="000000" w:themeColor="text1"/>
          <w:lang w:val="en-GB"/>
        </w:rPr>
      </w:pPr>
    </w:p>
    <w:p w14:paraId="16BEEF71" w14:textId="26289871" w:rsidR="00D775E6" w:rsidRPr="00C72778" w:rsidRDefault="00C5169A" w:rsidP="00D775E6">
      <w:pPr>
        <w:spacing w:line="360" w:lineRule="auto"/>
        <w:jc w:val="both"/>
        <w:rPr>
          <w:rFonts w:ascii="Lidl Font Pro" w:hAnsi="Lidl Font Pro"/>
          <w:color w:val="000000" w:themeColor="text1"/>
          <w:lang w:val="en-GB"/>
        </w:rPr>
      </w:pPr>
      <w:r w:rsidRPr="00C72778">
        <w:rPr>
          <w:rFonts w:ascii="Lidl Font Pro" w:hAnsi="Lidl Font Pro"/>
          <w:color w:val="000000" w:themeColor="text1"/>
          <w:lang w:val="en-GB"/>
        </w:rPr>
        <w:t>In addition, two new collaborations with Lidl Cyprus were announced, which reflect the company's vision for a better planet and a society of equal opportunities for all.</w:t>
      </w:r>
    </w:p>
    <w:p w14:paraId="35F47C1F" w14:textId="77777777" w:rsidR="00D775E6" w:rsidRPr="00C72778" w:rsidRDefault="00D775E6" w:rsidP="00D775E6">
      <w:pPr>
        <w:spacing w:line="360" w:lineRule="auto"/>
        <w:jc w:val="both"/>
        <w:rPr>
          <w:rFonts w:ascii="Lidl Font Pro" w:hAnsi="Lidl Font Pro"/>
          <w:color w:val="000000" w:themeColor="text1"/>
          <w:lang w:val="en-GB"/>
        </w:rPr>
      </w:pPr>
    </w:p>
    <w:p w14:paraId="22202258" w14:textId="77777777" w:rsidR="000B5D92" w:rsidRDefault="00C5169A" w:rsidP="00D775E6">
      <w:pPr>
        <w:spacing w:line="360" w:lineRule="auto"/>
        <w:jc w:val="both"/>
        <w:rPr>
          <w:rFonts w:ascii="Lidl Font Pro" w:hAnsi="Lidl Font Pro"/>
          <w:color w:val="000000" w:themeColor="text1"/>
          <w:lang w:val="en-GB"/>
        </w:rPr>
      </w:pPr>
      <w:r w:rsidRPr="00C72778">
        <w:rPr>
          <w:rFonts w:ascii="Lidl Font Pro" w:hAnsi="Lidl Font Pro"/>
          <w:color w:val="000000" w:themeColor="text1"/>
          <w:lang w:val="en-GB"/>
        </w:rPr>
        <w:t xml:space="preserve">Specifically, Lidl Cyprus is collaborating with the Non-Government Organisation Junior Achievement Cyprus and its STOP CY programme, giving students the opportunity to </w:t>
      </w:r>
    </w:p>
    <w:p w14:paraId="32ADB4FC" w14:textId="77777777" w:rsidR="000B5D92" w:rsidRDefault="000B5D92" w:rsidP="00D775E6">
      <w:pPr>
        <w:spacing w:line="360" w:lineRule="auto"/>
        <w:jc w:val="both"/>
        <w:rPr>
          <w:rFonts w:ascii="Lidl Font Pro" w:hAnsi="Lidl Font Pro"/>
          <w:color w:val="000000" w:themeColor="text1"/>
          <w:lang w:val="en-GB"/>
        </w:rPr>
      </w:pPr>
    </w:p>
    <w:p w14:paraId="537AAB7D" w14:textId="77777777" w:rsidR="000B5D92" w:rsidRDefault="000B5D92" w:rsidP="00D775E6">
      <w:pPr>
        <w:spacing w:line="360" w:lineRule="auto"/>
        <w:jc w:val="both"/>
        <w:rPr>
          <w:rFonts w:ascii="Lidl Font Pro" w:hAnsi="Lidl Font Pro"/>
          <w:color w:val="000000" w:themeColor="text1"/>
          <w:lang w:val="en-GB"/>
        </w:rPr>
      </w:pPr>
    </w:p>
    <w:p w14:paraId="5A27FFC9" w14:textId="77777777" w:rsidR="000B5D92" w:rsidRDefault="000B5D92" w:rsidP="00D775E6">
      <w:pPr>
        <w:spacing w:line="360" w:lineRule="auto"/>
        <w:jc w:val="both"/>
        <w:rPr>
          <w:rFonts w:ascii="Lidl Font Pro" w:hAnsi="Lidl Font Pro"/>
          <w:color w:val="000000" w:themeColor="text1"/>
          <w:lang w:val="en-GB"/>
        </w:rPr>
      </w:pPr>
    </w:p>
    <w:p w14:paraId="2FA9DC1E" w14:textId="2411CE67" w:rsidR="00D775E6" w:rsidRPr="00C72778" w:rsidRDefault="00C5169A" w:rsidP="00D775E6">
      <w:pPr>
        <w:spacing w:line="360" w:lineRule="auto"/>
        <w:jc w:val="both"/>
        <w:rPr>
          <w:rFonts w:ascii="Lidl Font Pro" w:hAnsi="Lidl Font Pro"/>
          <w:color w:val="000000" w:themeColor="text1"/>
          <w:lang w:val="en-GB"/>
        </w:rPr>
      </w:pPr>
      <w:r w:rsidRPr="00C72778">
        <w:rPr>
          <w:rFonts w:ascii="Lidl Font Pro" w:hAnsi="Lidl Font Pro"/>
          <w:color w:val="000000" w:themeColor="text1"/>
          <w:lang w:val="en-GB"/>
        </w:rPr>
        <w:t>implement their own ideas based on environmental responsibility, developing environmental awareness and critical thinking as responsible leaders of tomorrow.</w:t>
      </w:r>
    </w:p>
    <w:p w14:paraId="79B8649F" w14:textId="77777777" w:rsidR="00465076" w:rsidRPr="00C72778" w:rsidRDefault="00465076" w:rsidP="00D775E6">
      <w:pPr>
        <w:spacing w:line="360" w:lineRule="auto"/>
        <w:jc w:val="both"/>
        <w:rPr>
          <w:rFonts w:ascii="Lidl Font Pro" w:hAnsi="Lidl Font Pro"/>
          <w:color w:val="000000" w:themeColor="text1"/>
          <w:lang w:val="en-GB"/>
        </w:rPr>
      </w:pPr>
    </w:p>
    <w:p w14:paraId="1C51E51A" w14:textId="37EF5733" w:rsidR="00465076" w:rsidRPr="00C72778" w:rsidRDefault="00465076" w:rsidP="00465076">
      <w:pPr>
        <w:spacing w:line="360" w:lineRule="auto"/>
        <w:jc w:val="both"/>
        <w:rPr>
          <w:rFonts w:ascii="Lidl Font Pro" w:hAnsi="Lidl Font Pro"/>
          <w:color w:val="000000" w:themeColor="text1"/>
          <w:lang w:val="en-GB"/>
        </w:rPr>
      </w:pPr>
      <w:r w:rsidRPr="00C72778">
        <w:rPr>
          <w:rFonts w:ascii="Lidl Font Pro" w:hAnsi="Lidl Font Pro"/>
          <w:color w:val="000000" w:themeColor="text1"/>
          <w:lang w:val="en-GB"/>
        </w:rPr>
        <w:t>It’s a modern environmental programme, which promotes innovation with the aim of raising public awareness about the reckless use of disposable plastics, through ideas that provide solutions to everyday problems.</w:t>
      </w:r>
    </w:p>
    <w:p w14:paraId="0CCECA4D" w14:textId="77777777" w:rsidR="00465076" w:rsidRPr="00C72778" w:rsidRDefault="00465076" w:rsidP="00465076">
      <w:pPr>
        <w:spacing w:line="360" w:lineRule="auto"/>
        <w:jc w:val="both"/>
        <w:rPr>
          <w:rFonts w:ascii="Lidl Font Pro" w:hAnsi="Lidl Font Pro"/>
          <w:color w:val="000000" w:themeColor="text1"/>
          <w:lang w:val="en-GB"/>
        </w:rPr>
      </w:pPr>
    </w:p>
    <w:p w14:paraId="61EEFED0" w14:textId="71EA08B9" w:rsidR="00465076" w:rsidRPr="00C72778" w:rsidRDefault="00465076" w:rsidP="00465076">
      <w:pPr>
        <w:spacing w:line="360" w:lineRule="auto"/>
        <w:jc w:val="both"/>
        <w:rPr>
          <w:rFonts w:ascii="Lidl Font Pro" w:hAnsi="Lidl Font Pro"/>
          <w:color w:val="000000" w:themeColor="text1"/>
          <w:lang w:val="en-GB"/>
        </w:rPr>
      </w:pPr>
      <w:r w:rsidRPr="00C72778">
        <w:rPr>
          <w:rFonts w:ascii="Lidl Font Pro" w:hAnsi="Lidl Font Pro"/>
          <w:color w:val="000000" w:themeColor="text1"/>
          <w:lang w:val="en-GB"/>
        </w:rPr>
        <w:t xml:space="preserve">Lidl Cyprus' cooperation with Junior Achievement </w:t>
      </w:r>
      <w:r w:rsidR="00F87C9A">
        <w:rPr>
          <w:rFonts w:ascii="Lidl Font Pro" w:hAnsi="Lidl Font Pro"/>
          <w:color w:val="000000" w:themeColor="text1"/>
          <w:lang w:val="en-GB"/>
        </w:rPr>
        <w:t xml:space="preserve">Cyprus </w:t>
      </w:r>
      <w:r w:rsidRPr="00C72778">
        <w:rPr>
          <w:rFonts w:ascii="Lidl Font Pro" w:hAnsi="Lidl Font Pro"/>
          <w:color w:val="000000" w:themeColor="text1"/>
          <w:lang w:val="en-GB"/>
        </w:rPr>
        <w:t xml:space="preserve">is fully in line with the </w:t>
      </w:r>
      <w:proofErr w:type="spellStart"/>
      <w:r w:rsidRPr="00C72778">
        <w:rPr>
          <w:rFonts w:ascii="Lidl Font Pro" w:hAnsi="Lidl Font Pro"/>
          <w:color w:val="000000" w:themeColor="text1"/>
          <w:lang w:val="en-GB"/>
        </w:rPr>
        <w:t>REset</w:t>
      </w:r>
      <w:proofErr w:type="spellEnd"/>
      <w:r w:rsidRPr="00C72778">
        <w:rPr>
          <w:rFonts w:ascii="Lidl Font Pro" w:hAnsi="Lidl Font Pro"/>
          <w:color w:val="000000" w:themeColor="text1"/>
          <w:lang w:val="en-GB"/>
        </w:rPr>
        <w:t xml:space="preserve"> Plastic initiative, the international strategy of</w:t>
      </w:r>
      <w:r w:rsidR="00A846E9" w:rsidRPr="00C72778">
        <w:rPr>
          <w:rFonts w:ascii="Lidl Font Pro" w:hAnsi="Lidl Font Pro"/>
          <w:color w:val="000000" w:themeColor="text1"/>
          <w:lang w:val="en-GB"/>
        </w:rPr>
        <w:t xml:space="preserve"> the Schwarz Group for plastics</w:t>
      </w:r>
      <w:r w:rsidRPr="00C72778">
        <w:rPr>
          <w:rFonts w:ascii="Lidl Font Pro" w:hAnsi="Lidl Font Pro"/>
          <w:color w:val="000000" w:themeColor="text1"/>
          <w:lang w:val="en-GB"/>
        </w:rPr>
        <w:t xml:space="preserve"> in which Lidl Cyprus also participates, and specifically in the </w:t>
      </w:r>
      <w:proofErr w:type="spellStart"/>
      <w:r w:rsidRPr="00C72778">
        <w:rPr>
          <w:rFonts w:ascii="Lidl Font Pro" w:hAnsi="Lidl Font Pro"/>
          <w:color w:val="000000" w:themeColor="text1"/>
          <w:lang w:val="en-GB"/>
        </w:rPr>
        <w:t>REsearch</w:t>
      </w:r>
      <w:proofErr w:type="spellEnd"/>
      <w:r w:rsidRPr="00C72778">
        <w:rPr>
          <w:rFonts w:ascii="Lidl Font Pro" w:hAnsi="Lidl Font Pro"/>
          <w:color w:val="000000" w:themeColor="text1"/>
          <w:lang w:val="en-GB"/>
        </w:rPr>
        <w:t xml:space="preserve"> field of action to support research for the development of innovative solutions with a vision </w:t>
      </w:r>
      <w:r w:rsidR="00A846E9" w:rsidRPr="00C72778">
        <w:rPr>
          <w:rFonts w:ascii="Lidl Font Pro" w:hAnsi="Lidl Font Pro"/>
          <w:color w:val="000000" w:themeColor="text1"/>
          <w:lang w:val="en-GB"/>
        </w:rPr>
        <w:t xml:space="preserve">of "Less plastic-Closed Circle process </w:t>
      </w:r>
      <w:r w:rsidRPr="00C72778">
        <w:rPr>
          <w:rFonts w:ascii="Lidl Font Pro" w:hAnsi="Lidl Font Pro"/>
          <w:color w:val="000000" w:themeColor="text1"/>
          <w:lang w:val="en-GB"/>
        </w:rPr>
        <w:t>of raw materials".</w:t>
      </w:r>
    </w:p>
    <w:p w14:paraId="0BF62EE4" w14:textId="03168072" w:rsidR="00A97F41" w:rsidRDefault="00A846E9" w:rsidP="00D775E6">
      <w:pPr>
        <w:spacing w:line="360" w:lineRule="auto"/>
        <w:jc w:val="both"/>
        <w:rPr>
          <w:rFonts w:ascii="Lidl Font Pro" w:hAnsi="Lidl Font Pro"/>
          <w:color w:val="000000" w:themeColor="text1"/>
          <w:lang w:val="en-GB"/>
        </w:rPr>
      </w:pPr>
      <w:r w:rsidRPr="00C72778">
        <w:rPr>
          <w:rFonts w:ascii="Lidl Font Pro" w:hAnsi="Lidl Font Pro"/>
          <w:color w:val="000000" w:themeColor="text1"/>
          <w:lang w:val="en-GB"/>
        </w:rPr>
        <w:br/>
        <w:t>Additionally, the company announced that it is proceeding with a donation of €30,000 and foodstuffs to the Independ</w:t>
      </w:r>
      <w:r w:rsidR="00F87C9A">
        <w:rPr>
          <w:rFonts w:ascii="Lidl Font Pro" w:hAnsi="Lidl Font Pro"/>
          <w:color w:val="000000" w:themeColor="text1"/>
          <w:lang w:val="en-GB"/>
        </w:rPr>
        <w:t xml:space="preserve">ent Social Support Agency, which has </w:t>
      </w:r>
      <w:r w:rsidRPr="00C72778">
        <w:rPr>
          <w:rFonts w:ascii="Lidl Font Pro" w:hAnsi="Lidl Font Pro"/>
          <w:color w:val="000000" w:themeColor="text1"/>
          <w:lang w:val="en-GB"/>
        </w:rPr>
        <w:t>the Fir</w:t>
      </w:r>
      <w:r w:rsidR="004F723A" w:rsidRPr="00C72778">
        <w:rPr>
          <w:rFonts w:ascii="Lidl Font Pro" w:hAnsi="Lidl Font Pro"/>
          <w:color w:val="000000" w:themeColor="text1"/>
          <w:lang w:val="en-GB"/>
        </w:rPr>
        <w:t xml:space="preserve">st Lady, Mrs. </w:t>
      </w:r>
      <w:proofErr w:type="spellStart"/>
      <w:r w:rsidR="004F723A" w:rsidRPr="00C72778">
        <w:rPr>
          <w:rFonts w:ascii="Lidl Font Pro" w:hAnsi="Lidl Font Pro"/>
          <w:color w:val="000000" w:themeColor="text1"/>
          <w:lang w:val="en-GB"/>
        </w:rPr>
        <w:t>Andri</w:t>
      </w:r>
      <w:proofErr w:type="spellEnd"/>
      <w:r w:rsidR="004F723A" w:rsidRPr="00C72778">
        <w:rPr>
          <w:rFonts w:ascii="Lidl Font Pro" w:hAnsi="Lidl Font Pro"/>
          <w:color w:val="000000" w:themeColor="text1"/>
          <w:lang w:val="en-GB"/>
        </w:rPr>
        <w:t xml:space="preserve"> Anastasiadis</w:t>
      </w:r>
      <w:r w:rsidRPr="00C72778">
        <w:rPr>
          <w:rFonts w:ascii="Lidl Font Pro" w:hAnsi="Lidl Font Pro"/>
          <w:color w:val="000000" w:themeColor="text1"/>
          <w:lang w:val="en-GB"/>
        </w:rPr>
        <w:t xml:space="preserve"> as President of the Agency, </w:t>
      </w:r>
      <w:r w:rsidR="00F87C9A">
        <w:rPr>
          <w:rFonts w:ascii="Lidl Font Pro" w:hAnsi="Lidl Font Pro"/>
          <w:color w:val="000000" w:themeColor="text1"/>
          <w:lang w:val="en-GB"/>
        </w:rPr>
        <w:t xml:space="preserve">in order </w:t>
      </w:r>
      <w:r w:rsidRPr="00C72778">
        <w:rPr>
          <w:rFonts w:ascii="Lidl Font Pro" w:hAnsi="Lidl Font Pro"/>
          <w:color w:val="000000" w:themeColor="text1"/>
          <w:lang w:val="en-GB"/>
        </w:rPr>
        <w:t xml:space="preserve">to support people who face serious difficulties </w:t>
      </w:r>
      <w:r w:rsidR="00C72778" w:rsidRPr="00C72778">
        <w:rPr>
          <w:rFonts w:ascii="Lidl Font Pro" w:hAnsi="Lidl Font Pro"/>
          <w:color w:val="000000" w:themeColor="text1"/>
          <w:lang w:val="en-GB"/>
        </w:rPr>
        <w:t>pursuing</w:t>
      </w:r>
      <w:r w:rsidRPr="00C72778">
        <w:rPr>
          <w:rFonts w:ascii="Lidl Font Pro" w:hAnsi="Lidl Font Pro"/>
          <w:color w:val="000000" w:themeColor="text1"/>
          <w:lang w:val="en-GB"/>
        </w:rPr>
        <w:t xml:space="preserve"> their university education.</w:t>
      </w:r>
    </w:p>
    <w:p w14:paraId="30E0D6ED" w14:textId="3CA21558" w:rsidR="00DB1194" w:rsidRDefault="00DB1194" w:rsidP="00D775E6">
      <w:pPr>
        <w:spacing w:line="360" w:lineRule="auto"/>
        <w:jc w:val="both"/>
        <w:rPr>
          <w:rFonts w:ascii="Lidl Font Pro" w:hAnsi="Lidl Font Pro"/>
          <w:color w:val="000000" w:themeColor="text1"/>
          <w:lang w:val="en-GB"/>
        </w:rPr>
      </w:pPr>
    </w:p>
    <w:p w14:paraId="6F21179D" w14:textId="77777777" w:rsidR="000B5D92" w:rsidRDefault="00DB1194" w:rsidP="00D775E6">
      <w:pPr>
        <w:spacing w:line="360" w:lineRule="auto"/>
        <w:jc w:val="both"/>
        <w:rPr>
          <w:rFonts w:ascii="Lidl Font Pro" w:hAnsi="Lidl Font Pro"/>
          <w:color w:val="000000" w:themeColor="text1"/>
        </w:rPr>
      </w:pPr>
      <w:r w:rsidRPr="00DB1194">
        <w:rPr>
          <w:rFonts w:ascii="Lidl Font Pro" w:hAnsi="Lidl Font Pro"/>
          <w:color w:val="000000" w:themeColor="text1"/>
        </w:rPr>
        <w:t xml:space="preserve">Lastly, Lidl Cyprus’ immediate plans include the development of the Lidl Food Academy, which as from the new year will offer new journeys of knowledge, </w:t>
      </w:r>
    </w:p>
    <w:p w14:paraId="39080A9A" w14:textId="77777777" w:rsidR="000B5D92" w:rsidRDefault="000B5D92" w:rsidP="00D775E6">
      <w:pPr>
        <w:spacing w:line="360" w:lineRule="auto"/>
        <w:jc w:val="both"/>
        <w:rPr>
          <w:rFonts w:ascii="Lidl Font Pro" w:hAnsi="Lidl Font Pro"/>
          <w:color w:val="000000" w:themeColor="text1"/>
        </w:rPr>
      </w:pPr>
    </w:p>
    <w:p w14:paraId="7A6274D1" w14:textId="77777777" w:rsidR="000B5D92" w:rsidRDefault="000B5D92" w:rsidP="00D775E6">
      <w:pPr>
        <w:spacing w:line="360" w:lineRule="auto"/>
        <w:jc w:val="both"/>
        <w:rPr>
          <w:rFonts w:ascii="Lidl Font Pro" w:hAnsi="Lidl Font Pro"/>
          <w:color w:val="000000" w:themeColor="text1"/>
        </w:rPr>
      </w:pPr>
    </w:p>
    <w:p w14:paraId="5F2F19D8" w14:textId="77777777" w:rsidR="000B5D92" w:rsidRDefault="000B5D92" w:rsidP="00D775E6">
      <w:pPr>
        <w:spacing w:line="360" w:lineRule="auto"/>
        <w:jc w:val="both"/>
        <w:rPr>
          <w:rFonts w:ascii="Lidl Font Pro" w:hAnsi="Lidl Font Pro"/>
          <w:color w:val="000000" w:themeColor="text1"/>
        </w:rPr>
      </w:pPr>
    </w:p>
    <w:p w14:paraId="59B5BC53" w14:textId="77777777" w:rsidR="000B5D92" w:rsidRDefault="000B5D92" w:rsidP="00D775E6">
      <w:pPr>
        <w:spacing w:line="360" w:lineRule="auto"/>
        <w:jc w:val="both"/>
        <w:rPr>
          <w:rFonts w:ascii="Lidl Font Pro" w:hAnsi="Lidl Font Pro"/>
          <w:color w:val="000000" w:themeColor="text1"/>
        </w:rPr>
      </w:pPr>
    </w:p>
    <w:p w14:paraId="4AC4AB1F" w14:textId="2CFF503B" w:rsidR="00DB1194" w:rsidRPr="00DB1194" w:rsidRDefault="00DB1194" w:rsidP="00D775E6">
      <w:pPr>
        <w:spacing w:line="360" w:lineRule="auto"/>
        <w:jc w:val="both"/>
        <w:rPr>
          <w:rFonts w:ascii="Lidl Font Pro" w:hAnsi="Lidl Font Pro"/>
          <w:color w:val="000000" w:themeColor="text1"/>
        </w:rPr>
      </w:pPr>
      <w:r w:rsidRPr="00DB1194">
        <w:rPr>
          <w:rFonts w:ascii="Lidl Font Pro" w:hAnsi="Lidl Font Pro"/>
          <w:color w:val="000000" w:themeColor="text1"/>
        </w:rPr>
        <w:t>experiences and entertainment, as it moves from city to city across Cyprus with Lidl Food Academy on the Go.</w:t>
      </w:r>
    </w:p>
    <w:p w14:paraId="724DEBB5" w14:textId="2C06B4A3" w:rsidR="004F723A" w:rsidRPr="00C72778" w:rsidRDefault="004F723A" w:rsidP="00D775E6">
      <w:pPr>
        <w:spacing w:line="360" w:lineRule="auto"/>
        <w:jc w:val="both"/>
        <w:rPr>
          <w:rFonts w:ascii="Lidl Font Pro" w:hAnsi="Lidl Font Pro"/>
          <w:color w:val="000000" w:themeColor="text1"/>
          <w:lang w:val="en-GB"/>
        </w:rPr>
      </w:pPr>
      <w:r w:rsidRPr="00C72778">
        <w:rPr>
          <w:rFonts w:ascii="Lidl Font Pro" w:hAnsi="Lidl Font Pro"/>
          <w:color w:val="000000" w:themeColor="text1"/>
          <w:lang w:val="en-GB"/>
        </w:rPr>
        <w:t xml:space="preserve">Lidl Cyprus will continue to prove its support towards the Cypriot economy, with new investments and multifaceted actions of social and environmental responsibility, </w:t>
      </w:r>
      <w:r w:rsidR="00C72778">
        <w:rPr>
          <w:rFonts w:ascii="Lidl Font Pro" w:hAnsi="Lidl Font Pro"/>
          <w:color w:val="000000" w:themeColor="text1"/>
          <w:lang w:val="en-GB"/>
        </w:rPr>
        <w:t xml:space="preserve">always </w:t>
      </w:r>
      <w:r w:rsidR="00C72778" w:rsidRPr="00C72778">
        <w:rPr>
          <w:rFonts w:ascii="Lidl Font Pro" w:hAnsi="Lidl Font Pro"/>
          <w:color w:val="000000" w:themeColor="text1"/>
          <w:lang w:val="en-GB"/>
        </w:rPr>
        <w:t>remaining</w:t>
      </w:r>
      <w:r w:rsidRPr="00C72778">
        <w:rPr>
          <w:rFonts w:ascii="Lidl Font Pro" w:hAnsi="Lidl Font Pro"/>
          <w:color w:val="000000" w:themeColor="text1"/>
          <w:lang w:val="en-GB"/>
        </w:rPr>
        <w:t xml:space="preserve"> faithful to its mission for a better tomorrow!</w:t>
      </w:r>
    </w:p>
    <w:p w14:paraId="3B468DDA" w14:textId="77777777" w:rsidR="004F723A" w:rsidRPr="00C72778" w:rsidRDefault="004F723A" w:rsidP="00DC2D4F">
      <w:pPr>
        <w:rPr>
          <w:rFonts w:ascii="Lidl Font Pro" w:hAnsi="Lidl Font Pro"/>
          <w:color w:val="000000" w:themeColor="text1"/>
          <w:lang w:val="en-GB"/>
        </w:rPr>
      </w:pPr>
    </w:p>
    <w:p w14:paraId="3B17B730" w14:textId="439B2A0A" w:rsidR="006050A1" w:rsidRPr="00C72778" w:rsidRDefault="0063687E" w:rsidP="004F723A">
      <w:pPr>
        <w:rPr>
          <w:rFonts w:ascii="Lidl Font Pro" w:hAnsi="Lidl Font Pro"/>
          <w:sz w:val="20"/>
          <w:szCs w:val="20"/>
          <w:lang w:val="en-GB"/>
        </w:rPr>
      </w:pPr>
      <w:r w:rsidRPr="00C72778">
        <w:rPr>
          <w:rFonts w:ascii="Lidl Font Pro" w:hAnsi="Lidl Font Pro"/>
          <w:sz w:val="20"/>
          <w:szCs w:val="20"/>
          <w:lang w:val="en-GB"/>
        </w:rPr>
        <w:t>Find out more about Lidl C</w:t>
      </w:r>
      <w:r w:rsidR="004F723A" w:rsidRPr="00C72778">
        <w:rPr>
          <w:rFonts w:ascii="Lidl Font Pro" w:hAnsi="Lidl Font Pro"/>
          <w:sz w:val="20"/>
          <w:szCs w:val="20"/>
          <w:lang w:val="en-GB"/>
        </w:rPr>
        <w:t>yprus:</w:t>
      </w:r>
    </w:p>
    <w:p w14:paraId="17DB88D4" w14:textId="77777777" w:rsidR="006050A1" w:rsidRPr="00C72778" w:rsidRDefault="000B7C4E" w:rsidP="006050A1">
      <w:pPr>
        <w:rPr>
          <w:rFonts w:ascii="Lidl Font Pro" w:hAnsi="Lidl Font Pro"/>
          <w:sz w:val="20"/>
          <w:szCs w:val="20"/>
          <w:lang w:val="en-GB"/>
        </w:rPr>
      </w:pPr>
      <w:hyperlink r:id="rId8" w:history="1">
        <w:r w:rsidR="006050A1" w:rsidRPr="00C72778">
          <w:rPr>
            <w:rStyle w:val="-"/>
            <w:rFonts w:ascii="Lidl Font Pro" w:hAnsi="Lidl Font Pro" w:cstheme="minorHAnsi"/>
            <w:sz w:val="20"/>
            <w:szCs w:val="20"/>
            <w:lang w:val="en-GB"/>
          </w:rPr>
          <w:t>https://corporate.lidl.com.cy</w:t>
        </w:r>
      </w:hyperlink>
      <w:r w:rsidR="006050A1" w:rsidRPr="00C72778">
        <w:rPr>
          <w:rFonts w:ascii="Lidl Font Pro" w:hAnsi="Lidl Font Pro"/>
          <w:sz w:val="20"/>
          <w:szCs w:val="20"/>
          <w:lang w:val="en-GB"/>
        </w:rPr>
        <w:t xml:space="preserve">   </w:t>
      </w:r>
    </w:p>
    <w:p w14:paraId="5C1CDF11" w14:textId="77777777" w:rsidR="006050A1" w:rsidRPr="00C72778" w:rsidRDefault="000B7C4E" w:rsidP="006050A1">
      <w:pPr>
        <w:rPr>
          <w:rFonts w:ascii="Lidl Font Pro" w:hAnsi="Lidl Font Pro"/>
          <w:sz w:val="20"/>
          <w:szCs w:val="20"/>
          <w:lang w:val="en-GB"/>
        </w:rPr>
      </w:pPr>
      <w:hyperlink r:id="rId9" w:history="1">
        <w:r w:rsidR="006050A1" w:rsidRPr="00C72778">
          <w:rPr>
            <w:rStyle w:val="-"/>
            <w:rFonts w:ascii="Lidl Font Pro" w:hAnsi="Lidl Font Pro" w:cstheme="minorHAnsi"/>
            <w:sz w:val="20"/>
            <w:szCs w:val="20"/>
            <w:lang w:val="en-GB"/>
          </w:rPr>
          <w:t>www.lidl.com.cy</w:t>
        </w:r>
      </w:hyperlink>
      <w:r w:rsidR="006050A1" w:rsidRPr="00C72778">
        <w:rPr>
          <w:rFonts w:ascii="Lidl Font Pro" w:hAnsi="Lidl Font Pro"/>
          <w:sz w:val="20"/>
          <w:szCs w:val="20"/>
          <w:lang w:val="en-GB"/>
        </w:rPr>
        <w:t xml:space="preserve">  </w:t>
      </w:r>
    </w:p>
    <w:p w14:paraId="5AA675E7" w14:textId="77777777" w:rsidR="006050A1" w:rsidRPr="00C72778" w:rsidRDefault="000B7C4E" w:rsidP="006050A1">
      <w:pPr>
        <w:rPr>
          <w:rStyle w:val="-"/>
          <w:rFonts w:ascii="Lidl Font Pro" w:hAnsi="Lidl Font Pro" w:cstheme="minorHAnsi"/>
          <w:color w:val="44546A" w:themeColor="text2"/>
          <w:sz w:val="20"/>
          <w:szCs w:val="20"/>
          <w:u w:val="none"/>
          <w:lang w:val="en-GB"/>
        </w:rPr>
      </w:pPr>
      <w:hyperlink r:id="rId10" w:history="1">
        <w:r w:rsidR="006050A1" w:rsidRPr="00C72778">
          <w:rPr>
            <w:rStyle w:val="-"/>
            <w:rFonts w:ascii="Lidl Font Pro" w:hAnsi="Lidl Font Pro" w:cstheme="minorHAnsi"/>
            <w:sz w:val="20"/>
            <w:szCs w:val="20"/>
            <w:lang w:val="en-GB"/>
          </w:rPr>
          <w:t>www.facebook.com/lidlcy</w:t>
        </w:r>
      </w:hyperlink>
      <w:r w:rsidR="006050A1" w:rsidRPr="00C72778">
        <w:rPr>
          <w:rStyle w:val="-"/>
          <w:rFonts w:ascii="Lidl Font Pro" w:hAnsi="Lidl Font Pro" w:cstheme="minorHAnsi"/>
          <w:color w:val="44546A" w:themeColor="text2"/>
          <w:sz w:val="20"/>
          <w:szCs w:val="20"/>
          <w:u w:val="none"/>
          <w:lang w:val="en-GB"/>
        </w:rPr>
        <w:t xml:space="preserve">                     </w:t>
      </w:r>
    </w:p>
    <w:p w14:paraId="3F05F9E2" w14:textId="77777777" w:rsidR="006050A1" w:rsidRPr="00C72778" w:rsidRDefault="000B7C4E" w:rsidP="006050A1">
      <w:pPr>
        <w:rPr>
          <w:rFonts w:ascii="Lidl Font Pro" w:hAnsi="Lidl Font Pro"/>
          <w:sz w:val="20"/>
          <w:szCs w:val="20"/>
          <w:lang w:val="en-GB"/>
        </w:rPr>
      </w:pPr>
      <w:hyperlink r:id="rId11" w:history="1">
        <w:r w:rsidR="006050A1" w:rsidRPr="00C72778">
          <w:rPr>
            <w:rStyle w:val="-"/>
            <w:rFonts w:ascii="Lidl Font Pro" w:hAnsi="Lidl Font Pro" w:cstheme="minorHAnsi"/>
            <w:sz w:val="20"/>
            <w:szCs w:val="20"/>
            <w:lang w:val="en-GB"/>
          </w:rPr>
          <w:t>www.instagram.com/lidl_cyprus</w:t>
        </w:r>
      </w:hyperlink>
      <w:r w:rsidR="006050A1" w:rsidRPr="00C72778">
        <w:rPr>
          <w:rFonts w:ascii="Lidl Font Pro" w:hAnsi="Lidl Font Pro"/>
          <w:sz w:val="20"/>
          <w:szCs w:val="20"/>
          <w:lang w:val="en-GB"/>
        </w:rPr>
        <w:t xml:space="preserve">  </w:t>
      </w:r>
    </w:p>
    <w:p w14:paraId="63501A35" w14:textId="77777777" w:rsidR="006050A1" w:rsidRPr="00C72778" w:rsidRDefault="000B7C4E" w:rsidP="006050A1">
      <w:pPr>
        <w:rPr>
          <w:rFonts w:ascii="Lidl Font Pro" w:hAnsi="Lidl Font Pro"/>
          <w:sz w:val="20"/>
          <w:szCs w:val="20"/>
          <w:lang w:val="en-GB"/>
        </w:rPr>
      </w:pPr>
      <w:hyperlink r:id="rId12" w:history="1">
        <w:r w:rsidR="006050A1" w:rsidRPr="00C72778">
          <w:rPr>
            <w:rStyle w:val="-"/>
            <w:rFonts w:ascii="Lidl Font Pro" w:hAnsi="Lidl Font Pro" w:cstheme="minorHAnsi"/>
            <w:sz w:val="20"/>
            <w:szCs w:val="20"/>
            <w:lang w:val="en-GB"/>
          </w:rPr>
          <w:t>www.twitter.com/Lidl_Cyprus_</w:t>
        </w:r>
      </w:hyperlink>
      <w:r w:rsidR="006050A1" w:rsidRPr="00C72778">
        <w:rPr>
          <w:rFonts w:ascii="Lidl Font Pro" w:hAnsi="Lidl Font Pro"/>
          <w:sz w:val="20"/>
          <w:szCs w:val="20"/>
          <w:lang w:val="en-GB"/>
        </w:rPr>
        <w:t xml:space="preserve"> </w:t>
      </w:r>
    </w:p>
    <w:p w14:paraId="130A4B8F" w14:textId="77777777" w:rsidR="006050A1" w:rsidRPr="00C72778" w:rsidRDefault="000B7C4E" w:rsidP="006050A1">
      <w:pPr>
        <w:rPr>
          <w:rStyle w:val="-"/>
          <w:rFonts w:ascii="Lidl Font Pro" w:hAnsi="Lidl Font Pro" w:cstheme="minorHAnsi"/>
          <w:color w:val="44546A" w:themeColor="text2"/>
          <w:sz w:val="20"/>
          <w:szCs w:val="20"/>
          <w:lang w:val="en-GB"/>
        </w:rPr>
      </w:pPr>
      <w:hyperlink r:id="rId13" w:history="1">
        <w:r w:rsidR="006050A1" w:rsidRPr="00C72778">
          <w:rPr>
            <w:rStyle w:val="-"/>
            <w:rFonts w:ascii="Lidl Font Pro" w:hAnsi="Lidl Font Pro" w:cstheme="minorHAnsi"/>
            <w:sz w:val="20"/>
            <w:szCs w:val="20"/>
            <w:lang w:val="en-GB"/>
          </w:rPr>
          <w:t>www.linkedin.com/company/lidl-cyprus</w:t>
        </w:r>
      </w:hyperlink>
    </w:p>
    <w:p w14:paraId="2CFCA2A5" w14:textId="724516BE" w:rsidR="006050A1" w:rsidRPr="00C72778" w:rsidRDefault="006050A1" w:rsidP="008A7D61">
      <w:pPr>
        <w:spacing w:after="360" w:line="264" w:lineRule="auto"/>
        <w:rPr>
          <w:rFonts w:ascii="Lidl Font Pro" w:hAnsi="Lidl Font Pro"/>
          <w:color w:val="000000" w:themeColor="text1"/>
          <w:sz w:val="20"/>
          <w:szCs w:val="20"/>
          <w:lang w:val="en-GB"/>
        </w:rPr>
      </w:pPr>
    </w:p>
    <w:sectPr w:rsidR="006050A1" w:rsidRPr="00C72778" w:rsidSect="005914F9">
      <w:headerReference w:type="default" r:id="rId14"/>
      <w:footerReference w:type="default" r:id="rId15"/>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01666C" w14:textId="77777777" w:rsidR="0071602B" w:rsidRDefault="0071602B" w:rsidP="00D251B7">
      <w:r>
        <w:separator/>
      </w:r>
    </w:p>
  </w:endnote>
  <w:endnote w:type="continuationSeparator" w:id="0">
    <w:p w14:paraId="38CD0576" w14:textId="77777777" w:rsidR="0071602B" w:rsidRDefault="0071602B" w:rsidP="00D25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Lidl Font Pro">
    <w:altName w:val="Calibri"/>
    <w:panose1 w:val="02000000000000000000"/>
    <w:charset w:val="A1"/>
    <w:family w:val="auto"/>
    <w:pitch w:val="variable"/>
    <w:sig w:usb0="A00002FF" w:usb1="500020C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A1"/>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02E1A" w14:textId="0CD5361E" w:rsidR="00C72778" w:rsidRDefault="00C72778">
    <w:pPr>
      <w:pStyle w:val="a4"/>
    </w:pPr>
    <w:r>
      <w:rPr>
        <w:noProof/>
        <w:lang w:val="fr-FR" w:eastAsia="fr-FR"/>
      </w:rPr>
      <w:drawing>
        <wp:anchor distT="0" distB="0" distL="114300" distR="114300" simplePos="0" relativeHeight="251660800" behindDoc="0" locked="0" layoutInCell="1" allowOverlap="1" wp14:anchorId="6B2FB937" wp14:editId="4374D168">
          <wp:simplePos x="0" y="0"/>
          <wp:positionH relativeFrom="rightMargin">
            <wp:posOffset>-38100</wp:posOffset>
          </wp:positionH>
          <wp:positionV relativeFrom="paragraph">
            <wp:posOffset>-1570355</wp:posOffset>
          </wp:positionV>
          <wp:extent cx="973455" cy="1273175"/>
          <wp:effectExtent l="0" t="0" r="0" b="3175"/>
          <wp:wrapThrough wrapText="bothSides">
            <wp:wrapPolygon edited="0">
              <wp:start x="0" y="0"/>
              <wp:lineTo x="0" y="21331"/>
              <wp:lineTo x="21135" y="21331"/>
              <wp:lineTo x="21135" y="0"/>
              <wp:lineTo x="0" y="0"/>
            </wp:wrapPolygon>
          </wp:wrapThrough>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3455" cy="12731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eastAsia="fr-FR"/>
      </w:rPr>
      <w:drawing>
        <wp:anchor distT="0" distB="0" distL="114300" distR="114300" simplePos="0" relativeHeight="251657728" behindDoc="0" locked="0" layoutInCell="1" allowOverlap="1" wp14:anchorId="3F451517" wp14:editId="786E0717">
          <wp:simplePos x="0" y="0"/>
          <wp:positionH relativeFrom="margin">
            <wp:posOffset>-1127760</wp:posOffset>
          </wp:positionH>
          <wp:positionV relativeFrom="paragraph">
            <wp:posOffset>-2435225</wp:posOffset>
          </wp:positionV>
          <wp:extent cx="7749540" cy="2084705"/>
          <wp:effectExtent l="0" t="0" r="3810" b="0"/>
          <wp:wrapTopAndBottom/>
          <wp:docPr id="7" name="Bild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er_cut_world_pr_csr.png"/>
                  <pic:cNvPicPr/>
                </pic:nvPicPr>
                <pic:blipFill rotWithShape="1">
                  <a:blip r:embed="rId2">
                    <a:extLst>
                      <a:ext uri="{28A0092B-C50C-407E-A947-70E740481C1C}">
                        <a14:useLocalDpi xmlns:a14="http://schemas.microsoft.com/office/drawing/2010/main" val="0"/>
                      </a:ext>
                    </a:extLst>
                  </a:blip>
                  <a:srcRect r="352"/>
                  <a:stretch/>
                </pic:blipFill>
                <pic:spPr bwMode="auto">
                  <a:xfrm>
                    <a:off x="0" y="0"/>
                    <a:ext cx="7749540" cy="2084705"/>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B192EA" w14:textId="77777777" w:rsidR="0071602B" w:rsidRDefault="0071602B" w:rsidP="00D251B7">
      <w:r>
        <w:separator/>
      </w:r>
    </w:p>
  </w:footnote>
  <w:footnote w:type="continuationSeparator" w:id="0">
    <w:p w14:paraId="0F238F9B" w14:textId="77777777" w:rsidR="0071602B" w:rsidRDefault="0071602B" w:rsidP="00D251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597604" w14:textId="77777777" w:rsidR="00C72778" w:rsidRDefault="00C72778" w:rsidP="00AF089F">
    <w:pPr>
      <w:rPr>
        <w:noProof/>
      </w:rPr>
    </w:pPr>
  </w:p>
  <w:p w14:paraId="225EF329" w14:textId="6BF77C12" w:rsidR="00C72778" w:rsidRDefault="00C72778" w:rsidP="00AF089F">
    <w:pPr>
      <w:rPr>
        <w:color w:val="44546A" w:themeColor="text2"/>
        <w:sz w:val="38"/>
        <w:szCs w:val="38"/>
        <w:lang w:val="el-GR"/>
      </w:rPr>
    </w:pPr>
    <w:r>
      <w:rPr>
        <w:noProof/>
        <w:lang w:val="fr-FR" w:eastAsia="fr-FR"/>
      </w:rPr>
      <w:drawing>
        <wp:anchor distT="0" distB="0" distL="114300" distR="114300" simplePos="0" relativeHeight="251654656" behindDoc="1" locked="0" layoutInCell="1" allowOverlap="1" wp14:anchorId="65BC391F" wp14:editId="5076ECA2">
          <wp:simplePos x="0" y="0"/>
          <wp:positionH relativeFrom="page">
            <wp:align>left</wp:align>
          </wp:positionH>
          <wp:positionV relativeFrom="paragraph">
            <wp:posOffset>-430530</wp:posOffset>
          </wp:positionV>
          <wp:extent cx="7559675" cy="10961181"/>
          <wp:effectExtent l="0" t="0" r="317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DL_CY_Epistoloxarta_Jan2020-01.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961181"/>
                  </a:xfrm>
                  <a:prstGeom prst="rect">
                    <a:avLst/>
                  </a:prstGeom>
                </pic:spPr>
              </pic:pic>
            </a:graphicData>
          </a:graphic>
          <wp14:sizeRelH relativeFrom="page">
            <wp14:pctWidth>0</wp14:pctWidth>
          </wp14:sizeRelH>
          <wp14:sizeRelV relativeFrom="page">
            <wp14:pctHeight>0</wp14:pctHeight>
          </wp14:sizeRelV>
        </wp:anchor>
      </w:drawing>
    </w:r>
  </w:p>
  <w:p w14:paraId="381EEF09" w14:textId="0915821C" w:rsidR="00C72778" w:rsidRDefault="00C7277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E0C81"/>
    <w:multiLevelType w:val="hybridMultilevel"/>
    <w:tmpl w:val="C0400E6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DAD1A8E"/>
    <w:multiLevelType w:val="hybridMultilevel"/>
    <w:tmpl w:val="D5280210"/>
    <w:lvl w:ilvl="0" w:tplc="7CE24844">
      <w:start w:val="1"/>
      <w:numFmt w:val="bullet"/>
      <w:lvlText w:val=""/>
      <w:lvlJc w:val="left"/>
      <w:pPr>
        <w:tabs>
          <w:tab w:val="num" w:pos="720"/>
        </w:tabs>
        <w:ind w:left="720" w:hanging="360"/>
      </w:pPr>
      <w:rPr>
        <w:rFonts w:ascii="Wingdings" w:hAnsi="Wingdings" w:hint="default"/>
      </w:rPr>
    </w:lvl>
    <w:lvl w:ilvl="1" w:tplc="B1164A68" w:tentative="1">
      <w:start w:val="1"/>
      <w:numFmt w:val="bullet"/>
      <w:lvlText w:val=""/>
      <w:lvlJc w:val="left"/>
      <w:pPr>
        <w:tabs>
          <w:tab w:val="num" w:pos="1440"/>
        </w:tabs>
        <w:ind w:left="1440" w:hanging="360"/>
      </w:pPr>
      <w:rPr>
        <w:rFonts w:ascii="Wingdings" w:hAnsi="Wingdings" w:hint="default"/>
      </w:rPr>
    </w:lvl>
    <w:lvl w:ilvl="2" w:tplc="EAF8F24E" w:tentative="1">
      <w:start w:val="1"/>
      <w:numFmt w:val="bullet"/>
      <w:lvlText w:val=""/>
      <w:lvlJc w:val="left"/>
      <w:pPr>
        <w:tabs>
          <w:tab w:val="num" w:pos="2160"/>
        </w:tabs>
        <w:ind w:left="2160" w:hanging="360"/>
      </w:pPr>
      <w:rPr>
        <w:rFonts w:ascii="Wingdings" w:hAnsi="Wingdings" w:hint="default"/>
      </w:rPr>
    </w:lvl>
    <w:lvl w:ilvl="3" w:tplc="2BA0EA3E" w:tentative="1">
      <w:start w:val="1"/>
      <w:numFmt w:val="bullet"/>
      <w:lvlText w:val=""/>
      <w:lvlJc w:val="left"/>
      <w:pPr>
        <w:tabs>
          <w:tab w:val="num" w:pos="2880"/>
        </w:tabs>
        <w:ind w:left="2880" w:hanging="360"/>
      </w:pPr>
      <w:rPr>
        <w:rFonts w:ascii="Wingdings" w:hAnsi="Wingdings" w:hint="default"/>
      </w:rPr>
    </w:lvl>
    <w:lvl w:ilvl="4" w:tplc="DDC20A18" w:tentative="1">
      <w:start w:val="1"/>
      <w:numFmt w:val="bullet"/>
      <w:lvlText w:val=""/>
      <w:lvlJc w:val="left"/>
      <w:pPr>
        <w:tabs>
          <w:tab w:val="num" w:pos="3600"/>
        </w:tabs>
        <w:ind w:left="3600" w:hanging="360"/>
      </w:pPr>
      <w:rPr>
        <w:rFonts w:ascii="Wingdings" w:hAnsi="Wingdings" w:hint="default"/>
      </w:rPr>
    </w:lvl>
    <w:lvl w:ilvl="5" w:tplc="8738EAE8" w:tentative="1">
      <w:start w:val="1"/>
      <w:numFmt w:val="bullet"/>
      <w:lvlText w:val=""/>
      <w:lvlJc w:val="left"/>
      <w:pPr>
        <w:tabs>
          <w:tab w:val="num" w:pos="4320"/>
        </w:tabs>
        <w:ind w:left="4320" w:hanging="360"/>
      </w:pPr>
      <w:rPr>
        <w:rFonts w:ascii="Wingdings" w:hAnsi="Wingdings" w:hint="default"/>
      </w:rPr>
    </w:lvl>
    <w:lvl w:ilvl="6" w:tplc="526EC712" w:tentative="1">
      <w:start w:val="1"/>
      <w:numFmt w:val="bullet"/>
      <w:lvlText w:val=""/>
      <w:lvlJc w:val="left"/>
      <w:pPr>
        <w:tabs>
          <w:tab w:val="num" w:pos="5040"/>
        </w:tabs>
        <w:ind w:left="5040" w:hanging="360"/>
      </w:pPr>
      <w:rPr>
        <w:rFonts w:ascii="Wingdings" w:hAnsi="Wingdings" w:hint="default"/>
      </w:rPr>
    </w:lvl>
    <w:lvl w:ilvl="7" w:tplc="8536FE5C" w:tentative="1">
      <w:start w:val="1"/>
      <w:numFmt w:val="bullet"/>
      <w:lvlText w:val=""/>
      <w:lvlJc w:val="left"/>
      <w:pPr>
        <w:tabs>
          <w:tab w:val="num" w:pos="5760"/>
        </w:tabs>
        <w:ind w:left="5760" w:hanging="360"/>
      </w:pPr>
      <w:rPr>
        <w:rFonts w:ascii="Wingdings" w:hAnsi="Wingdings" w:hint="default"/>
      </w:rPr>
    </w:lvl>
    <w:lvl w:ilvl="8" w:tplc="C96844D4"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1B7"/>
    <w:rsid w:val="00036A4E"/>
    <w:rsid w:val="00043489"/>
    <w:rsid w:val="00092CF5"/>
    <w:rsid w:val="000B230E"/>
    <w:rsid w:val="000B42A1"/>
    <w:rsid w:val="000B5D92"/>
    <w:rsid w:val="000B7543"/>
    <w:rsid w:val="000B7C4E"/>
    <w:rsid w:val="00111B7A"/>
    <w:rsid w:val="001319BE"/>
    <w:rsid w:val="00144172"/>
    <w:rsid w:val="00162015"/>
    <w:rsid w:val="00177329"/>
    <w:rsid w:val="001E51EA"/>
    <w:rsid w:val="00200871"/>
    <w:rsid w:val="00215AE4"/>
    <w:rsid w:val="00245494"/>
    <w:rsid w:val="00261F8B"/>
    <w:rsid w:val="00263CE0"/>
    <w:rsid w:val="002817B4"/>
    <w:rsid w:val="00286677"/>
    <w:rsid w:val="002F0FF8"/>
    <w:rsid w:val="0033445A"/>
    <w:rsid w:val="003B14BE"/>
    <w:rsid w:val="003C48D7"/>
    <w:rsid w:val="00453005"/>
    <w:rsid w:val="00465076"/>
    <w:rsid w:val="004A2928"/>
    <w:rsid w:val="004B6B22"/>
    <w:rsid w:val="004D529B"/>
    <w:rsid w:val="004F723A"/>
    <w:rsid w:val="00541938"/>
    <w:rsid w:val="005914F9"/>
    <w:rsid w:val="005A41BF"/>
    <w:rsid w:val="005B2C37"/>
    <w:rsid w:val="005B68C1"/>
    <w:rsid w:val="005E0890"/>
    <w:rsid w:val="005E7240"/>
    <w:rsid w:val="006050A1"/>
    <w:rsid w:val="00613D73"/>
    <w:rsid w:val="0063687E"/>
    <w:rsid w:val="0066179E"/>
    <w:rsid w:val="006624AF"/>
    <w:rsid w:val="00662A7B"/>
    <w:rsid w:val="006A30AC"/>
    <w:rsid w:val="006D50AE"/>
    <w:rsid w:val="006E3914"/>
    <w:rsid w:val="007054F5"/>
    <w:rsid w:val="0070665B"/>
    <w:rsid w:val="0071602B"/>
    <w:rsid w:val="007C348E"/>
    <w:rsid w:val="007F4A07"/>
    <w:rsid w:val="007F7884"/>
    <w:rsid w:val="00801DCC"/>
    <w:rsid w:val="0081517B"/>
    <w:rsid w:val="00853B4E"/>
    <w:rsid w:val="00880620"/>
    <w:rsid w:val="0088576F"/>
    <w:rsid w:val="008A7D61"/>
    <w:rsid w:val="008D7620"/>
    <w:rsid w:val="008F5A45"/>
    <w:rsid w:val="009142B5"/>
    <w:rsid w:val="009152FB"/>
    <w:rsid w:val="00917139"/>
    <w:rsid w:val="00A112F7"/>
    <w:rsid w:val="00A54DEB"/>
    <w:rsid w:val="00A846E9"/>
    <w:rsid w:val="00A97F41"/>
    <w:rsid w:val="00AB3DC7"/>
    <w:rsid w:val="00AF089F"/>
    <w:rsid w:val="00B07D47"/>
    <w:rsid w:val="00B300FB"/>
    <w:rsid w:val="00B53156"/>
    <w:rsid w:val="00B8452B"/>
    <w:rsid w:val="00BA4374"/>
    <w:rsid w:val="00BD2256"/>
    <w:rsid w:val="00BD78FE"/>
    <w:rsid w:val="00C03DBF"/>
    <w:rsid w:val="00C11DC3"/>
    <w:rsid w:val="00C23E2F"/>
    <w:rsid w:val="00C41B19"/>
    <w:rsid w:val="00C5169A"/>
    <w:rsid w:val="00C72778"/>
    <w:rsid w:val="00CA60CB"/>
    <w:rsid w:val="00D07944"/>
    <w:rsid w:val="00D20A87"/>
    <w:rsid w:val="00D23DC8"/>
    <w:rsid w:val="00D251B7"/>
    <w:rsid w:val="00D67CFA"/>
    <w:rsid w:val="00D7155E"/>
    <w:rsid w:val="00D72FD5"/>
    <w:rsid w:val="00D775E6"/>
    <w:rsid w:val="00D929A5"/>
    <w:rsid w:val="00DB1194"/>
    <w:rsid w:val="00DC2D4F"/>
    <w:rsid w:val="00E33F85"/>
    <w:rsid w:val="00E65F13"/>
    <w:rsid w:val="00EA4EE3"/>
    <w:rsid w:val="00EC47D4"/>
    <w:rsid w:val="00F01565"/>
    <w:rsid w:val="00F4707D"/>
    <w:rsid w:val="00F82509"/>
    <w:rsid w:val="00F87C9A"/>
    <w:rsid w:val="00F91A89"/>
    <w:rsid w:val="00FA6C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5141AC5D"/>
  <w15:docId w15:val="{82940D42-769F-41BF-88AE-18FE329EA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251B7"/>
    <w:pPr>
      <w:tabs>
        <w:tab w:val="center" w:pos="4513"/>
        <w:tab w:val="right" w:pos="9026"/>
      </w:tabs>
    </w:pPr>
  </w:style>
  <w:style w:type="character" w:customStyle="1" w:styleId="Char">
    <w:name w:val="Κεφαλίδα Char"/>
    <w:basedOn w:val="a0"/>
    <w:link w:val="a3"/>
    <w:uiPriority w:val="99"/>
    <w:rsid w:val="00D251B7"/>
  </w:style>
  <w:style w:type="paragraph" w:styleId="a4">
    <w:name w:val="footer"/>
    <w:basedOn w:val="a"/>
    <w:link w:val="Char0"/>
    <w:uiPriority w:val="99"/>
    <w:unhideWhenUsed/>
    <w:rsid w:val="00D251B7"/>
    <w:pPr>
      <w:tabs>
        <w:tab w:val="center" w:pos="4513"/>
        <w:tab w:val="right" w:pos="9026"/>
      </w:tabs>
    </w:pPr>
  </w:style>
  <w:style w:type="character" w:customStyle="1" w:styleId="Char0">
    <w:name w:val="Υποσέλιδο Char"/>
    <w:basedOn w:val="a0"/>
    <w:link w:val="a4"/>
    <w:uiPriority w:val="99"/>
    <w:rsid w:val="00D251B7"/>
  </w:style>
  <w:style w:type="character" w:styleId="-">
    <w:name w:val="Hyperlink"/>
    <w:basedOn w:val="a0"/>
    <w:uiPriority w:val="99"/>
    <w:unhideWhenUsed/>
    <w:rsid w:val="00043489"/>
    <w:rPr>
      <w:color w:val="0563C1" w:themeColor="hyperlink"/>
      <w:u w:val="single"/>
    </w:rPr>
  </w:style>
  <w:style w:type="paragraph" w:styleId="a5">
    <w:name w:val="List Paragraph"/>
    <w:basedOn w:val="a"/>
    <w:uiPriority w:val="34"/>
    <w:qFormat/>
    <w:rsid w:val="008A7D61"/>
    <w:pPr>
      <w:spacing w:after="200" w:line="276" w:lineRule="auto"/>
      <w:ind w:left="720"/>
      <w:contextualSpacing/>
    </w:pPr>
    <w:rPr>
      <w:rFonts w:ascii="Calibri" w:hAnsi="Calibri" w:cs="Times New Roman"/>
      <w:sz w:val="22"/>
      <w:szCs w:val="22"/>
      <w:lang w:val="de-DE"/>
    </w:rPr>
  </w:style>
  <w:style w:type="character" w:customStyle="1" w:styleId="1">
    <w:name w:val="Ανεπίλυτη αναφορά1"/>
    <w:basedOn w:val="a0"/>
    <w:uiPriority w:val="99"/>
    <w:semiHidden/>
    <w:unhideWhenUsed/>
    <w:rsid w:val="000B7543"/>
    <w:rPr>
      <w:color w:val="605E5C"/>
      <w:shd w:val="clear" w:color="auto" w:fill="E1DFDD"/>
    </w:rPr>
  </w:style>
  <w:style w:type="paragraph" w:styleId="a6">
    <w:name w:val="Balloon Text"/>
    <w:basedOn w:val="a"/>
    <w:link w:val="Char1"/>
    <w:uiPriority w:val="99"/>
    <w:semiHidden/>
    <w:unhideWhenUsed/>
    <w:rsid w:val="00801DCC"/>
    <w:rPr>
      <w:rFonts w:ascii="Segoe UI" w:hAnsi="Segoe UI" w:cs="Segoe UI"/>
      <w:sz w:val="18"/>
      <w:szCs w:val="18"/>
    </w:rPr>
  </w:style>
  <w:style w:type="character" w:customStyle="1" w:styleId="Char1">
    <w:name w:val="Κείμενο πλαισίου Char"/>
    <w:basedOn w:val="a0"/>
    <w:link w:val="a6"/>
    <w:uiPriority w:val="99"/>
    <w:semiHidden/>
    <w:rsid w:val="00801DC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94466">
      <w:bodyDiv w:val="1"/>
      <w:marLeft w:val="0"/>
      <w:marRight w:val="0"/>
      <w:marTop w:val="0"/>
      <w:marBottom w:val="0"/>
      <w:divBdr>
        <w:top w:val="none" w:sz="0" w:space="0" w:color="auto"/>
        <w:left w:val="none" w:sz="0" w:space="0" w:color="auto"/>
        <w:bottom w:val="none" w:sz="0" w:space="0" w:color="auto"/>
        <w:right w:val="none" w:sz="0" w:space="0" w:color="auto"/>
      </w:divBdr>
      <w:divsChild>
        <w:div w:id="1213617041">
          <w:marLeft w:val="0"/>
          <w:marRight w:val="0"/>
          <w:marTop w:val="0"/>
          <w:marBottom w:val="0"/>
          <w:divBdr>
            <w:top w:val="none" w:sz="0" w:space="0" w:color="auto"/>
            <w:left w:val="none" w:sz="0" w:space="0" w:color="auto"/>
            <w:bottom w:val="none" w:sz="0" w:space="0" w:color="auto"/>
            <w:right w:val="none" w:sz="0" w:space="0" w:color="auto"/>
          </w:divBdr>
          <w:divsChild>
            <w:div w:id="367417652">
              <w:marLeft w:val="0"/>
              <w:marRight w:val="0"/>
              <w:marTop w:val="0"/>
              <w:marBottom w:val="0"/>
              <w:divBdr>
                <w:top w:val="none" w:sz="0" w:space="0" w:color="auto"/>
                <w:left w:val="none" w:sz="0" w:space="0" w:color="auto"/>
                <w:bottom w:val="none" w:sz="0" w:space="0" w:color="auto"/>
                <w:right w:val="none" w:sz="0" w:space="0" w:color="auto"/>
              </w:divBdr>
              <w:divsChild>
                <w:div w:id="29198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493334">
      <w:bodyDiv w:val="1"/>
      <w:marLeft w:val="0"/>
      <w:marRight w:val="0"/>
      <w:marTop w:val="0"/>
      <w:marBottom w:val="0"/>
      <w:divBdr>
        <w:top w:val="none" w:sz="0" w:space="0" w:color="auto"/>
        <w:left w:val="none" w:sz="0" w:space="0" w:color="auto"/>
        <w:bottom w:val="none" w:sz="0" w:space="0" w:color="auto"/>
        <w:right w:val="none" w:sz="0" w:space="0" w:color="auto"/>
      </w:divBdr>
    </w:div>
    <w:div w:id="589966615">
      <w:bodyDiv w:val="1"/>
      <w:marLeft w:val="0"/>
      <w:marRight w:val="0"/>
      <w:marTop w:val="0"/>
      <w:marBottom w:val="0"/>
      <w:divBdr>
        <w:top w:val="none" w:sz="0" w:space="0" w:color="auto"/>
        <w:left w:val="none" w:sz="0" w:space="0" w:color="auto"/>
        <w:bottom w:val="none" w:sz="0" w:space="0" w:color="auto"/>
        <w:right w:val="none" w:sz="0" w:space="0" w:color="auto"/>
      </w:divBdr>
    </w:div>
    <w:div w:id="603264874">
      <w:bodyDiv w:val="1"/>
      <w:marLeft w:val="0"/>
      <w:marRight w:val="0"/>
      <w:marTop w:val="0"/>
      <w:marBottom w:val="0"/>
      <w:divBdr>
        <w:top w:val="none" w:sz="0" w:space="0" w:color="auto"/>
        <w:left w:val="none" w:sz="0" w:space="0" w:color="auto"/>
        <w:bottom w:val="none" w:sz="0" w:space="0" w:color="auto"/>
        <w:right w:val="none" w:sz="0" w:space="0" w:color="auto"/>
      </w:divBdr>
    </w:div>
    <w:div w:id="939919263">
      <w:bodyDiv w:val="1"/>
      <w:marLeft w:val="0"/>
      <w:marRight w:val="0"/>
      <w:marTop w:val="0"/>
      <w:marBottom w:val="0"/>
      <w:divBdr>
        <w:top w:val="none" w:sz="0" w:space="0" w:color="auto"/>
        <w:left w:val="none" w:sz="0" w:space="0" w:color="auto"/>
        <w:bottom w:val="none" w:sz="0" w:space="0" w:color="auto"/>
        <w:right w:val="none" w:sz="0" w:space="0" w:color="auto"/>
      </w:divBdr>
    </w:div>
    <w:div w:id="1077508688">
      <w:bodyDiv w:val="1"/>
      <w:marLeft w:val="0"/>
      <w:marRight w:val="0"/>
      <w:marTop w:val="0"/>
      <w:marBottom w:val="0"/>
      <w:divBdr>
        <w:top w:val="none" w:sz="0" w:space="0" w:color="auto"/>
        <w:left w:val="none" w:sz="0" w:space="0" w:color="auto"/>
        <w:bottom w:val="none" w:sz="0" w:space="0" w:color="auto"/>
        <w:right w:val="none" w:sz="0" w:space="0" w:color="auto"/>
      </w:divBdr>
      <w:divsChild>
        <w:div w:id="1768034777">
          <w:marLeft w:val="0"/>
          <w:marRight w:val="0"/>
          <w:marTop w:val="240"/>
          <w:marBottom w:val="0"/>
          <w:divBdr>
            <w:top w:val="none" w:sz="0" w:space="0" w:color="auto"/>
            <w:left w:val="none" w:sz="0" w:space="0" w:color="auto"/>
            <w:bottom w:val="none" w:sz="0" w:space="0" w:color="auto"/>
            <w:right w:val="none" w:sz="0" w:space="0" w:color="auto"/>
          </w:divBdr>
        </w:div>
        <w:div w:id="2092660451">
          <w:marLeft w:val="0"/>
          <w:marRight w:val="0"/>
          <w:marTop w:val="240"/>
          <w:marBottom w:val="0"/>
          <w:divBdr>
            <w:top w:val="none" w:sz="0" w:space="0" w:color="auto"/>
            <w:left w:val="none" w:sz="0" w:space="0" w:color="auto"/>
            <w:bottom w:val="none" w:sz="0" w:space="0" w:color="auto"/>
            <w:right w:val="none" w:sz="0" w:space="0" w:color="auto"/>
          </w:divBdr>
        </w:div>
        <w:div w:id="123232797">
          <w:marLeft w:val="0"/>
          <w:marRight w:val="0"/>
          <w:marTop w:val="240"/>
          <w:marBottom w:val="0"/>
          <w:divBdr>
            <w:top w:val="none" w:sz="0" w:space="0" w:color="auto"/>
            <w:left w:val="none" w:sz="0" w:space="0" w:color="auto"/>
            <w:bottom w:val="none" w:sz="0" w:space="0" w:color="auto"/>
            <w:right w:val="none" w:sz="0" w:space="0" w:color="auto"/>
          </w:divBdr>
        </w:div>
        <w:div w:id="281613258">
          <w:marLeft w:val="0"/>
          <w:marRight w:val="0"/>
          <w:marTop w:val="240"/>
          <w:marBottom w:val="0"/>
          <w:divBdr>
            <w:top w:val="none" w:sz="0" w:space="0" w:color="auto"/>
            <w:left w:val="none" w:sz="0" w:space="0" w:color="auto"/>
            <w:bottom w:val="none" w:sz="0" w:space="0" w:color="auto"/>
            <w:right w:val="none" w:sz="0" w:space="0" w:color="auto"/>
          </w:divBdr>
        </w:div>
      </w:divsChild>
    </w:div>
    <w:div w:id="1397850060">
      <w:bodyDiv w:val="1"/>
      <w:marLeft w:val="0"/>
      <w:marRight w:val="0"/>
      <w:marTop w:val="0"/>
      <w:marBottom w:val="0"/>
      <w:divBdr>
        <w:top w:val="none" w:sz="0" w:space="0" w:color="auto"/>
        <w:left w:val="none" w:sz="0" w:space="0" w:color="auto"/>
        <w:bottom w:val="none" w:sz="0" w:space="0" w:color="auto"/>
        <w:right w:val="none" w:sz="0" w:space="0" w:color="auto"/>
      </w:divBdr>
      <w:divsChild>
        <w:div w:id="1371996815">
          <w:marLeft w:val="0"/>
          <w:marRight w:val="0"/>
          <w:marTop w:val="240"/>
          <w:marBottom w:val="0"/>
          <w:divBdr>
            <w:top w:val="none" w:sz="0" w:space="0" w:color="auto"/>
            <w:left w:val="none" w:sz="0" w:space="0" w:color="auto"/>
            <w:bottom w:val="none" w:sz="0" w:space="0" w:color="auto"/>
            <w:right w:val="none" w:sz="0" w:space="0" w:color="auto"/>
          </w:divBdr>
        </w:div>
        <w:div w:id="1657412475">
          <w:marLeft w:val="0"/>
          <w:marRight w:val="0"/>
          <w:marTop w:val="240"/>
          <w:marBottom w:val="0"/>
          <w:divBdr>
            <w:top w:val="none" w:sz="0" w:space="0" w:color="auto"/>
            <w:left w:val="none" w:sz="0" w:space="0" w:color="auto"/>
            <w:bottom w:val="none" w:sz="0" w:space="0" w:color="auto"/>
            <w:right w:val="none" w:sz="0" w:space="0" w:color="auto"/>
          </w:divBdr>
        </w:div>
      </w:divsChild>
    </w:div>
    <w:div w:id="1409036775">
      <w:bodyDiv w:val="1"/>
      <w:marLeft w:val="0"/>
      <w:marRight w:val="0"/>
      <w:marTop w:val="0"/>
      <w:marBottom w:val="0"/>
      <w:divBdr>
        <w:top w:val="none" w:sz="0" w:space="0" w:color="auto"/>
        <w:left w:val="none" w:sz="0" w:space="0" w:color="auto"/>
        <w:bottom w:val="none" w:sz="0" w:space="0" w:color="auto"/>
        <w:right w:val="none" w:sz="0" w:space="0" w:color="auto"/>
      </w:divBdr>
    </w:div>
    <w:div w:id="1443762623">
      <w:bodyDiv w:val="1"/>
      <w:marLeft w:val="0"/>
      <w:marRight w:val="0"/>
      <w:marTop w:val="0"/>
      <w:marBottom w:val="0"/>
      <w:divBdr>
        <w:top w:val="none" w:sz="0" w:space="0" w:color="auto"/>
        <w:left w:val="none" w:sz="0" w:space="0" w:color="auto"/>
        <w:bottom w:val="none" w:sz="0" w:space="0" w:color="auto"/>
        <w:right w:val="none" w:sz="0" w:space="0" w:color="auto"/>
      </w:divBdr>
    </w:div>
    <w:div w:id="1593204891">
      <w:bodyDiv w:val="1"/>
      <w:marLeft w:val="0"/>
      <w:marRight w:val="0"/>
      <w:marTop w:val="0"/>
      <w:marBottom w:val="0"/>
      <w:divBdr>
        <w:top w:val="none" w:sz="0" w:space="0" w:color="auto"/>
        <w:left w:val="none" w:sz="0" w:space="0" w:color="auto"/>
        <w:bottom w:val="none" w:sz="0" w:space="0" w:color="auto"/>
        <w:right w:val="none" w:sz="0" w:space="0" w:color="auto"/>
      </w:divBdr>
      <w:divsChild>
        <w:div w:id="1844512316">
          <w:marLeft w:val="0"/>
          <w:marRight w:val="0"/>
          <w:marTop w:val="240"/>
          <w:marBottom w:val="0"/>
          <w:divBdr>
            <w:top w:val="none" w:sz="0" w:space="0" w:color="auto"/>
            <w:left w:val="none" w:sz="0" w:space="0" w:color="auto"/>
            <w:bottom w:val="none" w:sz="0" w:space="0" w:color="auto"/>
            <w:right w:val="none" w:sz="0" w:space="0" w:color="auto"/>
          </w:divBdr>
        </w:div>
        <w:div w:id="1349520818">
          <w:marLeft w:val="0"/>
          <w:marRight w:val="0"/>
          <w:marTop w:val="240"/>
          <w:marBottom w:val="0"/>
          <w:divBdr>
            <w:top w:val="none" w:sz="0" w:space="0" w:color="auto"/>
            <w:left w:val="none" w:sz="0" w:space="0" w:color="auto"/>
            <w:bottom w:val="none" w:sz="0" w:space="0" w:color="auto"/>
            <w:right w:val="none" w:sz="0" w:space="0" w:color="auto"/>
          </w:divBdr>
        </w:div>
        <w:div w:id="67000606">
          <w:marLeft w:val="0"/>
          <w:marRight w:val="0"/>
          <w:marTop w:val="240"/>
          <w:marBottom w:val="0"/>
          <w:divBdr>
            <w:top w:val="none" w:sz="0" w:space="0" w:color="auto"/>
            <w:left w:val="none" w:sz="0" w:space="0" w:color="auto"/>
            <w:bottom w:val="none" w:sz="0" w:space="0" w:color="auto"/>
            <w:right w:val="none" w:sz="0" w:space="0" w:color="auto"/>
          </w:divBdr>
        </w:div>
        <w:div w:id="406195503">
          <w:marLeft w:val="0"/>
          <w:marRight w:val="0"/>
          <w:marTop w:val="240"/>
          <w:marBottom w:val="0"/>
          <w:divBdr>
            <w:top w:val="none" w:sz="0" w:space="0" w:color="auto"/>
            <w:left w:val="none" w:sz="0" w:space="0" w:color="auto"/>
            <w:bottom w:val="none" w:sz="0" w:space="0" w:color="auto"/>
            <w:right w:val="none" w:sz="0" w:space="0" w:color="auto"/>
          </w:divBdr>
        </w:div>
      </w:divsChild>
    </w:div>
    <w:div w:id="1626155702">
      <w:bodyDiv w:val="1"/>
      <w:marLeft w:val="0"/>
      <w:marRight w:val="0"/>
      <w:marTop w:val="0"/>
      <w:marBottom w:val="0"/>
      <w:divBdr>
        <w:top w:val="none" w:sz="0" w:space="0" w:color="auto"/>
        <w:left w:val="none" w:sz="0" w:space="0" w:color="auto"/>
        <w:bottom w:val="none" w:sz="0" w:space="0" w:color="auto"/>
        <w:right w:val="none" w:sz="0" w:space="0" w:color="auto"/>
      </w:divBdr>
      <w:divsChild>
        <w:div w:id="1942033569">
          <w:marLeft w:val="0"/>
          <w:marRight w:val="0"/>
          <w:marTop w:val="0"/>
          <w:marBottom w:val="0"/>
          <w:divBdr>
            <w:top w:val="none" w:sz="0" w:space="0" w:color="auto"/>
            <w:left w:val="none" w:sz="0" w:space="0" w:color="auto"/>
            <w:bottom w:val="none" w:sz="0" w:space="0" w:color="auto"/>
            <w:right w:val="none" w:sz="0" w:space="0" w:color="auto"/>
          </w:divBdr>
        </w:div>
      </w:divsChild>
    </w:div>
    <w:div w:id="1827747221">
      <w:bodyDiv w:val="1"/>
      <w:marLeft w:val="0"/>
      <w:marRight w:val="0"/>
      <w:marTop w:val="0"/>
      <w:marBottom w:val="0"/>
      <w:divBdr>
        <w:top w:val="none" w:sz="0" w:space="0" w:color="auto"/>
        <w:left w:val="none" w:sz="0" w:space="0" w:color="auto"/>
        <w:bottom w:val="none" w:sz="0" w:space="0" w:color="auto"/>
        <w:right w:val="none" w:sz="0" w:space="0" w:color="auto"/>
      </w:divBdr>
      <w:divsChild>
        <w:div w:id="1534727906">
          <w:marLeft w:val="0"/>
          <w:marRight w:val="0"/>
          <w:marTop w:val="0"/>
          <w:marBottom w:val="0"/>
          <w:divBdr>
            <w:top w:val="none" w:sz="0" w:space="0" w:color="auto"/>
            <w:left w:val="none" w:sz="0" w:space="0" w:color="auto"/>
            <w:bottom w:val="none" w:sz="0" w:space="0" w:color="auto"/>
            <w:right w:val="none" w:sz="0" w:space="0" w:color="auto"/>
          </w:divBdr>
          <w:divsChild>
            <w:div w:id="695471888">
              <w:marLeft w:val="0"/>
              <w:marRight w:val="0"/>
              <w:marTop w:val="0"/>
              <w:marBottom w:val="0"/>
              <w:divBdr>
                <w:top w:val="none" w:sz="0" w:space="0" w:color="auto"/>
                <w:left w:val="none" w:sz="0" w:space="0" w:color="auto"/>
                <w:bottom w:val="none" w:sz="0" w:space="0" w:color="auto"/>
                <w:right w:val="none" w:sz="0" w:space="0" w:color="auto"/>
              </w:divBdr>
              <w:divsChild>
                <w:div w:id="930627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523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 TargetMode="External"/><Relationship Id="rId13" Type="http://schemas.openxmlformats.org/officeDocument/2006/relationships/hyperlink" Target="http://www.linkedin.com/company/lidl-cypru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witter.com/Lidl_Cyprus_"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stagram.com/lidl_cypr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facebook.com/lidlcy" TargetMode="External"/><Relationship Id="rId4" Type="http://schemas.openxmlformats.org/officeDocument/2006/relationships/settings" Target="settings.xml"/><Relationship Id="rId9" Type="http://schemas.openxmlformats.org/officeDocument/2006/relationships/hyperlink" Target="http://www.lidl.com.cy"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63968-1EB9-4541-A9E8-55678E3AF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890</Words>
  <Characters>4809</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PALLIKARIDOU, FOTEINI</cp:lastModifiedBy>
  <cp:revision>7</cp:revision>
  <dcterms:created xsi:type="dcterms:W3CDTF">2020-11-10T08:17:00Z</dcterms:created>
  <dcterms:modified xsi:type="dcterms:W3CDTF">2020-11-10T13:18:00Z</dcterms:modified>
</cp:coreProperties>
</file>