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56668" w14:textId="77777777" w:rsidR="0098546E" w:rsidRDefault="0098546E" w:rsidP="0098546E">
      <w:pPr>
        <w:spacing w:after="360"/>
        <w:rPr>
          <w:rFonts w:ascii="Lidl Font Pro Semibold" w:hAnsi="Lidl Font Pro Semibold" w:cs="Calibri-Bold"/>
          <w:b/>
          <w:bCs/>
          <w:color w:val="0050AA"/>
          <w:sz w:val="36"/>
          <w:szCs w:val="36"/>
          <w:lang w:val="de-DE"/>
        </w:rPr>
      </w:pPr>
    </w:p>
    <w:p w14:paraId="7B65FF9F" w14:textId="77777777" w:rsidR="003B3747" w:rsidRDefault="003B3747" w:rsidP="003B3747">
      <w:pPr>
        <w:spacing w:after="360"/>
        <w:jc w:val="right"/>
        <w:rPr>
          <w:rFonts w:ascii="Lidl Font Pro" w:hAnsi="Lidl Font Pro" w:cs="Calibri-Bold"/>
          <w:bCs/>
          <w:lang w:val="de-DE"/>
        </w:rPr>
      </w:pPr>
    </w:p>
    <w:p w14:paraId="5C096F5D" w14:textId="4F65627F" w:rsidR="003B3747" w:rsidRPr="00AA57FE" w:rsidRDefault="00F04CC5" w:rsidP="003B3747">
      <w:pPr>
        <w:spacing w:after="360"/>
        <w:jc w:val="right"/>
        <w:rPr>
          <w:rFonts w:ascii="Lidl Font Pro Semibold" w:hAnsi="Lidl Font Pro Semibold" w:cs="Calibri-Bold"/>
          <w:b/>
          <w:bCs/>
          <w:color w:val="0050AA"/>
          <w:sz w:val="36"/>
          <w:szCs w:val="36"/>
        </w:rPr>
      </w:pPr>
      <w:r>
        <w:rPr>
          <w:rFonts w:ascii="Lidl Font Pro" w:hAnsi="Lidl Font Pro" w:cs="Calibri-Bold"/>
          <w:bCs/>
        </w:rPr>
        <w:t>Λάρνακα</w:t>
      </w:r>
      <w:r w:rsidRPr="00AA57FE">
        <w:rPr>
          <w:rFonts w:ascii="Lidl Font Pro" w:hAnsi="Lidl Font Pro" w:cs="Calibri-Bold"/>
          <w:bCs/>
        </w:rPr>
        <w:t>, 2</w:t>
      </w:r>
      <w:r w:rsidR="00282AA8" w:rsidRPr="00AA57FE">
        <w:rPr>
          <w:rFonts w:ascii="Lidl Font Pro" w:hAnsi="Lidl Font Pro" w:cs="Calibri-Bold"/>
          <w:bCs/>
        </w:rPr>
        <w:t>6</w:t>
      </w:r>
      <w:r w:rsidRPr="00AA57FE">
        <w:rPr>
          <w:rFonts w:ascii="Lidl Font Pro" w:hAnsi="Lidl Font Pro" w:cs="Calibri-Bold"/>
          <w:bCs/>
        </w:rPr>
        <w:t xml:space="preserve"> </w:t>
      </w:r>
      <w:r>
        <w:rPr>
          <w:rFonts w:ascii="Lidl Font Pro" w:hAnsi="Lidl Font Pro" w:cs="Calibri-Bold"/>
          <w:bCs/>
        </w:rPr>
        <w:t>Αυγούστου</w:t>
      </w:r>
      <w:r w:rsidR="003B3747" w:rsidRPr="00AA57FE">
        <w:rPr>
          <w:rFonts w:ascii="Lidl Font Pro" w:hAnsi="Lidl Font Pro" w:cs="Calibri-Bold"/>
          <w:bCs/>
        </w:rPr>
        <w:t xml:space="preserve">  </w:t>
      </w:r>
      <w:r w:rsidR="003B3747" w:rsidRPr="00AA57FE">
        <w:rPr>
          <w:rFonts w:ascii="Lidl Font Pro Semibold" w:hAnsi="Lidl Font Pro Semibold" w:cs="Calibri-Bold"/>
          <w:b/>
          <w:bCs/>
          <w:color w:val="0050AA"/>
          <w:sz w:val="36"/>
          <w:szCs w:val="36"/>
        </w:rPr>
        <w:t xml:space="preserve">                                                                                </w:t>
      </w:r>
    </w:p>
    <w:p w14:paraId="2E027393" w14:textId="77777777" w:rsidR="00282AA8" w:rsidRDefault="00282AA8" w:rsidP="0098546E">
      <w:pPr>
        <w:spacing w:after="360"/>
        <w:rPr>
          <w:rFonts w:ascii="Lidl Font Pro Semibold" w:hAnsi="Lidl Font Pro Semibold" w:cs="Calibri-Bold"/>
          <w:b/>
          <w:bCs/>
          <w:color w:val="0050AA"/>
          <w:sz w:val="36"/>
          <w:szCs w:val="36"/>
        </w:rPr>
      </w:pPr>
      <w:r w:rsidRPr="00282AA8">
        <w:rPr>
          <w:rFonts w:ascii="Lidl Font Pro Semibold" w:hAnsi="Lidl Font Pro Semibold" w:cs="Calibri-Bold"/>
          <w:b/>
          <w:bCs/>
          <w:color w:val="0050AA"/>
          <w:sz w:val="36"/>
          <w:szCs w:val="36"/>
        </w:rPr>
        <w:t xml:space="preserve">ΤΑ ΣΥΛΛΕΚΤΙΚΑ ΠΑΙΧΝΙΔΙΑ </w:t>
      </w:r>
      <w:r w:rsidRPr="00282AA8">
        <w:rPr>
          <w:rFonts w:ascii="Lidl Font Pro Semibold" w:hAnsi="Lidl Font Pro Semibold" w:cs="Calibri-Bold"/>
          <w:b/>
          <w:bCs/>
          <w:color w:val="0050AA"/>
          <w:sz w:val="36"/>
          <w:szCs w:val="36"/>
          <w:lang w:val="de-DE"/>
        </w:rPr>
        <w:t>NATURAL</w:t>
      </w:r>
      <w:r w:rsidRPr="00282AA8">
        <w:rPr>
          <w:rFonts w:ascii="Lidl Font Pro Semibold" w:hAnsi="Lidl Font Pro Semibold" w:cs="Calibri-Bold"/>
          <w:b/>
          <w:bCs/>
          <w:color w:val="0050AA"/>
          <w:sz w:val="36"/>
          <w:szCs w:val="36"/>
        </w:rPr>
        <w:t xml:space="preserve"> </w:t>
      </w:r>
      <w:r w:rsidRPr="00282AA8">
        <w:rPr>
          <w:rFonts w:ascii="Lidl Font Pro Semibold" w:hAnsi="Lidl Font Pro Semibold" w:cs="Calibri-Bold"/>
          <w:b/>
          <w:bCs/>
          <w:color w:val="0050AA"/>
          <w:sz w:val="36"/>
          <w:szCs w:val="36"/>
          <w:lang w:val="de-DE"/>
        </w:rPr>
        <w:t>POWERZ</w:t>
      </w:r>
      <w:r w:rsidRPr="00282AA8">
        <w:rPr>
          <w:rFonts w:ascii="Lidl Font Pro Semibold" w:hAnsi="Lidl Font Pro Semibold" w:cs="Calibri-Bold"/>
          <w:b/>
          <w:bCs/>
          <w:color w:val="0050AA"/>
          <w:sz w:val="36"/>
          <w:szCs w:val="36"/>
        </w:rPr>
        <w:t xml:space="preserve"> ΕΡΧΟΝΤΑΙ ΣΤΑ ΚΑΤΑΣΤΗΜΑΤΑ ΤΗΣ </w:t>
      </w:r>
      <w:r w:rsidRPr="00282AA8">
        <w:rPr>
          <w:rFonts w:ascii="Lidl Font Pro Semibold" w:hAnsi="Lidl Font Pro Semibold" w:cs="Calibri-Bold"/>
          <w:b/>
          <w:bCs/>
          <w:color w:val="0050AA"/>
          <w:sz w:val="36"/>
          <w:szCs w:val="36"/>
          <w:lang w:val="de-DE"/>
        </w:rPr>
        <w:t>LIDL</w:t>
      </w:r>
      <w:r w:rsidRPr="00282AA8">
        <w:rPr>
          <w:rFonts w:ascii="Lidl Font Pro Semibold" w:hAnsi="Lidl Font Pro Semibold" w:cs="Calibri-Bold"/>
          <w:b/>
          <w:bCs/>
          <w:color w:val="0050AA"/>
          <w:sz w:val="36"/>
          <w:szCs w:val="36"/>
        </w:rPr>
        <w:t xml:space="preserve"> ΚΥΠΡΟΥ! </w:t>
      </w:r>
    </w:p>
    <w:p w14:paraId="616E3332" w14:textId="601A5A1F" w:rsidR="0098546E" w:rsidRPr="00282AA8" w:rsidRDefault="00282AA8" w:rsidP="0098546E">
      <w:pPr>
        <w:spacing w:after="360"/>
        <w:rPr>
          <w:rFonts w:ascii="Lidl Font Pro Semibold" w:hAnsi="Lidl Font Pro Semibold" w:cs="Calibri-Bold"/>
          <w:b/>
          <w:bCs/>
          <w:color w:val="0050AA"/>
          <w:sz w:val="36"/>
          <w:szCs w:val="36"/>
        </w:rPr>
      </w:pPr>
      <w:r w:rsidRPr="00282AA8">
        <w:rPr>
          <w:rFonts w:ascii="Lidl Font Pro" w:hAnsi="Lidl Font Pro" w:cs="Calibri-Bold"/>
          <w:b/>
          <w:bCs/>
          <w:sz w:val="28"/>
          <w:szCs w:val="28"/>
        </w:rPr>
        <w:t xml:space="preserve">Η </w:t>
      </w:r>
      <w:r w:rsidRPr="00282AA8">
        <w:rPr>
          <w:rFonts w:ascii="Lidl Font Pro" w:hAnsi="Lidl Font Pro" w:cs="Calibri-Bold"/>
          <w:b/>
          <w:bCs/>
          <w:sz w:val="28"/>
          <w:szCs w:val="28"/>
          <w:lang w:val="de-DE"/>
        </w:rPr>
        <w:t>Lidl</w:t>
      </w:r>
      <w:r w:rsidRPr="00282AA8">
        <w:rPr>
          <w:rFonts w:ascii="Lidl Font Pro" w:hAnsi="Lidl Font Pro" w:cs="Calibri-Bold"/>
          <w:b/>
          <w:bCs/>
          <w:sz w:val="28"/>
          <w:szCs w:val="28"/>
        </w:rPr>
        <w:t xml:space="preserve"> Κύπρου </w:t>
      </w:r>
      <w:r w:rsidR="00AA57FE">
        <w:rPr>
          <w:rFonts w:ascii="Lidl Font Pro" w:hAnsi="Lidl Font Pro" w:cs="Calibri-Bold"/>
          <w:b/>
          <w:bCs/>
          <w:sz w:val="28"/>
          <w:szCs w:val="28"/>
        </w:rPr>
        <w:t>μάς</w:t>
      </w:r>
      <w:bookmarkStart w:id="0" w:name="_GoBack"/>
      <w:bookmarkEnd w:id="0"/>
      <w:r w:rsidRPr="00282AA8">
        <w:rPr>
          <w:rFonts w:ascii="Lidl Font Pro" w:hAnsi="Lidl Font Pro" w:cs="Calibri-Bold"/>
          <w:b/>
          <w:bCs/>
          <w:sz w:val="28"/>
          <w:szCs w:val="28"/>
        </w:rPr>
        <w:t xml:space="preserve"> συστήνει τους 8 ήρωες της νέας σειράς παιχνιδιών που αγαπούν το περιβάλλον!</w:t>
      </w:r>
    </w:p>
    <w:p w14:paraId="4E0B93BC" w14:textId="77777777" w:rsidR="00282AA8" w:rsidRPr="00282AA8" w:rsidRDefault="00282AA8" w:rsidP="00282AA8">
      <w:pPr>
        <w:tabs>
          <w:tab w:val="left" w:pos="2977"/>
        </w:tabs>
        <w:spacing w:after="120"/>
        <w:jc w:val="both"/>
        <w:rPr>
          <w:rFonts w:ascii="Lidl Font Pro" w:hAnsi="Lidl Font Pro" w:cs="Calibri-Bold"/>
          <w:bCs/>
        </w:rPr>
      </w:pPr>
      <w:r w:rsidRPr="00282AA8">
        <w:rPr>
          <w:rFonts w:ascii="Lidl Font Pro" w:hAnsi="Lidl Font Pro" w:cs="Calibri-Bold"/>
          <w:bCs/>
        </w:rPr>
        <w:t xml:space="preserve">Φέτος, η επιστροφή στο σχολείο γίνεται με την πιο ευχάριστη παρέα! Η νέα, συλλεκτική σειρά </w:t>
      </w:r>
      <w:proofErr w:type="spellStart"/>
      <w:r w:rsidRPr="00282AA8">
        <w:rPr>
          <w:rFonts w:ascii="Lidl Font Pro" w:hAnsi="Lidl Font Pro" w:cs="Calibri-Bold"/>
          <w:bCs/>
        </w:rPr>
        <w:t>λούτρινων</w:t>
      </w:r>
      <w:proofErr w:type="spellEnd"/>
      <w:r w:rsidRPr="00282AA8">
        <w:rPr>
          <w:rFonts w:ascii="Lidl Font Pro" w:hAnsi="Lidl Font Pro" w:cs="Calibri-Bold"/>
          <w:bCs/>
        </w:rPr>
        <w:t xml:space="preserve"> παιχνιδιών, </w:t>
      </w:r>
      <w:proofErr w:type="spellStart"/>
      <w:r w:rsidRPr="00282AA8">
        <w:rPr>
          <w:rFonts w:ascii="Lidl Font Pro" w:hAnsi="Lidl Font Pro" w:cs="Calibri-Bold"/>
          <w:bCs/>
        </w:rPr>
        <w:t>Natural</w:t>
      </w:r>
      <w:proofErr w:type="spellEnd"/>
      <w:r w:rsidRPr="00282AA8">
        <w:rPr>
          <w:rFonts w:ascii="Lidl Font Pro" w:hAnsi="Lidl Font Pro" w:cs="Calibri-Bold"/>
          <w:bCs/>
        </w:rPr>
        <w:t xml:space="preserve"> </w:t>
      </w:r>
      <w:proofErr w:type="spellStart"/>
      <w:r w:rsidRPr="00282AA8">
        <w:rPr>
          <w:rFonts w:ascii="Lidl Font Pro" w:hAnsi="Lidl Font Pro" w:cs="Calibri-Bold"/>
          <w:bCs/>
        </w:rPr>
        <w:t>Powerz</w:t>
      </w:r>
      <w:proofErr w:type="spellEnd"/>
      <w:r w:rsidRPr="00282AA8">
        <w:rPr>
          <w:rFonts w:ascii="Lidl Font Pro" w:hAnsi="Lidl Font Pro" w:cs="Calibri-Bold"/>
          <w:bCs/>
        </w:rPr>
        <w:t>, φτιαγμένη από ανακυκλώσιμο υλικό (</w:t>
      </w:r>
      <w:proofErr w:type="spellStart"/>
      <w:r w:rsidRPr="00282AA8">
        <w:rPr>
          <w:rFonts w:ascii="Lidl Font Pro" w:hAnsi="Lidl Font Pro" w:cs="Calibri-Bold"/>
          <w:bCs/>
        </w:rPr>
        <w:t>Repet</w:t>
      </w:r>
      <w:proofErr w:type="spellEnd"/>
      <w:r w:rsidRPr="00282AA8">
        <w:rPr>
          <w:rFonts w:ascii="Lidl Font Pro" w:hAnsi="Lidl Font Pro" w:cs="Calibri-Bold"/>
          <w:bCs/>
        </w:rPr>
        <w:t xml:space="preserve">) έρχεται στα καταστήματα της </w:t>
      </w:r>
      <w:proofErr w:type="spellStart"/>
      <w:r w:rsidRPr="00282AA8">
        <w:rPr>
          <w:rFonts w:ascii="Lidl Font Pro" w:hAnsi="Lidl Font Pro" w:cs="Calibri-Bold"/>
          <w:bCs/>
        </w:rPr>
        <w:t>Lidl</w:t>
      </w:r>
      <w:proofErr w:type="spellEnd"/>
      <w:r w:rsidRPr="00282AA8">
        <w:rPr>
          <w:rFonts w:ascii="Lidl Font Pro" w:hAnsi="Lidl Font Pro" w:cs="Calibri-Bold"/>
          <w:bCs/>
        </w:rPr>
        <w:t xml:space="preserve"> Κύπρου για να χαρίσει μοναδικές στιγμές παιχνιδιού σε μικρούς και μεγάλους.</w:t>
      </w:r>
    </w:p>
    <w:p w14:paraId="2D2F64BF" w14:textId="77777777" w:rsidR="00282AA8" w:rsidRPr="00282AA8" w:rsidRDefault="00282AA8" w:rsidP="00282AA8">
      <w:pPr>
        <w:tabs>
          <w:tab w:val="left" w:pos="2977"/>
        </w:tabs>
        <w:spacing w:after="120"/>
        <w:jc w:val="both"/>
        <w:rPr>
          <w:rFonts w:ascii="Lidl Font Pro" w:hAnsi="Lidl Font Pro" w:cs="Calibri-Bold"/>
          <w:bCs/>
        </w:rPr>
      </w:pPr>
    </w:p>
    <w:p w14:paraId="0E38B7E0" w14:textId="77777777" w:rsidR="00282AA8" w:rsidRPr="00282AA8" w:rsidRDefault="00282AA8" w:rsidP="00282AA8">
      <w:pPr>
        <w:tabs>
          <w:tab w:val="left" w:pos="2977"/>
        </w:tabs>
        <w:spacing w:after="120"/>
        <w:jc w:val="both"/>
        <w:rPr>
          <w:rFonts w:ascii="Lidl Font Pro" w:hAnsi="Lidl Font Pro" w:cs="Calibri-Bold"/>
          <w:bCs/>
        </w:rPr>
      </w:pPr>
      <w:r w:rsidRPr="00282AA8">
        <w:rPr>
          <w:rFonts w:ascii="Lidl Font Pro" w:hAnsi="Lidl Font Pro" w:cs="Calibri-Bold"/>
          <w:bCs/>
        </w:rPr>
        <w:t xml:space="preserve">Οι 8 ήρωες, η σταγόνα, ο κεραυνός, η φωτιά, η γη, ο ήλιος, το δένδρο, το ηλιοτρόπιο και ο άνεμος, εμπνευσμένοι από στοιχεία της φύσης, έρχονται για να διασκεδάσουν τα παιδιά, προτρέποντας τα να προστατέψουν και να αγαπήσουν το περιβάλλον. Μικροί και μεγάλοι θα έχουν την ευκαιρία να ανακαλύψουν τις σούπερ δυνάμεις των ηρώων, την αποστολή τους στο περιβάλλον και φυσικά να διαλέξουν το αγαπημένο </w:t>
      </w:r>
      <w:proofErr w:type="spellStart"/>
      <w:r w:rsidRPr="00282AA8">
        <w:rPr>
          <w:rFonts w:ascii="Lidl Font Pro" w:hAnsi="Lidl Font Pro" w:cs="Calibri-Bold"/>
          <w:bCs/>
        </w:rPr>
        <w:t>λούτρινο</w:t>
      </w:r>
      <w:proofErr w:type="spellEnd"/>
      <w:r w:rsidRPr="00282AA8">
        <w:rPr>
          <w:rFonts w:ascii="Lidl Font Pro" w:hAnsi="Lidl Font Pro" w:cs="Calibri-Bold"/>
          <w:bCs/>
        </w:rPr>
        <w:t xml:space="preserve"> παιχνίδι!</w:t>
      </w:r>
    </w:p>
    <w:p w14:paraId="30F2C09A" w14:textId="77777777" w:rsidR="00282AA8" w:rsidRPr="00282AA8" w:rsidRDefault="00282AA8" w:rsidP="00282AA8">
      <w:pPr>
        <w:tabs>
          <w:tab w:val="left" w:pos="2977"/>
        </w:tabs>
        <w:spacing w:after="120"/>
        <w:rPr>
          <w:rFonts w:ascii="Lidl Font Pro" w:hAnsi="Lidl Font Pro" w:cs="Calibri-Bold"/>
          <w:bCs/>
        </w:rPr>
      </w:pPr>
    </w:p>
    <w:p w14:paraId="6BD39E92" w14:textId="77777777" w:rsidR="00282AA8" w:rsidRPr="00282AA8" w:rsidRDefault="00282AA8" w:rsidP="00282AA8">
      <w:pPr>
        <w:tabs>
          <w:tab w:val="left" w:pos="2977"/>
        </w:tabs>
        <w:spacing w:after="120"/>
        <w:rPr>
          <w:rFonts w:ascii="Lidl Font Pro" w:hAnsi="Lidl Font Pro" w:cs="Calibri-Bold"/>
          <w:bCs/>
        </w:rPr>
      </w:pPr>
    </w:p>
    <w:p w14:paraId="307743F2" w14:textId="77777777" w:rsidR="00282AA8" w:rsidRPr="00282AA8" w:rsidRDefault="00282AA8" w:rsidP="00282AA8">
      <w:pPr>
        <w:tabs>
          <w:tab w:val="left" w:pos="2977"/>
        </w:tabs>
        <w:spacing w:after="120"/>
        <w:rPr>
          <w:rFonts w:ascii="Lidl Font Pro" w:hAnsi="Lidl Font Pro" w:cs="Calibri-Bold"/>
          <w:bCs/>
        </w:rPr>
      </w:pPr>
    </w:p>
    <w:p w14:paraId="6A766CF5" w14:textId="77777777" w:rsidR="00282AA8" w:rsidRPr="00282AA8" w:rsidRDefault="00282AA8" w:rsidP="00282AA8">
      <w:pPr>
        <w:tabs>
          <w:tab w:val="left" w:pos="2977"/>
        </w:tabs>
        <w:spacing w:after="120"/>
        <w:rPr>
          <w:rFonts w:ascii="Lidl Font Pro" w:hAnsi="Lidl Font Pro" w:cs="Calibri-Bold"/>
          <w:bCs/>
        </w:rPr>
      </w:pPr>
    </w:p>
    <w:p w14:paraId="5C3EEF3C" w14:textId="77777777" w:rsidR="00282AA8" w:rsidRPr="00282AA8" w:rsidRDefault="00282AA8" w:rsidP="00282AA8">
      <w:pPr>
        <w:tabs>
          <w:tab w:val="left" w:pos="2977"/>
        </w:tabs>
        <w:spacing w:after="120"/>
        <w:rPr>
          <w:rFonts w:ascii="Lidl Font Pro" w:hAnsi="Lidl Font Pro" w:cs="Calibri-Bold"/>
          <w:bCs/>
        </w:rPr>
      </w:pPr>
    </w:p>
    <w:p w14:paraId="756CB0C7" w14:textId="77777777" w:rsidR="00282AA8" w:rsidRPr="00282AA8" w:rsidRDefault="00282AA8" w:rsidP="00282AA8">
      <w:pPr>
        <w:tabs>
          <w:tab w:val="left" w:pos="2977"/>
        </w:tabs>
        <w:spacing w:after="120"/>
        <w:rPr>
          <w:rFonts w:ascii="Lidl Font Pro" w:hAnsi="Lidl Font Pro" w:cs="Calibri-Bold"/>
          <w:bCs/>
        </w:rPr>
      </w:pPr>
    </w:p>
    <w:p w14:paraId="65C6B648" w14:textId="77777777" w:rsidR="00282AA8" w:rsidRPr="00282AA8" w:rsidRDefault="00282AA8" w:rsidP="00282AA8">
      <w:pPr>
        <w:tabs>
          <w:tab w:val="left" w:pos="2977"/>
        </w:tabs>
        <w:spacing w:after="120"/>
        <w:rPr>
          <w:rFonts w:ascii="Lidl Font Pro" w:hAnsi="Lidl Font Pro" w:cs="Calibri-Bold"/>
          <w:bCs/>
        </w:rPr>
      </w:pPr>
    </w:p>
    <w:p w14:paraId="134BC8E4" w14:textId="77777777" w:rsidR="00282AA8" w:rsidRPr="00282AA8" w:rsidRDefault="00282AA8" w:rsidP="00282AA8">
      <w:pPr>
        <w:tabs>
          <w:tab w:val="left" w:pos="2977"/>
        </w:tabs>
        <w:spacing w:after="120"/>
        <w:rPr>
          <w:rFonts w:ascii="Lidl Font Pro" w:hAnsi="Lidl Font Pro" w:cs="Calibri-Bold"/>
          <w:bCs/>
        </w:rPr>
      </w:pPr>
    </w:p>
    <w:p w14:paraId="647AA052" w14:textId="77777777" w:rsidR="00282AA8" w:rsidRDefault="00282AA8" w:rsidP="00282AA8">
      <w:pPr>
        <w:tabs>
          <w:tab w:val="left" w:pos="2977"/>
        </w:tabs>
        <w:spacing w:after="120"/>
        <w:rPr>
          <w:rFonts w:ascii="Lidl Font Pro" w:hAnsi="Lidl Font Pro" w:cs="Calibri-Bold"/>
          <w:bCs/>
        </w:rPr>
      </w:pPr>
    </w:p>
    <w:p w14:paraId="05AB1944" w14:textId="6DDD7912" w:rsidR="00282AA8" w:rsidRPr="00282AA8" w:rsidRDefault="00282AA8" w:rsidP="00282AA8">
      <w:pPr>
        <w:tabs>
          <w:tab w:val="left" w:pos="2977"/>
        </w:tabs>
        <w:spacing w:after="120"/>
        <w:jc w:val="both"/>
        <w:rPr>
          <w:rFonts w:ascii="Lidl Font Pro" w:hAnsi="Lidl Font Pro" w:cs="Calibri-Bold"/>
          <w:bCs/>
        </w:rPr>
      </w:pPr>
      <w:r w:rsidRPr="00282AA8">
        <w:rPr>
          <w:rFonts w:ascii="Lidl Font Pro" w:hAnsi="Lidl Font Pro" w:cs="Calibri-Bold"/>
          <w:bCs/>
        </w:rPr>
        <w:t xml:space="preserve">Από την Τετάρτη </w:t>
      </w:r>
      <w:r w:rsidRPr="00282AA8">
        <w:rPr>
          <w:rFonts w:ascii="Lidl Font Pro" w:hAnsi="Lidl Font Pro" w:cs="Calibri-Bold"/>
          <w:b/>
        </w:rPr>
        <w:t>01.09</w:t>
      </w:r>
      <w:r w:rsidRPr="00282AA8">
        <w:rPr>
          <w:rFonts w:ascii="Lidl Font Pro" w:hAnsi="Lidl Font Pro" w:cs="Calibri-Bold"/>
          <w:bCs/>
        </w:rPr>
        <w:t xml:space="preserve"> μέχρι και τις </w:t>
      </w:r>
      <w:r w:rsidRPr="00282AA8">
        <w:rPr>
          <w:rFonts w:ascii="Lidl Font Pro" w:hAnsi="Lidl Font Pro" w:cs="Calibri-Bold"/>
          <w:b/>
        </w:rPr>
        <w:t>10.10</w:t>
      </w:r>
      <w:r w:rsidRPr="00282AA8">
        <w:rPr>
          <w:rFonts w:ascii="Lidl Font Pro" w:hAnsi="Lidl Font Pro" w:cs="Calibri-Bold"/>
          <w:bCs/>
        </w:rPr>
        <w:t xml:space="preserve">, με κάθε </w:t>
      </w:r>
      <w:r w:rsidRPr="00282AA8">
        <w:rPr>
          <w:rFonts w:ascii="Lidl Font Pro" w:hAnsi="Lidl Font Pro" w:cs="Calibri-Bold"/>
          <w:b/>
        </w:rPr>
        <w:t>25€</w:t>
      </w:r>
      <w:r w:rsidRPr="00282AA8">
        <w:rPr>
          <w:rFonts w:ascii="Lidl Font Pro" w:hAnsi="Lidl Font Pro" w:cs="Calibri-Bold"/>
          <w:bCs/>
        </w:rPr>
        <w:t xml:space="preserve"> αγορών, παίρνεις από το ταμείο ένα αυτοκόλλητο </w:t>
      </w:r>
      <w:proofErr w:type="spellStart"/>
      <w:r w:rsidRPr="00282AA8">
        <w:rPr>
          <w:rFonts w:ascii="Lidl Font Pro" w:hAnsi="Lidl Font Pro" w:cs="Calibri-Bold"/>
          <w:bCs/>
        </w:rPr>
        <w:t>Natural</w:t>
      </w:r>
      <w:proofErr w:type="spellEnd"/>
      <w:r w:rsidRPr="00282AA8">
        <w:rPr>
          <w:rFonts w:ascii="Lidl Font Pro" w:hAnsi="Lidl Font Pro" w:cs="Calibri-Bold"/>
          <w:bCs/>
        </w:rPr>
        <w:t xml:space="preserve"> </w:t>
      </w:r>
      <w:proofErr w:type="spellStart"/>
      <w:r w:rsidRPr="00282AA8">
        <w:rPr>
          <w:rFonts w:ascii="Lidl Font Pro" w:hAnsi="Lidl Font Pro" w:cs="Calibri-Bold"/>
          <w:bCs/>
        </w:rPr>
        <w:t>Powerz</w:t>
      </w:r>
      <w:proofErr w:type="spellEnd"/>
      <w:r w:rsidRPr="00282AA8">
        <w:rPr>
          <w:rFonts w:ascii="Lidl Font Pro" w:hAnsi="Lidl Font Pro" w:cs="Calibri-Bold"/>
          <w:bCs/>
        </w:rPr>
        <w:t xml:space="preserve">. Με τη συμπλήρωση 8 αυτοκόλλητων και με την καταβολή +1,99€ μπορείς να κάνεις δικό σου ένα συλλεκτικό </w:t>
      </w:r>
      <w:proofErr w:type="spellStart"/>
      <w:r w:rsidRPr="00282AA8">
        <w:rPr>
          <w:rFonts w:ascii="Lidl Font Pro" w:hAnsi="Lidl Font Pro" w:cs="Calibri-Bold"/>
          <w:bCs/>
        </w:rPr>
        <w:t>λούτρινο</w:t>
      </w:r>
      <w:proofErr w:type="spellEnd"/>
      <w:r w:rsidRPr="00282AA8">
        <w:rPr>
          <w:rFonts w:ascii="Lidl Font Pro" w:hAnsi="Lidl Font Pro" w:cs="Calibri-Bold"/>
          <w:bCs/>
        </w:rPr>
        <w:t xml:space="preserve"> παιχνίδι </w:t>
      </w:r>
      <w:proofErr w:type="spellStart"/>
      <w:r w:rsidRPr="00282AA8">
        <w:rPr>
          <w:rFonts w:ascii="Lidl Font Pro" w:hAnsi="Lidl Font Pro" w:cs="Calibri-Bold"/>
          <w:bCs/>
        </w:rPr>
        <w:t>Natural</w:t>
      </w:r>
      <w:proofErr w:type="spellEnd"/>
      <w:r w:rsidRPr="00282AA8">
        <w:rPr>
          <w:rFonts w:ascii="Lidl Font Pro" w:hAnsi="Lidl Font Pro" w:cs="Calibri-Bold"/>
          <w:bCs/>
        </w:rPr>
        <w:t xml:space="preserve"> </w:t>
      </w:r>
      <w:proofErr w:type="spellStart"/>
      <w:r w:rsidRPr="00282AA8">
        <w:rPr>
          <w:rFonts w:ascii="Lidl Font Pro" w:hAnsi="Lidl Font Pro" w:cs="Calibri-Bold"/>
          <w:bCs/>
        </w:rPr>
        <w:t>Powerz</w:t>
      </w:r>
      <w:proofErr w:type="spellEnd"/>
      <w:r w:rsidRPr="00282AA8">
        <w:rPr>
          <w:rFonts w:ascii="Lidl Font Pro" w:hAnsi="Lidl Font Pro" w:cs="Calibri-Bold"/>
          <w:bCs/>
        </w:rPr>
        <w:t xml:space="preserve"> της επιλογής σου!</w:t>
      </w:r>
    </w:p>
    <w:p w14:paraId="0FF50B04" w14:textId="77777777" w:rsidR="00282AA8" w:rsidRPr="00282AA8" w:rsidRDefault="00282AA8" w:rsidP="00282AA8">
      <w:pPr>
        <w:tabs>
          <w:tab w:val="left" w:pos="2977"/>
        </w:tabs>
        <w:spacing w:after="120"/>
        <w:rPr>
          <w:rFonts w:ascii="Lidl Font Pro" w:hAnsi="Lidl Font Pro" w:cs="Calibri-Bold"/>
          <w:bCs/>
        </w:rPr>
      </w:pPr>
    </w:p>
    <w:p w14:paraId="06ADB03A" w14:textId="77777777" w:rsidR="001D4EDC" w:rsidRPr="00EC26B4" w:rsidRDefault="001D4EDC" w:rsidP="001D4EDC">
      <w:pPr>
        <w:spacing w:after="360"/>
        <w:rPr>
          <w:rFonts w:ascii="Lidl Font Pro Semibold" w:hAnsi="Lidl Font Pro Semibold" w:cs="Calibri-Bold"/>
          <w:b/>
          <w:bCs/>
          <w:color w:val="0050AA"/>
        </w:rPr>
      </w:pPr>
      <w:r w:rsidRPr="00EC26B4">
        <w:rPr>
          <w:rFonts w:ascii="Lidl Font Pro Semibold" w:hAnsi="Lidl Font Pro Semibold" w:cs="Calibri-Bold"/>
          <w:b/>
          <w:bCs/>
          <w:color w:val="0050AA"/>
        </w:rPr>
        <w:t xml:space="preserve">Επισκεφθείτε τη </w:t>
      </w:r>
      <w:proofErr w:type="spellStart"/>
      <w:r w:rsidRPr="00B54DA4">
        <w:rPr>
          <w:rFonts w:ascii="Lidl Font Pro Semibold" w:hAnsi="Lidl Font Pro Semibold" w:cs="Calibri-Bold"/>
          <w:b/>
          <w:bCs/>
          <w:color w:val="0050AA"/>
        </w:rPr>
        <w:t>Lidl</w:t>
      </w:r>
      <w:proofErr w:type="spellEnd"/>
      <w:r w:rsidRPr="00EC26B4">
        <w:rPr>
          <w:rFonts w:ascii="Lidl Font Pro Semibold" w:hAnsi="Lidl Font Pro Semibold" w:cs="Calibri-Bold"/>
          <w:b/>
          <w:bCs/>
          <w:color w:val="0050AA"/>
        </w:rPr>
        <w:t xml:space="preserve"> </w:t>
      </w:r>
      <w:r w:rsidRPr="00B54DA4">
        <w:rPr>
          <w:rFonts w:ascii="Lidl Font Pro Semibold" w:hAnsi="Lidl Font Pro Semibold" w:cs="Calibri-Bold"/>
          <w:b/>
          <w:bCs/>
          <w:color w:val="0050AA"/>
        </w:rPr>
        <w:t>Cyprus</w:t>
      </w:r>
    </w:p>
    <w:p w14:paraId="504E6328" w14:textId="77777777" w:rsidR="001D4EDC" w:rsidRPr="00EC26B4" w:rsidRDefault="00AF42DF" w:rsidP="001D4EDC">
      <w:pPr>
        <w:rPr>
          <w:sz w:val="22"/>
          <w:szCs w:val="22"/>
        </w:rPr>
      </w:pPr>
      <w:hyperlink r:id="rId7" w:history="1">
        <w:r w:rsidR="001D4EDC" w:rsidRPr="004458FC">
          <w:rPr>
            <w:rStyle w:val="-"/>
            <w:sz w:val="22"/>
            <w:szCs w:val="22"/>
          </w:rPr>
          <w:t>www</w:t>
        </w:r>
        <w:r w:rsidR="001D4EDC" w:rsidRPr="00EC26B4">
          <w:rPr>
            <w:rStyle w:val="-"/>
            <w:sz w:val="22"/>
            <w:szCs w:val="22"/>
          </w:rPr>
          <w:t>.</w:t>
        </w:r>
        <w:r w:rsidR="001D4EDC" w:rsidRPr="004458FC">
          <w:rPr>
            <w:rStyle w:val="-"/>
            <w:sz w:val="22"/>
            <w:szCs w:val="22"/>
          </w:rPr>
          <w:t>team.lidl.com.cy/</w:t>
        </w:r>
      </w:hyperlink>
    </w:p>
    <w:p w14:paraId="6A3ED74F" w14:textId="77777777" w:rsidR="001D4EDC" w:rsidRPr="008C1FDE" w:rsidRDefault="00AF42DF" w:rsidP="001D4EDC">
      <w:pPr>
        <w:rPr>
          <w:rFonts w:ascii="Lidl Font Pro" w:hAnsi="Lidl Font Pro"/>
          <w:sz w:val="22"/>
          <w:szCs w:val="22"/>
        </w:rPr>
      </w:pPr>
      <w:hyperlink r:id="rId8" w:history="1">
        <w:r w:rsidR="001D4EDC" w:rsidRPr="00184BAC">
          <w:rPr>
            <w:rStyle w:val="-"/>
            <w:rFonts w:ascii="Lidl Font Pro" w:hAnsi="Lidl Font Pro" w:cstheme="minorHAnsi"/>
            <w:sz w:val="22"/>
            <w:szCs w:val="22"/>
            <w:lang w:val="en-GB"/>
          </w:rPr>
          <w:t>www</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lidl</w:t>
        </w:r>
        <w:proofErr w:type="spellEnd"/>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com</w:t>
        </w:r>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cy</w:t>
        </w:r>
      </w:hyperlink>
      <w:r w:rsidR="001D4EDC" w:rsidRPr="008C1FDE">
        <w:rPr>
          <w:rFonts w:ascii="Lidl Font Pro" w:hAnsi="Lidl Font Pro"/>
          <w:sz w:val="22"/>
          <w:szCs w:val="22"/>
        </w:rPr>
        <w:t xml:space="preserve">  </w:t>
      </w:r>
    </w:p>
    <w:p w14:paraId="07D6F37B" w14:textId="77777777" w:rsidR="001D4EDC" w:rsidRPr="008C1FDE" w:rsidRDefault="00AF42DF" w:rsidP="001D4EDC">
      <w:pPr>
        <w:rPr>
          <w:rStyle w:val="-"/>
          <w:rFonts w:ascii="Lidl Font Pro" w:hAnsi="Lidl Font Pro" w:cstheme="minorHAnsi"/>
          <w:color w:val="44546A" w:themeColor="text2"/>
          <w:sz w:val="22"/>
          <w:szCs w:val="22"/>
        </w:rPr>
      </w:pPr>
      <w:hyperlink r:id="rId9" w:history="1">
        <w:r w:rsidR="001D4EDC" w:rsidRPr="00184BAC">
          <w:rPr>
            <w:rStyle w:val="-"/>
            <w:rFonts w:ascii="Lidl Font Pro" w:hAnsi="Lidl Font Pro" w:cstheme="minorHAnsi"/>
            <w:sz w:val="22"/>
            <w:szCs w:val="22"/>
            <w:lang w:val="en-GB"/>
          </w:rPr>
          <w:t>www</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facebook</w:t>
        </w:r>
        <w:proofErr w:type="spellEnd"/>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com</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lidlcy</w:t>
        </w:r>
        <w:proofErr w:type="spellEnd"/>
      </w:hyperlink>
      <w:r w:rsidR="001D4EDC" w:rsidRPr="008C1FDE">
        <w:rPr>
          <w:rStyle w:val="-"/>
          <w:rFonts w:ascii="Lidl Font Pro" w:hAnsi="Lidl Font Pro" w:cstheme="minorHAnsi"/>
          <w:color w:val="44546A" w:themeColor="text2"/>
          <w:sz w:val="22"/>
          <w:szCs w:val="22"/>
        </w:rPr>
        <w:t xml:space="preserve">                     </w:t>
      </w:r>
    </w:p>
    <w:p w14:paraId="5C4759DF" w14:textId="77777777" w:rsidR="001D4EDC" w:rsidRPr="008C1FDE" w:rsidRDefault="00AF42DF" w:rsidP="001D4EDC">
      <w:pPr>
        <w:rPr>
          <w:rFonts w:ascii="Lidl Font Pro" w:hAnsi="Lidl Font Pro"/>
          <w:sz w:val="22"/>
          <w:szCs w:val="22"/>
        </w:rPr>
      </w:pPr>
      <w:hyperlink r:id="rId10" w:history="1">
        <w:r w:rsidR="001D4EDC" w:rsidRPr="00184BAC">
          <w:rPr>
            <w:rStyle w:val="-"/>
            <w:rFonts w:ascii="Lidl Font Pro" w:hAnsi="Lidl Font Pro" w:cstheme="minorHAnsi"/>
            <w:sz w:val="22"/>
            <w:szCs w:val="22"/>
            <w:lang w:val="en-GB"/>
          </w:rPr>
          <w:t>www</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instagram</w:t>
        </w:r>
        <w:proofErr w:type="spellEnd"/>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com</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lidl</w:t>
        </w:r>
        <w:proofErr w:type="spellEnd"/>
        <w:r w:rsidR="001D4EDC" w:rsidRPr="008C1FDE">
          <w:rPr>
            <w:rStyle w:val="-"/>
            <w:rFonts w:ascii="Lidl Font Pro" w:hAnsi="Lidl Font Pro" w:cstheme="minorHAnsi"/>
            <w:sz w:val="22"/>
            <w:szCs w:val="22"/>
          </w:rPr>
          <w:t>_</w:t>
        </w:r>
        <w:proofErr w:type="spellStart"/>
        <w:r w:rsidR="001D4EDC" w:rsidRPr="00184BAC">
          <w:rPr>
            <w:rStyle w:val="-"/>
            <w:rFonts w:ascii="Lidl Font Pro" w:hAnsi="Lidl Font Pro" w:cstheme="minorHAnsi"/>
            <w:sz w:val="22"/>
            <w:szCs w:val="22"/>
            <w:lang w:val="en-GB"/>
          </w:rPr>
          <w:t>cyprus</w:t>
        </w:r>
        <w:proofErr w:type="spellEnd"/>
      </w:hyperlink>
      <w:r w:rsidR="001D4EDC" w:rsidRPr="008C1FDE">
        <w:rPr>
          <w:rFonts w:ascii="Lidl Font Pro" w:hAnsi="Lidl Font Pro"/>
          <w:sz w:val="22"/>
          <w:szCs w:val="22"/>
        </w:rPr>
        <w:t xml:space="preserve">  </w:t>
      </w:r>
    </w:p>
    <w:p w14:paraId="384FB5F3" w14:textId="77777777" w:rsidR="001D4EDC" w:rsidRPr="008C1FDE" w:rsidRDefault="00AF42DF" w:rsidP="001D4EDC">
      <w:pPr>
        <w:rPr>
          <w:rFonts w:ascii="Lidl Font Pro" w:hAnsi="Lidl Font Pro"/>
          <w:sz w:val="22"/>
          <w:szCs w:val="22"/>
        </w:rPr>
      </w:pPr>
      <w:hyperlink r:id="rId11" w:history="1">
        <w:r w:rsidR="001D4EDC" w:rsidRPr="00184BAC">
          <w:rPr>
            <w:rStyle w:val="-"/>
            <w:rFonts w:ascii="Lidl Font Pro" w:hAnsi="Lidl Font Pro" w:cstheme="minorHAnsi"/>
            <w:sz w:val="22"/>
            <w:szCs w:val="22"/>
            <w:lang w:val="en-GB"/>
          </w:rPr>
          <w:t>www</w:t>
        </w:r>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twitter</w:t>
        </w:r>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com</w:t>
        </w:r>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Lidl</w:t>
        </w:r>
        <w:r w:rsidR="001D4EDC" w:rsidRPr="008C1FDE">
          <w:rPr>
            <w:rStyle w:val="-"/>
            <w:rFonts w:ascii="Lidl Font Pro" w:hAnsi="Lidl Font Pro" w:cstheme="minorHAnsi"/>
            <w:sz w:val="22"/>
            <w:szCs w:val="22"/>
          </w:rPr>
          <w:t>_</w:t>
        </w:r>
        <w:r w:rsidR="001D4EDC" w:rsidRPr="00184BAC">
          <w:rPr>
            <w:rStyle w:val="-"/>
            <w:rFonts w:ascii="Lidl Font Pro" w:hAnsi="Lidl Font Pro" w:cstheme="minorHAnsi"/>
            <w:sz w:val="22"/>
            <w:szCs w:val="22"/>
            <w:lang w:val="en-GB"/>
          </w:rPr>
          <w:t>Cyprus</w:t>
        </w:r>
        <w:r w:rsidR="001D4EDC" w:rsidRPr="008C1FDE">
          <w:rPr>
            <w:rStyle w:val="-"/>
            <w:rFonts w:ascii="Lidl Font Pro" w:hAnsi="Lidl Font Pro" w:cstheme="minorHAnsi"/>
            <w:sz w:val="22"/>
            <w:szCs w:val="22"/>
          </w:rPr>
          <w:t>_</w:t>
        </w:r>
      </w:hyperlink>
      <w:r w:rsidR="001D4EDC" w:rsidRPr="008C1FDE">
        <w:rPr>
          <w:rFonts w:ascii="Lidl Font Pro" w:hAnsi="Lidl Font Pro"/>
          <w:sz w:val="22"/>
          <w:szCs w:val="22"/>
        </w:rPr>
        <w:t xml:space="preserve"> </w:t>
      </w:r>
    </w:p>
    <w:p w14:paraId="6504015E" w14:textId="77777777" w:rsidR="001D4EDC" w:rsidRPr="008C1FDE" w:rsidRDefault="00AF42DF" w:rsidP="001D4EDC">
      <w:pPr>
        <w:rPr>
          <w:rStyle w:val="-"/>
          <w:rFonts w:ascii="Lidl Font Pro" w:hAnsi="Lidl Font Pro" w:cstheme="minorHAnsi"/>
          <w:color w:val="44546A" w:themeColor="text2"/>
          <w:sz w:val="22"/>
          <w:szCs w:val="22"/>
        </w:rPr>
      </w:pPr>
      <w:hyperlink r:id="rId12" w:history="1">
        <w:r w:rsidR="001D4EDC" w:rsidRPr="00184BAC">
          <w:rPr>
            <w:rStyle w:val="-"/>
            <w:rFonts w:ascii="Lidl Font Pro" w:hAnsi="Lidl Font Pro" w:cstheme="minorHAnsi"/>
            <w:sz w:val="22"/>
            <w:szCs w:val="22"/>
            <w:lang w:val="en-GB"/>
          </w:rPr>
          <w:t>www</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linkedin</w:t>
        </w:r>
        <w:proofErr w:type="spellEnd"/>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com</w:t>
        </w:r>
        <w:r w:rsidR="001D4EDC" w:rsidRPr="008C1FDE">
          <w:rPr>
            <w:rStyle w:val="-"/>
            <w:rFonts w:ascii="Lidl Font Pro" w:hAnsi="Lidl Font Pro" w:cstheme="minorHAnsi"/>
            <w:sz w:val="22"/>
            <w:szCs w:val="22"/>
          </w:rPr>
          <w:t>/</w:t>
        </w:r>
        <w:r w:rsidR="001D4EDC" w:rsidRPr="00184BAC">
          <w:rPr>
            <w:rStyle w:val="-"/>
            <w:rFonts w:ascii="Lidl Font Pro" w:hAnsi="Lidl Font Pro" w:cstheme="minorHAnsi"/>
            <w:sz w:val="22"/>
            <w:szCs w:val="22"/>
            <w:lang w:val="en-GB"/>
          </w:rPr>
          <w:t>company</w:t>
        </w:r>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lidl</w:t>
        </w:r>
        <w:proofErr w:type="spellEnd"/>
        <w:r w:rsidR="001D4EDC" w:rsidRPr="008C1FDE">
          <w:rPr>
            <w:rStyle w:val="-"/>
            <w:rFonts w:ascii="Lidl Font Pro" w:hAnsi="Lidl Font Pro" w:cstheme="minorHAnsi"/>
            <w:sz w:val="22"/>
            <w:szCs w:val="22"/>
          </w:rPr>
          <w:t>-</w:t>
        </w:r>
        <w:proofErr w:type="spellStart"/>
        <w:r w:rsidR="001D4EDC" w:rsidRPr="00184BAC">
          <w:rPr>
            <w:rStyle w:val="-"/>
            <w:rFonts w:ascii="Lidl Font Pro" w:hAnsi="Lidl Font Pro" w:cstheme="minorHAnsi"/>
            <w:sz w:val="22"/>
            <w:szCs w:val="22"/>
            <w:lang w:val="en-GB"/>
          </w:rPr>
          <w:t>cyprus</w:t>
        </w:r>
        <w:proofErr w:type="spellEnd"/>
      </w:hyperlink>
    </w:p>
    <w:p w14:paraId="172595DE" w14:textId="77777777" w:rsidR="0098546E" w:rsidRPr="001D4EDC" w:rsidRDefault="0098546E" w:rsidP="0098546E">
      <w:pPr>
        <w:tabs>
          <w:tab w:val="left" w:pos="2977"/>
        </w:tabs>
        <w:spacing w:after="120"/>
        <w:rPr>
          <w:rFonts w:ascii="Lidl Font Pro" w:hAnsi="Lidl Font Pro" w:cs="Calibri-Bold"/>
          <w:bCs/>
        </w:rPr>
      </w:pPr>
    </w:p>
    <w:p w14:paraId="17F32C4F" w14:textId="77777777" w:rsidR="0098546E" w:rsidRPr="001D4EDC" w:rsidRDefault="0098546E" w:rsidP="0098546E">
      <w:pPr>
        <w:tabs>
          <w:tab w:val="left" w:pos="2977"/>
        </w:tabs>
        <w:spacing w:after="120"/>
        <w:rPr>
          <w:rFonts w:ascii="Lidl Font Pro" w:hAnsi="Lidl Font Pro" w:cs="Calibri-Bold"/>
          <w:bCs/>
        </w:rPr>
      </w:pPr>
    </w:p>
    <w:p w14:paraId="66F79130" w14:textId="77777777" w:rsidR="0098546E" w:rsidRPr="001D4EDC" w:rsidRDefault="0098546E" w:rsidP="0098546E">
      <w:pPr>
        <w:tabs>
          <w:tab w:val="left" w:pos="2977"/>
        </w:tabs>
        <w:spacing w:after="120"/>
        <w:rPr>
          <w:rFonts w:ascii="Lidl Font Pro" w:hAnsi="Lidl Font Pro" w:cs="Calibri-Bold"/>
          <w:bCs/>
        </w:rPr>
      </w:pPr>
    </w:p>
    <w:p w14:paraId="4289CB02" w14:textId="77777777" w:rsidR="0098546E" w:rsidRPr="001D4EDC" w:rsidRDefault="0098546E" w:rsidP="0098546E">
      <w:pPr>
        <w:tabs>
          <w:tab w:val="left" w:pos="2977"/>
        </w:tabs>
        <w:spacing w:after="120"/>
        <w:rPr>
          <w:rFonts w:ascii="Lidl Font Pro" w:hAnsi="Lidl Font Pro" w:cs="Calibri-Bold"/>
          <w:bCs/>
        </w:rPr>
      </w:pPr>
    </w:p>
    <w:p w14:paraId="3B3DED22" w14:textId="77777777" w:rsidR="0098546E" w:rsidRPr="001D4EDC" w:rsidRDefault="0098546E" w:rsidP="0098546E">
      <w:pPr>
        <w:tabs>
          <w:tab w:val="left" w:pos="2977"/>
        </w:tabs>
        <w:spacing w:after="120"/>
        <w:rPr>
          <w:rFonts w:ascii="Lidl Font Pro" w:hAnsi="Lidl Font Pro" w:cs="Calibri-Bold"/>
          <w:bCs/>
        </w:rPr>
      </w:pPr>
    </w:p>
    <w:p w14:paraId="51BF1049" w14:textId="77777777" w:rsidR="0098546E" w:rsidRPr="001D4EDC" w:rsidRDefault="0098546E" w:rsidP="0098546E">
      <w:pPr>
        <w:tabs>
          <w:tab w:val="left" w:pos="2977"/>
        </w:tabs>
        <w:spacing w:after="120"/>
        <w:rPr>
          <w:rFonts w:ascii="Lidl Font Pro" w:hAnsi="Lidl Font Pro" w:cs="Calibri-Bold"/>
          <w:bCs/>
        </w:rPr>
      </w:pPr>
    </w:p>
    <w:p w14:paraId="29E09FAE" w14:textId="77777777" w:rsidR="0098546E" w:rsidRPr="001D4EDC" w:rsidRDefault="0098546E" w:rsidP="0098546E">
      <w:pPr>
        <w:tabs>
          <w:tab w:val="left" w:pos="2977"/>
        </w:tabs>
        <w:spacing w:after="120"/>
        <w:rPr>
          <w:rFonts w:ascii="Lidl Font Pro" w:hAnsi="Lidl Font Pro" w:cs="Calibri-Bold"/>
          <w:bCs/>
        </w:rPr>
      </w:pPr>
    </w:p>
    <w:p w14:paraId="295AA3EA" w14:textId="77777777" w:rsidR="0098546E" w:rsidRPr="001D4EDC" w:rsidRDefault="0098546E" w:rsidP="0098546E">
      <w:pPr>
        <w:tabs>
          <w:tab w:val="left" w:pos="2977"/>
        </w:tabs>
        <w:spacing w:after="120"/>
        <w:rPr>
          <w:rFonts w:ascii="Lidl Font Pro" w:hAnsi="Lidl Font Pro" w:cs="Calibri-Bold"/>
          <w:bCs/>
        </w:rPr>
      </w:pPr>
    </w:p>
    <w:p w14:paraId="27BDCF90" w14:textId="77777777" w:rsidR="003B3747" w:rsidRPr="00F04CC5" w:rsidRDefault="003B3747" w:rsidP="0098546E">
      <w:pPr>
        <w:tabs>
          <w:tab w:val="left" w:pos="2977"/>
        </w:tabs>
        <w:spacing w:after="120"/>
        <w:rPr>
          <w:rFonts w:ascii="Lidl Font Cond Pro" w:hAnsi="Lidl Font Cond Pro" w:cs="Calibri-Bold"/>
          <w:b/>
          <w:bCs/>
          <w:color w:val="0050AA"/>
        </w:rPr>
      </w:pPr>
    </w:p>
    <w:p w14:paraId="58111A5E" w14:textId="77777777" w:rsidR="003B3747" w:rsidRPr="00F04CC5" w:rsidRDefault="003B3747" w:rsidP="0098546E">
      <w:pPr>
        <w:tabs>
          <w:tab w:val="left" w:pos="2977"/>
        </w:tabs>
        <w:spacing w:after="120"/>
        <w:rPr>
          <w:rFonts w:ascii="Lidl Font Cond Pro" w:hAnsi="Lidl Font Cond Pro" w:cs="Calibri-Bold"/>
          <w:b/>
          <w:bCs/>
          <w:color w:val="0050AA"/>
        </w:rPr>
      </w:pPr>
    </w:p>
    <w:p w14:paraId="20488ABF" w14:textId="77777777" w:rsidR="003B3747" w:rsidRPr="00F04CC5" w:rsidRDefault="003B3747" w:rsidP="0098546E">
      <w:pPr>
        <w:tabs>
          <w:tab w:val="left" w:pos="2977"/>
        </w:tabs>
        <w:spacing w:after="120"/>
        <w:rPr>
          <w:rFonts w:ascii="Lidl Font Cond Pro" w:hAnsi="Lidl Font Cond Pro" w:cs="Calibri-Bold"/>
          <w:b/>
          <w:bCs/>
          <w:color w:val="0050AA"/>
        </w:rPr>
      </w:pPr>
    </w:p>
    <w:p w14:paraId="7B0A533C" w14:textId="77777777" w:rsidR="003B3747" w:rsidRPr="00F04CC5" w:rsidRDefault="003B3747" w:rsidP="0098546E">
      <w:pPr>
        <w:tabs>
          <w:tab w:val="left" w:pos="2977"/>
        </w:tabs>
        <w:spacing w:after="120"/>
        <w:rPr>
          <w:rFonts w:ascii="Lidl Font Cond Pro" w:hAnsi="Lidl Font Cond Pro" w:cs="Calibri-Bold"/>
          <w:b/>
          <w:bCs/>
          <w:color w:val="0050AA"/>
        </w:rPr>
      </w:pPr>
    </w:p>
    <w:p w14:paraId="515A095A" w14:textId="19FF87D2" w:rsidR="0098546E" w:rsidRPr="00F04CC5" w:rsidRDefault="0098546E" w:rsidP="0098546E">
      <w:pPr>
        <w:tabs>
          <w:tab w:val="left" w:pos="2977"/>
        </w:tabs>
        <w:spacing w:after="120"/>
        <w:rPr>
          <w:rFonts w:ascii="Lidl Font Cond Pro" w:hAnsi="Lidl Font Cond Pro" w:cs="Calibri-Bold"/>
          <w:b/>
          <w:bCs/>
          <w:color w:val="0050AA"/>
          <w:lang w:val="de-DE"/>
        </w:rPr>
      </w:pPr>
      <w:r w:rsidRPr="00F04CC5">
        <w:rPr>
          <w:rFonts w:ascii="Lidl Font Cond Pro" w:hAnsi="Lidl Font Cond Pro" w:cs="Calibri-Bold"/>
          <w:b/>
          <w:bCs/>
          <w:color w:val="0050AA"/>
          <w:lang w:val="de-DE"/>
        </w:rPr>
        <w:t xml:space="preserve">Über das Top </w:t>
      </w:r>
      <w:proofErr w:type="spellStart"/>
      <w:r w:rsidRPr="00F04CC5">
        <w:rPr>
          <w:rFonts w:ascii="Lidl Font Cond Pro" w:hAnsi="Lidl Font Cond Pro" w:cs="Calibri-Bold"/>
          <w:b/>
          <w:bCs/>
          <w:color w:val="0050AA"/>
          <w:lang w:val="de-DE"/>
        </w:rPr>
        <w:t>Employers</w:t>
      </w:r>
      <w:proofErr w:type="spellEnd"/>
      <w:r w:rsidRPr="00F04CC5">
        <w:rPr>
          <w:rFonts w:ascii="Lidl Font Cond Pro" w:hAnsi="Lidl Font Cond Pro" w:cs="Calibri-Bold"/>
          <w:b/>
          <w:bCs/>
          <w:color w:val="0050AA"/>
          <w:lang w:val="de-DE"/>
        </w:rPr>
        <w:t xml:space="preserve"> Institute</w:t>
      </w:r>
    </w:p>
    <w:p w14:paraId="06259E03" w14:textId="77777777" w:rsidR="0098546E" w:rsidRPr="0035615E" w:rsidRDefault="0098546E" w:rsidP="0098546E">
      <w:pPr>
        <w:spacing w:after="120"/>
        <w:rPr>
          <w:rFonts w:ascii="Lidl Font Pro" w:hAnsi="Lidl Font Pro" w:cs="Calibri-Bold"/>
          <w:bCs/>
          <w:lang w:val="de-DE"/>
        </w:rPr>
      </w:pPr>
      <w:r w:rsidRPr="0035615E">
        <w:rPr>
          <w:rFonts w:ascii="Lidl Font Pro" w:hAnsi="Lidl Font Pro" w:cs="Calibri-Bold"/>
          <w:bCs/>
          <w:lang w:val="de-DE"/>
        </w:rPr>
        <w:lastRenderedPageBreak/>
        <w:t xml:space="preserve">Das Top </w:t>
      </w:r>
      <w:proofErr w:type="spellStart"/>
      <w:r w:rsidRPr="0035615E">
        <w:rPr>
          <w:rFonts w:ascii="Lidl Font Pro" w:hAnsi="Lidl Font Pro" w:cs="Calibri-Bold"/>
          <w:bCs/>
          <w:lang w:val="de-DE"/>
        </w:rPr>
        <w:t>Employers</w:t>
      </w:r>
      <w:proofErr w:type="spellEnd"/>
      <w:r w:rsidRPr="0035615E">
        <w:rPr>
          <w:rFonts w:ascii="Lidl Font Pro" w:hAnsi="Lidl Font Pro" w:cs="Calibri-Bold"/>
          <w:bCs/>
          <w:lang w:val="de-DE"/>
        </w:rPr>
        <w:t xml:space="preserve"> Institute ist die weltweite Autorität für die Zertifizierung von herausragenden Mitarbeiterbedingungen.</w:t>
      </w:r>
    </w:p>
    <w:p w14:paraId="6C2B842C" w14:textId="77777777" w:rsidR="0098546E" w:rsidRPr="0035615E" w:rsidRDefault="0098546E" w:rsidP="0098546E">
      <w:pPr>
        <w:spacing w:after="120"/>
        <w:rPr>
          <w:rFonts w:ascii="Lidl Font Pro" w:hAnsi="Lidl Font Pro" w:cs="Calibri-Bold"/>
          <w:bCs/>
          <w:lang w:val="de-DE"/>
        </w:rPr>
      </w:pPr>
      <w:r w:rsidRPr="0035615E">
        <w:rPr>
          <w:rFonts w:ascii="Lidl Font Pro" w:hAnsi="Lidl Font Pro" w:cs="Calibri-Bold"/>
          <w:bCs/>
          <w:lang w:val="de-DE"/>
        </w:rPr>
        <w:t xml:space="preserve">Wir arbeiten leidenschaftlich an der Gestaltung wirkungsvoller Personalstrategien indem wir Top </w:t>
      </w:r>
      <w:proofErr w:type="spellStart"/>
      <w:r w:rsidRPr="0035615E">
        <w:rPr>
          <w:rFonts w:ascii="Lidl Font Pro" w:hAnsi="Lidl Font Pro" w:cs="Calibri-Bold"/>
          <w:bCs/>
          <w:lang w:val="de-DE"/>
        </w:rPr>
        <w:t>Employer</w:t>
      </w:r>
      <w:proofErr w:type="spellEnd"/>
      <w:r w:rsidRPr="0035615E">
        <w:rPr>
          <w:rFonts w:ascii="Lidl Font Pro" w:hAnsi="Lidl Font Pro" w:cs="Calibri-Bold"/>
          <w:bCs/>
          <w:lang w:val="de-DE"/>
        </w:rPr>
        <w:t xml:space="preserve"> weltweit identifizieren und zertifizieren und durch deren Vernetzung die Arbeitswelt nachhaltig bereichern. Durch unser Zertifizierungsprogramm ermöglichen wie es Unternehmen ihre Mitarbeiterbedingungen zu bewerten und zu verbessern.</w:t>
      </w:r>
    </w:p>
    <w:p w14:paraId="5C7A76D5" w14:textId="77777777" w:rsidR="0098546E" w:rsidRPr="0035615E" w:rsidRDefault="0098546E" w:rsidP="0098546E">
      <w:pPr>
        <w:spacing w:after="120"/>
        <w:rPr>
          <w:rFonts w:cs="Calibri-Bold"/>
          <w:b/>
          <w:bCs/>
          <w:lang w:val="de-DE"/>
        </w:rPr>
      </w:pPr>
      <w:r w:rsidRPr="0035615E">
        <w:rPr>
          <w:rFonts w:ascii="Lidl Font Pro" w:hAnsi="Lidl Font Pro" w:cs="Calibri-Bold"/>
          <w:bCs/>
          <w:lang w:val="de-DE"/>
        </w:rPr>
        <w:t xml:space="preserve">Das vor über 28 Jahren gegründete Top </w:t>
      </w:r>
      <w:proofErr w:type="spellStart"/>
      <w:r w:rsidRPr="0035615E">
        <w:rPr>
          <w:rFonts w:ascii="Lidl Font Pro" w:hAnsi="Lidl Font Pro" w:cs="Calibri-Bold"/>
          <w:bCs/>
          <w:lang w:val="de-DE"/>
        </w:rPr>
        <w:t>Employers</w:t>
      </w:r>
      <w:proofErr w:type="spellEnd"/>
      <w:r w:rsidRPr="0035615E">
        <w:rPr>
          <w:rFonts w:ascii="Lidl Font Pro" w:hAnsi="Lidl Font Pro" w:cs="Calibri-Bold"/>
          <w:bCs/>
          <w:lang w:val="de-DE"/>
        </w:rPr>
        <w:t xml:space="preserve"> Institute hat in diesem Jahr über 1500 Top </w:t>
      </w:r>
      <w:proofErr w:type="spellStart"/>
      <w:r w:rsidRPr="0035615E">
        <w:rPr>
          <w:rFonts w:ascii="Lidl Font Pro" w:hAnsi="Lidl Font Pro" w:cs="Calibri-Bold"/>
          <w:bCs/>
          <w:lang w:val="de-DE"/>
        </w:rPr>
        <w:t>Employer</w:t>
      </w:r>
      <w:proofErr w:type="spellEnd"/>
      <w:r w:rsidRPr="0035615E">
        <w:rPr>
          <w:rFonts w:ascii="Lidl Font Pro" w:hAnsi="Lidl Font Pro" w:cs="Calibri-Bold"/>
          <w:bCs/>
          <w:lang w:val="de-DE"/>
        </w:rPr>
        <w:t xml:space="preserve"> in 118 Länder und Regionen auf 5 Kontinenten identifiziert und ausgezeichnet. Zusammen haben diese zertifizierten Top </w:t>
      </w:r>
      <w:proofErr w:type="spellStart"/>
      <w:r w:rsidRPr="0035615E">
        <w:rPr>
          <w:rFonts w:ascii="Lidl Font Pro" w:hAnsi="Lidl Font Pro" w:cs="Calibri-Bold"/>
          <w:bCs/>
          <w:lang w:val="de-DE"/>
        </w:rPr>
        <w:t>Employer</w:t>
      </w:r>
      <w:proofErr w:type="spellEnd"/>
      <w:r w:rsidRPr="0035615E">
        <w:rPr>
          <w:rFonts w:ascii="Lidl Font Pro" w:hAnsi="Lidl Font Pro" w:cs="Calibri-Bold"/>
          <w:bCs/>
          <w:lang w:val="de-DE"/>
        </w:rPr>
        <w:t xml:space="preserve"> einen positiven Einfluss auf das Leben von über 6.000.000 Mitarbeitern weltweit.</w:t>
      </w:r>
      <w:r w:rsidRPr="0035615E">
        <w:rPr>
          <w:rFonts w:cs="Calibri-Bold"/>
          <w:b/>
          <w:bCs/>
          <w:lang w:val="de-DE"/>
        </w:rPr>
        <w:br w:type="page"/>
      </w:r>
    </w:p>
    <w:p w14:paraId="0C872F6D" w14:textId="77777777" w:rsidR="00B742EF" w:rsidRPr="0098546E" w:rsidRDefault="00B742EF">
      <w:pPr>
        <w:rPr>
          <w:lang w:val="de-DE"/>
        </w:rPr>
      </w:pPr>
    </w:p>
    <w:sectPr w:rsidR="00B742EF" w:rsidRPr="0098546E" w:rsidSect="00B742E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147B" w14:textId="77777777" w:rsidR="00AF42DF" w:rsidRDefault="00AF42DF" w:rsidP="00B742EF">
      <w:r>
        <w:separator/>
      </w:r>
    </w:p>
  </w:endnote>
  <w:endnote w:type="continuationSeparator" w:id="0">
    <w:p w14:paraId="0D3ADA44" w14:textId="77777777" w:rsidR="00AF42DF" w:rsidRDefault="00AF42DF" w:rsidP="00B7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dl Font Pro Semibold">
    <w:panose1 w:val="02000000000000000000"/>
    <w:charset w:val="A1"/>
    <w:family w:val="auto"/>
    <w:pitch w:val="variable"/>
    <w:sig w:usb0="A00002FF" w:usb1="500020EB" w:usb2="00000000" w:usb3="00000000" w:csb0="0000009F" w:csb1="00000000"/>
  </w:font>
  <w:font w:name="Calibri-Bold">
    <w:altName w:val="Cambria"/>
    <w:panose1 w:val="00000000000000000000"/>
    <w:charset w:val="4D"/>
    <w:family w:val="auto"/>
    <w:notTrueType/>
    <w:pitch w:val="default"/>
    <w:sig w:usb0="00000003" w:usb1="00000000" w:usb2="00000000" w:usb3="00000000" w:csb0="00000001" w:csb1="00000000"/>
  </w:font>
  <w:font w:name="Lidl Font Pro">
    <w:panose1 w:val="02000000000000000000"/>
    <w:charset w:val="A1"/>
    <w:family w:val="auto"/>
    <w:pitch w:val="variable"/>
    <w:sig w:usb0="A00002FF" w:usb1="500020EB" w:usb2="00000000" w:usb3="00000000" w:csb0="0000009F" w:csb1="00000000"/>
  </w:font>
  <w:font w:name="Lidl Font Cond Pro">
    <w:panose1 w:val="02000000000000000000"/>
    <w:charset w:val="A1"/>
    <w:family w:val="auto"/>
    <w:pitch w:val="variable"/>
    <w:sig w:usb0="A00002FF" w:usb1="500020E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154E" w14:textId="2838A6D1" w:rsidR="003B3747" w:rsidRDefault="003B3747" w:rsidP="003B3747">
    <w:pPr>
      <w:pStyle w:val="a4"/>
      <w:tabs>
        <w:tab w:val="clear" w:pos="4513"/>
        <w:tab w:val="clear" w:pos="9026"/>
        <w:tab w:val="left" w:pos="1510"/>
      </w:tabs>
    </w:pPr>
    <w:r>
      <w:rPr>
        <w:noProof/>
        <w:lang w:eastAsia="zh-TW"/>
      </w:rPr>
      <w:drawing>
        <wp:anchor distT="0" distB="0" distL="114300" distR="114300" simplePos="0" relativeHeight="251662336" behindDoc="0" locked="0" layoutInCell="1" allowOverlap="1" wp14:anchorId="20646DC7" wp14:editId="60B56D9E">
          <wp:simplePos x="0" y="0"/>
          <wp:positionH relativeFrom="rightMargin">
            <wp:posOffset>-92710</wp:posOffset>
          </wp:positionH>
          <wp:positionV relativeFrom="paragraph">
            <wp:posOffset>-3039745</wp:posOffset>
          </wp:positionV>
          <wp:extent cx="973455" cy="1273175"/>
          <wp:effectExtent l="0" t="0" r="0" b="3175"/>
          <wp:wrapThrough wrapText="bothSides">
            <wp:wrapPolygon edited="0">
              <wp:start x="0" y="0"/>
              <wp:lineTo x="0" y="21331"/>
              <wp:lineTo x="21135" y="21331"/>
              <wp:lineTo x="21135" y="0"/>
              <wp:lineTo x="0"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TW"/>
      </w:rPr>
      <w:drawing>
        <wp:anchor distT="0" distB="0" distL="114300" distR="114300" simplePos="0" relativeHeight="251660288" behindDoc="0" locked="0" layoutInCell="1" allowOverlap="1" wp14:anchorId="5797E6A1" wp14:editId="656C1692">
          <wp:simplePos x="0" y="0"/>
          <wp:positionH relativeFrom="margin">
            <wp:posOffset>-908050</wp:posOffset>
          </wp:positionH>
          <wp:positionV relativeFrom="paragraph">
            <wp:posOffset>-2722245</wp:posOffset>
          </wp:positionV>
          <wp:extent cx="7749540" cy="2084705"/>
          <wp:effectExtent l="0" t="0" r="3810" b="0"/>
          <wp:wrapTopAndBottom/>
          <wp:docPr id="7"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cut_world_pr_csr.png"/>
                  <pic:cNvPicPr/>
                </pic:nvPicPr>
                <pic:blipFill rotWithShape="1">
                  <a:blip r:embed="rId2">
                    <a:extLst>
                      <a:ext uri="{28A0092B-C50C-407E-A947-70E740481C1C}">
                        <a14:useLocalDpi xmlns:a14="http://schemas.microsoft.com/office/drawing/2010/main" val="0"/>
                      </a:ext>
                    </a:extLst>
                  </a:blip>
                  <a:srcRect r="352"/>
                  <a:stretch/>
                </pic:blipFill>
                <pic:spPr bwMode="auto">
                  <a:xfrm>
                    <a:off x="0" y="0"/>
                    <a:ext cx="7749540" cy="20847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D847" w14:textId="77777777" w:rsidR="00AF42DF" w:rsidRDefault="00AF42DF" w:rsidP="00B742EF">
      <w:r>
        <w:separator/>
      </w:r>
    </w:p>
  </w:footnote>
  <w:footnote w:type="continuationSeparator" w:id="0">
    <w:p w14:paraId="1585F007" w14:textId="77777777" w:rsidR="00AF42DF" w:rsidRDefault="00AF42DF" w:rsidP="00B7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D633" w14:textId="1F4CD598" w:rsidR="00562580" w:rsidRDefault="0098546E" w:rsidP="00562580">
    <w:pPr>
      <w:rPr>
        <w:color w:val="44546A" w:themeColor="text2"/>
        <w:sz w:val="38"/>
        <w:szCs w:val="38"/>
      </w:rPr>
    </w:pPr>
    <w:r>
      <w:rPr>
        <w:noProof/>
      </w:rPr>
      <w:drawing>
        <wp:anchor distT="0" distB="0" distL="114300" distR="114300" simplePos="0" relativeHeight="251658240" behindDoc="1" locked="0" layoutInCell="1" allowOverlap="1" wp14:anchorId="66B1117C" wp14:editId="27A528E1">
          <wp:simplePos x="0" y="0"/>
          <wp:positionH relativeFrom="column">
            <wp:posOffset>-908050</wp:posOffset>
          </wp:positionH>
          <wp:positionV relativeFrom="paragraph">
            <wp:posOffset>-447040</wp:posOffset>
          </wp:positionV>
          <wp:extent cx="7559501"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501" cy="1068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580">
      <w:rPr>
        <w:b/>
        <w:color w:val="44546A" w:themeColor="text2"/>
        <w:sz w:val="38"/>
        <w:szCs w:val="38"/>
      </w:rPr>
      <w:t>ΔΕΛΤΙΟ ΤΥΠΟΥ</w:t>
    </w:r>
  </w:p>
  <w:p w14:paraId="2523492D" w14:textId="3F5515D1" w:rsidR="00E4522B" w:rsidRDefault="00E452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EF"/>
    <w:rsid w:val="000054B2"/>
    <w:rsid w:val="001D4EDC"/>
    <w:rsid w:val="00282AA8"/>
    <w:rsid w:val="003B3747"/>
    <w:rsid w:val="00562580"/>
    <w:rsid w:val="005C6279"/>
    <w:rsid w:val="005F7F4A"/>
    <w:rsid w:val="007E6891"/>
    <w:rsid w:val="007E7B99"/>
    <w:rsid w:val="008A6BA8"/>
    <w:rsid w:val="0098546E"/>
    <w:rsid w:val="00AA57FE"/>
    <w:rsid w:val="00AD25DE"/>
    <w:rsid w:val="00AF42DF"/>
    <w:rsid w:val="00B742EF"/>
    <w:rsid w:val="00BC7472"/>
    <w:rsid w:val="00D1095C"/>
    <w:rsid w:val="00D13123"/>
    <w:rsid w:val="00E4522B"/>
    <w:rsid w:val="00F04CC5"/>
    <w:rsid w:val="00F8180F"/>
    <w:rsid w:val="00FC2B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309D"/>
  <w15:chartTrackingRefBased/>
  <w15:docId w15:val="{F8BAF9E0-9148-0C4E-8CB3-3A968CE8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2EF"/>
    <w:pPr>
      <w:tabs>
        <w:tab w:val="center" w:pos="4513"/>
        <w:tab w:val="right" w:pos="9026"/>
      </w:tabs>
    </w:pPr>
  </w:style>
  <w:style w:type="character" w:customStyle="1" w:styleId="Char">
    <w:name w:val="Κεφαλίδα Char"/>
    <w:basedOn w:val="a0"/>
    <w:link w:val="a3"/>
    <w:uiPriority w:val="99"/>
    <w:rsid w:val="00B742EF"/>
    <w:rPr>
      <w:rFonts w:eastAsiaTheme="minorEastAsia"/>
    </w:rPr>
  </w:style>
  <w:style w:type="paragraph" w:styleId="a4">
    <w:name w:val="footer"/>
    <w:basedOn w:val="a"/>
    <w:link w:val="Char0"/>
    <w:uiPriority w:val="99"/>
    <w:unhideWhenUsed/>
    <w:rsid w:val="00B742EF"/>
    <w:pPr>
      <w:tabs>
        <w:tab w:val="center" w:pos="4513"/>
        <w:tab w:val="right" w:pos="9026"/>
      </w:tabs>
    </w:pPr>
  </w:style>
  <w:style w:type="character" w:customStyle="1" w:styleId="Char0">
    <w:name w:val="Υποσέλιδο Char"/>
    <w:basedOn w:val="a0"/>
    <w:link w:val="a4"/>
    <w:uiPriority w:val="99"/>
    <w:rsid w:val="00B742EF"/>
    <w:rPr>
      <w:rFonts w:eastAsiaTheme="minorEastAsia"/>
    </w:rPr>
  </w:style>
  <w:style w:type="paragraph" w:customStyle="1" w:styleId="EinfAbs">
    <w:name w:val="[Einf. Abs.]"/>
    <w:basedOn w:val="a"/>
    <w:uiPriority w:val="99"/>
    <w:rsid w:val="0098546E"/>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de-DE"/>
    </w:rPr>
  </w:style>
  <w:style w:type="character" w:styleId="-">
    <w:name w:val="Hyperlink"/>
    <w:basedOn w:val="a0"/>
    <w:uiPriority w:val="99"/>
    <w:unhideWhenUsed/>
    <w:rsid w:val="001D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l.com.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am.lidl.com.cy/" TargetMode="External"/><Relationship Id="rId12" Type="http://schemas.openxmlformats.org/officeDocument/2006/relationships/hyperlink" Target="http://www.linkedin.com/company/lidl-cypr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com/Lidl_Cyprus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tagram.com/lidl_cyprus" TargetMode="External"/><Relationship Id="rId4" Type="http://schemas.openxmlformats.org/officeDocument/2006/relationships/webSettings" Target="webSettings.xml"/><Relationship Id="rId9" Type="http://schemas.openxmlformats.org/officeDocument/2006/relationships/hyperlink" Target="http://www.facebook.com/lidlc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A3A22-659E-4887-992C-B80F9D0B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2178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PALLIKARIDOU, FOTEINI</dc:creator>
  <cp:keywords/>
  <dc:description/>
  <cp:lastModifiedBy>MIKELLIDOU, DESPINA MIKAELLA</cp:lastModifiedBy>
  <cp:revision>2</cp:revision>
  <dcterms:created xsi:type="dcterms:W3CDTF">2021-08-30T11:33:00Z</dcterms:created>
  <dcterms:modified xsi:type="dcterms:W3CDTF">2021-08-30T11:33:00Z</dcterms:modified>
</cp:coreProperties>
</file>