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2AAF5" w14:textId="4F7D8A6A" w:rsidR="00E82A51" w:rsidRDefault="00E82A51" w:rsidP="00154140">
      <w:pPr>
        <w:spacing w:after="360"/>
        <w:rPr>
          <w:rFonts w:ascii="Lidl Font Pro Semibold" w:hAnsi="Lidl Font Pro Semibold" w:cs="Calibri-Bold"/>
          <w:b/>
          <w:bCs/>
          <w:color w:val="0050AA"/>
          <w:sz w:val="36"/>
          <w:szCs w:val="36"/>
          <w:lang w:val="de-DE"/>
        </w:rPr>
      </w:pPr>
    </w:p>
    <w:p w14:paraId="2C7E1BF8" w14:textId="77777777" w:rsidR="001236C8" w:rsidRDefault="00E82A51" w:rsidP="001236C8">
      <w:pPr>
        <w:spacing w:after="360"/>
        <w:jc w:val="right"/>
        <w:rPr>
          <w:rFonts w:ascii="Lidl Font Pro Semibold" w:hAnsi="Lidl Font Pro Semibold" w:cs="Calibri-Bold"/>
          <w:b/>
          <w:bCs/>
          <w:color w:val="0050AA"/>
          <w:sz w:val="36"/>
          <w:szCs w:val="36"/>
        </w:rPr>
      </w:pPr>
      <w:r>
        <w:rPr>
          <w:rFonts w:ascii="Lidl Font Pro" w:hAnsi="Lidl Font Pro" w:cs="Calibri-Bold"/>
          <w:bCs/>
        </w:rPr>
        <w:t xml:space="preserve">Λάρνακα, </w:t>
      </w:r>
      <w:r w:rsidR="00D93525" w:rsidRPr="0069270D">
        <w:rPr>
          <w:rFonts w:ascii="Lidl Font Pro" w:hAnsi="Lidl Font Pro" w:cs="Calibri-Bold"/>
          <w:bCs/>
        </w:rPr>
        <w:t>18</w:t>
      </w:r>
      <w:r>
        <w:rPr>
          <w:rFonts w:ascii="Lidl Font Pro" w:hAnsi="Lidl Font Pro" w:cs="Calibri-Bold"/>
          <w:bCs/>
        </w:rPr>
        <w:t xml:space="preserve"> Απριλίου 2022</w:t>
      </w:r>
      <w:r w:rsidRPr="00094E74">
        <w:rPr>
          <w:rFonts w:ascii="Lidl Font Pro" w:hAnsi="Lidl Font Pro" w:cs="Calibri-Bold"/>
          <w:bCs/>
        </w:rPr>
        <w:t xml:space="preserve">  </w:t>
      </w:r>
      <w:r w:rsidRPr="00094E74">
        <w:rPr>
          <w:rFonts w:ascii="Lidl Font Pro Semibold" w:hAnsi="Lidl Font Pro Semibold" w:cs="Calibri-Bold"/>
          <w:b/>
          <w:bCs/>
          <w:color w:val="0050AA"/>
          <w:sz w:val="36"/>
          <w:szCs w:val="36"/>
        </w:rPr>
        <w:t xml:space="preserve"> </w:t>
      </w:r>
    </w:p>
    <w:p w14:paraId="28A431AF" w14:textId="077EF4B3" w:rsidR="00D93525" w:rsidRPr="001236C8" w:rsidRDefault="00D93525" w:rsidP="001236C8">
      <w:pPr>
        <w:spacing w:after="360"/>
        <w:rPr>
          <w:rFonts w:ascii="Lidl Font Pro Semibold" w:hAnsi="Lidl Font Pro Semibold" w:cs="Calibri-Bold"/>
          <w:b/>
          <w:bCs/>
          <w:color w:val="0050AA"/>
          <w:sz w:val="36"/>
          <w:szCs w:val="36"/>
        </w:rPr>
      </w:pPr>
      <w:r w:rsidRPr="00D72DDE">
        <w:rPr>
          <w:rFonts w:ascii="Lidl Font Pro" w:hAnsi="Lidl Font Pro" w:cs="Calibri-Bold"/>
          <w:b/>
          <w:bCs/>
          <w:color w:val="44546A" w:themeColor="text2"/>
          <w:sz w:val="40"/>
          <w:szCs w:val="40"/>
        </w:rPr>
        <w:t>Η Lidl Κύπρου επιβραβεύει τους εργαζομένους της με έκτακτη επιπρόσθετη παροχή ύψους 210,000 χιλιάδων ευρώ</w:t>
      </w:r>
    </w:p>
    <w:p w14:paraId="30BCEC02" w14:textId="029E1C8C" w:rsidR="00D93525" w:rsidRPr="0025245E" w:rsidRDefault="00D93525" w:rsidP="00D93525">
      <w:pPr>
        <w:pStyle w:val="Web"/>
        <w:spacing w:after="120" w:afterAutospacing="0" w:line="360" w:lineRule="auto"/>
        <w:jc w:val="both"/>
        <w:rPr>
          <w:rStyle w:val="lidl-rtefontface-3"/>
          <w:rFonts w:ascii="Lidl Font Pro" w:hAnsi="Lidl Font Pro"/>
          <w:b/>
          <w:bCs/>
          <w:color w:val="44546A" w:themeColor="text2"/>
          <w:sz w:val="22"/>
          <w:szCs w:val="22"/>
        </w:rPr>
      </w:pPr>
      <w:r w:rsidRPr="0025245E">
        <w:rPr>
          <w:rStyle w:val="lidl-rtefontface-3"/>
          <w:rFonts w:ascii="Lidl Font Pro" w:hAnsi="Lidl Font Pro"/>
          <w:b/>
          <w:bCs/>
          <w:color w:val="44546A" w:themeColor="text2"/>
          <w:sz w:val="22"/>
          <w:szCs w:val="22"/>
        </w:rPr>
        <w:t xml:space="preserve">Η </w:t>
      </w:r>
      <w:r w:rsidR="001236C8">
        <w:rPr>
          <w:rStyle w:val="lidl-rtefontface-3"/>
          <w:rFonts w:ascii="Lidl Font Pro" w:hAnsi="Lidl Font Pro"/>
          <w:b/>
          <w:bCs/>
          <w:color w:val="44546A" w:themeColor="text2"/>
          <w:sz w:val="22"/>
          <w:szCs w:val="22"/>
        </w:rPr>
        <w:t xml:space="preserve">νέα αυτή </w:t>
      </w:r>
      <w:r w:rsidRPr="0025245E">
        <w:rPr>
          <w:rStyle w:val="lidl-rtefontface-3"/>
          <w:rFonts w:ascii="Lidl Font Pro" w:hAnsi="Lidl Font Pro"/>
          <w:b/>
          <w:bCs/>
          <w:color w:val="44546A" w:themeColor="text2"/>
          <w:sz w:val="22"/>
          <w:szCs w:val="22"/>
        </w:rPr>
        <w:t xml:space="preserve">ενίσχυση έρχεται να προστεθεί </w:t>
      </w:r>
      <w:r w:rsidR="001236C8">
        <w:rPr>
          <w:rStyle w:val="lidl-rtefontface-3"/>
          <w:rFonts w:ascii="Lidl Font Pro" w:hAnsi="Lidl Font Pro"/>
          <w:b/>
          <w:bCs/>
          <w:color w:val="44546A" w:themeColor="text2"/>
          <w:sz w:val="22"/>
          <w:szCs w:val="22"/>
        </w:rPr>
        <w:t xml:space="preserve">στις παροχές που </w:t>
      </w:r>
      <w:r>
        <w:rPr>
          <w:rStyle w:val="lidl-rtefontface-3"/>
          <w:rFonts w:ascii="Lidl Font Pro" w:hAnsi="Lidl Font Pro"/>
          <w:b/>
          <w:bCs/>
          <w:color w:val="44546A" w:themeColor="text2"/>
          <w:sz w:val="22"/>
          <w:szCs w:val="22"/>
        </w:rPr>
        <w:t>έ</w:t>
      </w:r>
      <w:r w:rsidRPr="0025245E">
        <w:rPr>
          <w:rStyle w:val="lidl-rtefontface-3"/>
          <w:rFonts w:ascii="Lidl Font Pro" w:hAnsi="Lidl Font Pro"/>
          <w:b/>
          <w:bCs/>
          <w:color w:val="44546A" w:themeColor="text2"/>
          <w:sz w:val="22"/>
          <w:szCs w:val="22"/>
        </w:rPr>
        <w:t>λαβ</w:t>
      </w:r>
      <w:r>
        <w:rPr>
          <w:rStyle w:val="lidl-rtefontface-3"/>
          <w:rFonts w:ascii="Lidl Font Pro" w:hAnsi="Lidl Font Pro"/>
          <w:b/>
          <w:bCs/>
          <w:color w:val="44546A" w:themeColor="text2"/>
          <w:sz w:val="22"/>
          <w:szCs w:val="22"/>
        </w:rPr>
        <w:t xml:space="preserve">ε </w:t>
      </w:r>
      <w:r w:rsidRPr="0025245E">
        <w:rPr>
          <w:rStyle w:val="lidl-rtefontface-3"/>
          <w:rFonts w:ascii="Lidl Font Pro" w:hAnsi="Lidl Font Pro"/>
          <w:b/>
          <w:bCs/>
          <w:color w:val="44546A" w:themeColor="text2"/>
          <w:sz w:val="22"/>
          <w:szCs w:val="22"/>
        </w:rPr>
        <w:t xml:space="preserve">το προσωπικό της Lidl </w:t>
      </w:r>
      <w:r>
        <w:rPr>
          <w:rStyle w:val="lidl-rtefontface-3"/>
          <w:rFonts w:ascii="Lidl Font Pro" w:hAnsi="Lidl Font Pro"/>
          <w:b/>
          <w:bCs/>
          <w:color w:val="44546A" w:themeColor="text2"/>
          <w:sz w:val="22"/>
          <w:szCs w:val="22"/>
        </w:rPr>
        <w:t xml:space="preserve">Κύπρου τις προηγούμενες χρονιές. Φέτος για πρώτη φορά </w:t>
      </w:r>
      <w:r w:rsidR="0069270D">
        <w:rPr>
          <w:rStyle w:val="lidl-rtefontface-3"/>
          <w:rFonts w:ascii="Lidl Font Pro" w:hAnsi="Lidl Font Pro"/>
          <w:b/>
          <w:bCs/>
          <w:color w:val="44546A" w:themeColor="text2"/>
          <w:sz w:val="22"/>
          <w:szCs w:val="22"/>
        </w:rPr>
        <w:t>πραγματοποιήθηκε</w:t>
      </w:r>
      <w:r>
        <w:rPr>
          <w:rStyle w:val="lidl-rtefontface-3"/>
          <w:rFonts w:ascii="Lidl Font Pro" w:hAnsi="Lidl Font Pro"/>
          <w:b/>
          <w:bCs/>
          <w:color w:val="44546A" w:themeColor="text2"/>
          <w:sz w:val="22"/>
          <w:szCs w:val="22"/>
        </w:rPr>
        <w:t xml:space="preserve"> επιπρόσθετα από το Πασχαλινό δώρο </w:t>
      </w:r>
      <w:r w:rsidR="0069270D">
        <w:rPr>
          <w:rStyle w:val="lidl-rtefontface-3"/>
          <w:rFonts w:ascii="Lidl Font Pro" w:hAnsi="Lidl Font Pro"/>
          <w:b/>
          <w:bCs/>
          <w:color w:val="44546A" w:themeColor="text2"/>
          <w:sz w:val="22"/>
          <w:szCs w:val="22"/>
        </w:rPr>
        <w:t>, παροχή</w:t>
      </w:r>
      <w:r w:rsidR="00D72DDE">
        <w:rPr>
          <w:rStyle w:val="lidl-rtefontface-3"/>
          <w:rFonts w:ascii="Lidl Font Pro" w:hAnsi="Lidl Font Pro"/>
          <w:b/>
          <w:bCs/>
          <w:color w:val="44546A" w:themeColor="text2"/>
          <w:sz w:val="22"/>
          <w:szCs w:val="22"/>
        </w:rPr>
        <w:t xml:space="preserve"> </w:t>
      </w:r>
      <w:r w:rsidR="0069270D">
        <w:rPr>
          <w:rStyle w:val="lidl-rtefontface-3"/>
          <w:rFonts w:ascii="Lidl Font Pro" w:hAnsi="Lidl Font Pro"/>
          <w:b/>
          <w:bCs/>
          <w:color w:val="44546A" w:themeColor="text2"/>
          <w:sz w:val="22"/>
          <w:szCs w:val="22"/>
          <w:lang w:val="en-US"/>
        </w:rPr>
        <w:t>voucher</w:t>
      </w:r>
      <w:r w:rsidR="0069270D" w:rsidRPr="0069270D">
        <w:rPr>
          <w:rStyle w:val="lidl-rtefontface-3"/>
          <w:rFonts w:ascii="Lidl Font Pro" w:hAnsi="Lidl Font Pro"/>
          <w:b/>
          <w:bCs/>
          <w:color w:val="44546A" w:themeColor="text2"/>
          <w:sz w:val="22"/>
          <w:szCs w:val="22"/>
        </w:rPr>
        <w:t xml:space="preserve"> (</w:t>
      </w:r>
      <w:r w:rsidR="0069270D">
        <w:rPr>
          <w:rStyle w:val="lidl-rtefontface-3"/>
          <w:rFonts w:ascii="Lidl Font Pro" w:hAnsi="Lidl Font Pro"/>
          <w:b/>
          <w:bCs/>
          <w:color w:val="44546A" w:themeColor="text2"/>
          <w:sz w:val="22"/>
          <w:szCs w:val="22"/>
        </w:rPr>
        <w:t xml:space="preserve">σε μορφή </w:t>
      </w:r>
      <w:r w:rsidRPr="00710695">
        <w:rPr>
          <w:rStyle w:val="lidl-rtefontface-3"/>
          <w:rFonts w:ascii="Lidl Font Pro" w:hAnsi="Lidl Font Pro"/>
          <w:b/>
          <w:bCs/>
          <w:color w:val="44546A" w:themeColor="text2"/>
          <w:sz w:val="22"/>
          <w:szCs w:val="22"/>
        </w:rPr>
        <w:t>ηλεκτρονικής κάρτας</w:t>
      </w:r>
      <w:bookmarkStart w:id="0" w:name="_Hlk101262031"/>
      <w:r w:rsidR="0069270D">
        <w:rPr>
          <w:rStyle w:val="lidl-rtefontface-3"/>
          <w:rFonts w:ascii="Lidl Font Pro" w:hAnsi="Lidl Font Pro"/>
          <w:b/>
          <w:bCs/>
          <w:color w:val="44546A" w:themeColor="text2"/>
          <w:sz w:val="22"/>
          <w:szCs w:val="22"/>
        </w:rPr>
        <w:t xml:space="preserve">) </w:t>
      </w:r>
      <w:r w:rsidR="00D72DDE">
        <w:rPr>
          <w:rStyle w:val="lidl-rtefontface-3"/>
          <w:rFonts w:ascii="Lidl Font Pro" w:hAnsi="Lidl Font Pro"/>
          <w:b/>
          <w:bCs/>
          <w:color w:val="44546A" w:themeColor="text2"/>
          <w:sz w:val="22"/>
          <w:szCs w:val="22"/>
        </w:rPr>
        <w:t xml:space="preserve">για αγορές από τα καταστήματα </w:t>
      </w:r>
      <w:bookmarkEnd w:id="0"/>
      <w:r w:rsidR="00D72DDE">
        <w:rPr>
          <w:rStyle w:val="lidl-rtefontface-3"/>
          <w:rFonts w:ascii="Lidl Font Pro" w:hAnsi="Lidl Font Pro"/>
          <w:b/>
          <w:bCs/>
          <w:color w:val="44546A" w:themeColor="text2"/>
          <w:sz w:val="22"/>
          <w:szCs w:val="22"/>
        </w:rPr>
        <w:t xml:space="preserve">της </w:t>
      </w:r>
      <w:r w:rsidR="00D72DDE">
        <w:rPr>
          <w:rStyle w:val="lidl-rtefontface-3"/>
          <w:rFonts w:ascii="Lidl Font Pro" w:hAnsi="Lidl Font Pro"/>
          <w:b/>
          <w:bCs/>
          <w:color w:val="44546A" w:themeColor="text2"/>
          <w:sz w:val="22"/>
          <w:szCs w:val="22"/>
          <w:lang w:val="en-US"/>
        </w:rPr>
        <w:t>Lidl</w:t>
      </w:r>
      <w:r w:rsidR="00D72DDE" w:rsidRPr="0069270D">
        <w:rPr>
          <w:rStyle w:val="lidl-rtefontface-3"/>
          <w:rFonts w:ascii="Lidl Font Pro" w:hAnsi="Lidl Font Pro"/>
          <w:b/>
          <w:bCs/>
          <w:color w:val="44546A" w:themeColor="text2"/>
          <w:sz w:val="22"/>
          <w:szCs w:val="22"/>
        </w:rPr>
        <w:t xml:space="preserve"> </w:t>
      </w:r>
      <w:r w:rsidR="00D72DDE">
        <w:rPr>
          <w:rStyle w:val="lidl-rtefontface-3"/>
          <w:rFonts w:ascii="Lidl Font Pro" w:hAnsi="Lidl Font Pro"/>
          <w:b/>
          <w:bCs/>
          <w:color w:val="44546A" w:themeColor="text2"/>
          <w:sz w:val="22"/>
          <w:szCs w:val="22"/>
        </w:rPr>
        <w:t>Κύπρου</w:t>
      </w:r>
      <w:r w:rsidR="00D72DDE" w:rsidRPr="00710695">
        <w:rPr>
          <w:rStyle w:val="lidl-rtefontface-3"/>
          <w:rFonts w:ascii="Lidl Font Pro" w:hAnsi="Lidl Font Pro"/>
          <w:b/>
          <w:bCs/>
          <w:color w:val="44546A" w:themeColor="text2"/>
          <w:sz w:val="22"/>
          <w:szCs w:val="22"/>
        </w:rPr>
        <w:t>.</w:t>
      </w:r>
    </w:p>
    <w:p w14:paraId="6C3999AC" w14:textId="6DF397F2" w:rsidR="00D93525" w:rsidRDefault="00D93525" w:rsidP="00D93525">
      <w:pPr>
        <w:pStyle w:val="Web"/>
        <w:spacing w:after="120" w:afterAutospacing="0" w:line="276" w:lineRule="auto"/>
        <w:jc w:val="both"/>
        <w:rPr>
          <w:rStyle w:val="lidl-rtefontface-3"/>
          <w:rFonts w:ascii="Lidl Font Pro" w:hAnsi="Lidl Font Pro"/>
          <w:sz w:val="22"/>
          <w:szCs w:val="22"/>
        </w:rPr>
      </w:pPr>
      <w:r w:rsidRPr="0025245E">
        <w:rPr>
          <w:rStyle w:val="lidl-rtefontface-3"/>
          <w:rFonts w:ascii="Lidl Font Pro" w:hAnsi="Lidl Font Pro"/>
          <w:sz w:val="22"/>
          <w:szCs w:val="22"/>
        </w:rPr>
        <w:t xml:space="preserve">Στη χορήγηση έκτακτης </w:t>
      </w:r>
      <w:r>
        <w:rPr>
          <w:rStyle w:val="lidl-rtefontface-3"/>
          <w:rFonts w:ascii="Lidl Font Pro" w:hAnsi="Lidl Font Pro"/>
          <w:sz w:val="22"/>
          <w:szCs w:val="22"/>
        </w:rPr>
        <w:t xml:space="preserve">επιπρόσθετης </w:t>
      </w:r>
      <w:r w:rsidRPr="0025245E">
        <w:rPr>
          <w:rStyle w:val="lidl-rtefontface-3"/>
          <w:rFonts w:ascii="Lidl Font Pro" w:hAnsi="Lidl Font Pro"/>
          <w:sz w:val="22"/>
          <w:szCs w:val="22"/>
        </w:rPr>
        <w:t xml:space="preserve">παροχής ποσού ύψους </w:t>
      </w:r>
      <w:r>
        <w:rPr>
          <w:rStyle w:val="lidl-rtefontface-3"/>
          <w:rFonts w:ascii="Lidl Font Pro" w:hAnsi="Lidl Font Pro"/>
          <w:sz w:val="22"/>
          <w:szCs w:val="22"/>
        </w:rPr>
        <w:t xml:space="preserve">210,000 χιλιάδων </w:t>
      </w:r>
      <w:r w:rsidRPr="0025245E">
        <w:rPr>
          <w:rStyle w:val="lidl-rtefontface-3"/>
          <w:rFonts w:ascii="Lidl Font Pro" w:hAnsi="Lidl Font Pro"/>
          <w:sz w:val="22"/>
          <w:szCs w:val="22"/>
        </w:rPr>
        <w:t xml:space="preserve"> ευρώ σε όλους τους εργαζομένους, προχωρά η διοίκηση της Lidl </w:t>
      </w:r>
      <w:r>
        <w:rPr>
          <w:rStyle w:val="lidl-rtefontface-3"/>
          <w:rFonts w:ascii="Lidl Font Pro" w:hAnsi="Lidl Font Pro"/>
          <w:sz w:val="22"/>
          <w:szCs w:val="22"/>
        </w:rPr>
        <w:t>Κύπρου</w:t>
      </w:r>
      <w:r w:rsidRPr="0025245E">
        <w:rPr>
          <w:rStyle w:val="lidl-rtefontface-3"/>
          <w:rFonts w:ascii="Lidl Font Pro" w:hAnsi="Lidl Font Pro"/>
          <w:sz w:val="22"/>
          <w:szCs w:val="22"/>
        </w:rPr>
        <w:t xml:space="preserve">. Το ποσό θα επιμερισθεί με τη μορφή </w:t>
      </w:r>
      <w:proofErr w:type="spellStart"/>
      <w:r w:rsidR="001236C8" w:rsidRPr="001236C8">
        <w:rPr>
          <w:rStyle w:val="lidl-rtefontface-3"/>
          <w:rFonts w:ascii="Lidl Font Pro" w:hAnsi="Lidl Font Pro"/>
          <w:sz w:val="22"/>
          <w:szCs w:val="22"/>
        </w:rPr>
        <w:t>voucher</w:t>
      </w:r>
      <w:proofErr w:type="spellEnd"/>
      <w:r w:rsidR="001236C8" w:rsidRPr="001236C8">
        <w:rPr>
          <w:rStyle w:val="lidl-rtefontface-3"/>
          <w:rFonts w:ascii="Lidl Font Pro" w:hAnsi="Lidl Font Pro"/>
          <w:sz w:val="22"/>
          <w:szCs w:val="22"/>
        </w:rPr>
        <w:t xml:space="preserve"> (ηλεκτρονικής κάρτας) </w:t>
      </w:r>
      <w:r w:rsidR="001236C8">
        <w:rPr>
          <w:rStyle w:val="lidl-rtefontface-3"/>
          <w:rFonts w:ascii="Lidl Font Pro" w:hAnsi="Lidl Font Pro"/>
          <w:sz w:val="22"/>
          <w:szCs w:val="22"/>
        </w:rPr>
        <w:t>στους περισσότερους από</w:t>
      </w:r>
      <w:r w:rsidR="00D72DDE">
        <w:rPr>
          <w:rStyle w:val="lidl-rtefontface-3"/>
          <w:rFonts w:ascii="Lidl Font Pro" w:hAnsi="Lidl Font Pro"/>
          <w:sz w:val="22"/>
          <w:szCs w:val="22"/>
        </w:rPr>
        <w:t xml:space="preserve"> 700 </w:t>
      </w:r>
      <w:r>
        <w:rPr>
          <w:rStyle w:val="lidl-rtefontface-3"/>
          <w:rFonts w:ascii="Lidl Font Pro" w:hAnsi="Lidl Font Pro"/>
          <w:sz w:val="22"/>
          <w:szCs w:val="22"/>
        </w:rPr>
        <w:t>εργαζομέν</w:t>
      </w:r>
      <w:r w:rsidR="001236C8">
        <w:rPr>
          <w:rStyle w:val="lidl-rtefontface-3"/>
          <w:rFonts w:ascii="Lidl Font Pro" w:hAnsi="Lidl Font Pro"/>
          <w:sz w:val="22"/>
          <w:szCs w:val="22"/>
        </w:rPr>
        <w:t xml:space="preserve">ους </w:t>
      </w:r>
      <w:r>
        <w:rPr>
          <w:rStyle w:val="lidl-rtefontface-3"/>
          <w:rFonts w:ascii="Lidl Font Pro" w:hAnsi="Lidl Font Pro"/>
          <w:sz w:val="22"/>
          <w:szCs w:val="22"/>
        </w:rPr>
        <w:t>της εταιρείας</w:t>
      </w:r>
      <w:r w:rsidRPr="0025245E">
        <w:rPr>
          <w:rStyle w:val="lidl-rtefontface-3"/>
          <w:rFonts w:ascii="Lidl Font Pro" w:hAnsi="Lidl Font Pro"/>
          <w:sz w:val="22"/>
          <w:szCs w:val="22"/>
        </w:rPr>
        <w:t xml:space="preserve">, ως </w:t>
      </w:r>
      <w:r>
        <w:rPr>
          <w:rStyle w:val="lidl-rtefontface-3"/>
          <w:rFonts w:ascii="Lidl Font Pro" w:hAnsi="Lidl Font Pro"/>
          <w:sz w:val="22"/>
          <w:szCs w:val="22"/>
        </w:rPr>
        <w:t>επ</w:t>
      </w:r>
      <w:r w:rsidRPr="0025245E">
        <w:rPr>
          <w:rStyle w:val="lidl-rtefontface-3"/>
          <w:rFonts w:ascii="Lidl Font Pro" w:hAnsi="Lidl Font Pro"/>
          <w:sz w:val="22"/>
          <w:szCs w:val="22"/>
        </w:rPr>
        <w:t xml:space="preserve">ιβράβευση </w:t>
      </w:r>
      <w:r>
        <w:rPr>
          <w:rStyle w:val="lidl-rtefontface-3"/>
          <w:rFonts w:ascii="Lidl Font Pro" w:hAnsi="Lidl Font Pro"/>
          <w:sz w:val="22"/>
          <w:szCs w:val="22"/>
        </w:rPr>
        <w:t>για τη</w:t>
      </w:r>
      <w:r w:rsidRPr="0025245E">
        <w:rPr>
          <w:rStyle w:val="lidl-rtefontface-3"/>
          <w:rFonts w:ascii="Lidl Font Pro" w:hAnsi="Lidl Font Pro"/>
          <w:sz w:val="22"/>
          <w:szCs w:val="22"/>
        </w:rPr>
        <w:t xml:space="preserve"> συλλογική προσπάθεια</w:t>
      </w:r>
      <w:r>
        <w:rPr>
          <w:rStyle w:val="lidl-rtefontface-3"/>
          <w:rFonts w:ascii="Lidl Font Pro" w:hAnsi="Lidl Font Pro"/>
          <w:sz w:val="22"/>
          <w:szCs w:val="22"/>
        </w:rPr>
        <w:t>, την αφοσίωση και τη συνεισφορά</w:t>
      </w:r>
      <w:r w:rsidRPr="0025245E">
        <w:rPr>
          <w:rStyle w:val="lidl-rtefontface-3"/>
          <w:rFonts w:ascii="Lidl Font Pro" w:hAnsi="Lidl Font Pro"/>
          <w:sz w:val="22"/>
          <w:szCs w:val="22"/>
        </w:rPr>
        <w:t xml:space="preserve"> </w:t>
      </w:r>
      <w:r>
        <w:rPr>
          <w:rStyle w:val="lidl-rtefontface-3"/>
          <w:rFonts w:ascii="Lidl Font Pro" w:hAnsi="Lidl Font Pro"/>
          <w:sz w:val="22"/>
          <w:szCs w:val="22"/>
        </w:rPr>
        <w:t>τους κατά το οικονομικό έτος 2021.</w:t>
      </w:r>
    </w:p>
    <w:p w14:paraId="32F950E0" w14:textId="2B39EDE9" w:rsidR="00D93525" w:rsidRDefault="00D93525" w:rsidP="00D93525">
      <w:pPr>
        <w:pStyle w:val="Web"/>
        <w:spacing w:after="120" w:line="360" w:lineRule="auto"/>
        <w:jc w:val="both"/>
        <w:rPr>
          <w:rStyle w:val="lidl-rtefontface-3"/>
          <w:rFonts w:ascii="Lidl Font Pro" w:hAnsi="Lidl Font Pro"/>
          <w:b/>
          <w:bCs/>
          <w:sz w:val="22"/>
          <w:szCs w:val="22"/>
        </w:rPr>
      </w:pPr>
      <w:r>
        <w:rPr>
          <w:rStyle w:val="lidl-rtefontface-3"/>
          <w:rFonts w:ascii="Lidl Font Pro" w:hAnsi="Lidl Font Pro"/>
          <w:sz w:val="22"/>
          <w:szCs w:val="22"/>
        </w:rPr>
        <w:t>«</w:t>
      </w:r>
      <w:r w:rsidRPr="00D93525">
        <w:rPr>
          <w:rStyle w:val="lidl-rtefontface-3"/>
          <w:rFonts w:ascii="Lidl Font Pro" w:hAnsi="Lidl Font Pro"/>
          <w:i/>
          <w:iCs/>
          <w:sz w:val="22"/>
          <w:szCs w:val="22"/>
        </w:rPr>
        <w:t xml:space="preserve">Έχοντας ξεκινήσει δυναμικά το νέο οικονομικό έτος 2022, αφήσαμε πίσω μας μια ακόμα ιδιαίτερη χρονιά. Στη χρονιά αυτή, λειτουργήσαμε για άλλη μια φορά με αφοσίωση, μέσα στις ειδικές συνθήκες που δημιουργήθηκαν και καταφέραμε να υλοποιήσουμε με επιτυχία τους κοινούς μας στόχους. </w:t>
      </w:r>
      <w:r w:rsidRPr="001236C8">
        <w:rPr>
          <w:rStyle w:val="lidl-rtefontface-3"/>
          <w:rFonts w:ascii="Lidl Font Pro" w:hAnsi="Lidl Font Pro"/>
          <w:b/>
          <w:bCs/>
          <w:i/>
          <w:iCs/>
          <w:sz w:val="22"/>
          <w:szCs w:val="22"/>
        </w:rPr>
        <w:t>Όλο αυτό το καταφέραμε μαζί, με τον μοναδικό τρόπο που χαρακτηρίζει την ομάδα της Lidl Κύπρου, με επιμονή, αισιοδοξία, δέσμευση και ομαδικότητα</w:t>
      </w:r>
      <w:r w:rsidRPr="00D93525">
        <w:rPr>
          <w:rStyle w:val="lidl-rtefontface-3"/>
          <w:rFonts w:ascii="Lidl Font Pro" w:hAnsi="Lidl Font Pro"/>
          <w:i/>
          <w:iCs/>
          <w:sz w:val="22"/>
          <w:szCs w:val="22"/>
        </w:rPr>
        <w:t xml:space="preserve">. Ως ελάχιστη αναγνώριση αυτής της προσπάθειας που καταβάλλουν καθημερινά οι άνθρωποί μας στα καταστήματα, το </w:t>
      </w:r>
      <w:r w:rsidRPr="00D93525">
        <w:rPr>
          <w:rStyle w:val="lidl-rtefontface-3"/>
          <w:rFonts w:ascii="Lidl Font Pro" w:hAnsi="Lidl Font Pro"/>
          <w:i/>
          <w:iCs/>
          <w:sz w:val="22"/>
          <w:szCs w:val="22"/>
          <w:lang w:val="en-US"/>
        </w:rPr>
        <w:t>logistic</w:t>
      </w:r>
      <w:r w:rsidRPr="00D93525">
        <w:rPr>
          <w:rStyle w:val="lidl-rtefontface-3"/>
          <w:rFonts w:ascii="Lidl Font Pro" w:hAnsi="Lidl Font Pro"/>
          <w:i/>
          <w:iCs/>
          <w:sz w:val="22"/>
          <w:szCs w:val="22"/>
        </w:rPr>
        <w:t xml:space="preserve"> </w:t>
      </w:r>
      <w:r w:rsidRPr="00D93525">
        <w:rPr>
          <w:rStyle w:val="lidl-rtefontface-3"/>
          <w:rFonts w:ascii="Lidl Font Pro" w:hAnsi="Lidl Font Pro"/>
          <w:i/>
          <w:iCs/>
          <w:sz w:val="22"/>
          <w:szCs w:val="22"/>
          <w:lang w:val="en-US"/>
        </w:rPr>
        <w:t>center</w:t>
      </w:r>
      <w:r w:rsidRPr="00D93525">
        <w:rPr>
          <w:rStyle w:val="lidl-rtefontface-3"/>
          <w:rFonts w:ascii="Lidl Font Pro" w:hAnsi="Lidl Font Pro"/>
          <w:i/>
          <w:iCs/>
          <w:sz w:val="22"/>
          <w:szCs w:val="22"/>
        </w:rPr>
        <w:t xml:space="preserve"> και τα γραφεία, προχωράμε </w:t>
      </w:r>
      <w:r w:rsidR="001236C8">
        <w:rPr>
          <w:rStyle w:val="lidl-rtefontface-3"/>
          <w:rFonts w:ascii="Lidl Font Pro" w:hAnsi="Lidl Font Pro"/>
          <w:i/>
          <w:iCs/>
          <w:sz w:val="22"/>
          <w:szCs w:val="22"/>
        </w:rPr>
        <w:t xml:space="preserve">για πρώτη φορά </w:t>
      </w:r>
      <w:r w:rsidRPr="00D93525">
        <w:rPr>
          <w:rStyle w:val="lidl-rtefontface-3"/>
          <w:rFonts w:ascii="Lidl Font Pro" w:hAnsi="Lidl Font Pro"/>
          <w:i/>
          <w:iCs/>
          <w:sz w:val="22"/>
          <w:szCs w:val="22"/>
        </w:rPr>
        <w:t>σε μία έκτακτη χορήγηση</w:t>
      </w:r>
      <w:r w:rsidR="001236C8" w:rsidRPr="001236C8">
        <w:t xml:space="preserve"> </w:t>
      </w:r>
      <w:proofErr w:type="spellStart"/>
      <w:r w:rsidR="001236C8" w:rsidRPr="001236C8">
        <w:rPr>
          <w:rStyle w:val="lidl-rtefontface-3"/>
          <w:rFonts w:ascii="Lidl Font Pro" w:hAnsi="Lidl Font Pro"/>
          <w:i/>
          <w:iCs/>
          <w:sz w:val="22"/>
          <w:szCs w:val="22"/>
        </w:rPr>
        <w:t>voucher</w:t>
      </w:r>
      <w:proofErr w:type="spellEnd"/>
      <w:r w:rsidR="001236C8">
        <w:rPr>
          <w:rStyle w:val="lidl-rtefontface-3"/>
          <w:rFonts w:ascii="Lidl Font Pro" w:hAnsi="Lidl Font Pro"/>
          <w:i/>
          <w:iCs/>
          <w:sz w:val="22"/>
          <w:szCs w:val="22"/>
        </w:rPr>
        <w:t xml:space="preserve"> </w:t>
      </w:r>
      <w:r w:rsidR="001236C8" w:rsidRPr="001236C8">
        <w:rPr>
          <w:rStyle w:val="lidl-rtefontface-3"/>
          <w:rFonts w:ascii="Lidl Font Pro" w:hAnsi="Lidl Font Pro"/>
          <w:i/>
          <w:iCs/>
          <w:sz w:val="22"/>
          <w:szCs w:val="22"/>
        </w:rPr>
        <w:t>για αγορές από τα καταστήματ</w:t>
      </w:r>
      <w:r w:rsidR="001236C8">
        <w:rPr>
          <w:rStyle w:val="lidl-rtefontface-3"/>
          <w:rFonts w:ascii="Lidl Font Pro" w:hAnsi="Lidl Font Pro"/>
          <w:i/>
          <w:iCs/>
          <w:sz w:val="22"/>
          <w:szCs w:val="22"/>
        </w:rPr>
        <w:t>ά μας</w:t>
      </w:r>
      <w:r w:rsidR="001236C8" w:rsidRPr="001236C8">
        <w:rPr>
          <w:rStyle w:val="lidl-rtefontface-3"/>
          <w:rFonts w:ascii="Lidl Font Pro" w:hAnsi="Lidl Font Pro"/>
          <w:i/>
          <w:iCs/>
          <w:sz w:val="22"/>
          <w:szCs w:val="22"/>
        </w:rPr>
        <w:t xml:space="preserve"> </w:t>
      </w:r>
      <w:r>
        <w:rPr>
          <w:rStyle w:val="lidl-rtefontface-3"/>
          <w:rFonts w:ascii="Lidl Font Pro" w:hAnsi="Lidl Font Pro"/>
          <w:sz w:val="22"/>
          <w:szCs w:val="22"/>
        </w:rPr>
        <w:t>,»</w:t>
      </w:r>
      <w:r w:rsidRPr="003F0FAB">
        <w:rPr>
          <w:rStyle w:val="lidl-rtefontface-3"/>
          <w:rFonts w:ascii="Lidl Font Pro" w:hAnsi="Lidl Font Pro"/>
          <w:sz w:val="22"/>
          <w:szCs w:val="22"/>
        </w:rPr>
        <w:t xml:space="preserve"> </w:t>
      </w:r>
      <w:r w:rsidRPr="00D93525">
        <w:rPr>
          <w:rStyle w:val="lidl-rtefontface-3"/>
          <w:rFonts w:ascii="Lidl Font Pro" w:hAnsi="Lidl Font Pro"/>
          <w:b/>
          <w:bCs/>
          <w:sz w:val="22"/>
          <w:szCs w:val="22"/>
        </w:rPr>
        <w:t xml:space="preserve">δήλωσε σχετικά ο Σπύρος Κονδύλης , Γενικός Διευθυντής </w:t>
      </w:r>
      <w:r w:rsidRPr="00D93525">
        <w:rPr>
          <w:rStyle w:val="lidl-rtefontface-3"/>
          <w:rFonts w:ascii="Lidl Font Pro" w:hAnsi="Lidl Font Pro"/>
          <w:b/>
          <w:bCs/>
          <w:sz w:val="22"/>
          <w:szCs w:val="22"/>
          <w:lang w:val="en-US"/>
        </w:rPr>
        <w:t>Lidl</w:t>
      </w:r>
      <w:r w:rsidRPr="00D93525">
        <w:rPr>
          <w:rStyle w:val="lidl-rtefontface-3"/>
          <w:rFonts w:ascii="Lidl Font Pro" w:hAnsi="Lidl Font Pro"/>
          <w:b/>
          <w:bCs/>
          <w:sz w:val="22"/>
          <w:szCs w:val="22"/>
        </w:rPr>
        <w:t xml:space="preserve"> Κύπρου.</w:t>
      </w:r>
    </w:p>
    <w:p w14:paraId="5DCF97B4" w14:textId="7D03C19F" w:rsidR="00D93525" w:rsidRDefault="00D93525" w:rsidP="00D93525">
      <w:pPr>
        <w:pStyle w:val="Web"/>
        <w:spacing w:after="120" w:line="276" w:lineRule="auto"/>
        <w:jc w:val="both"/>
        <w:rPr>
          <w:rStyle w:val="lidl-rtefontface-3"/>
          <w:rFonts w:ascii="Lidl Font Pro" w:hAnsi="Lidl Font Pro"/>
          <w:sz w:val="22"/>
          <w:szCs w:val="22"/>
        </w:rPr>
      </w:pPr>
      <w:r w:rsidRPr="006759B4">
        <w:rPr>
          <w:rStyle w:val="lidl-rtefontface-3"/>
          <w:rFonts w:ascii="Lidl Font Pro" w:hAnsi="Lidl Font Pro"/>
          <w:sz w:val="22"/>
          <w:szCs w:val="22"/>
        </w:rPr>
        <w:t>Με αποφασιστικότητα, ευελιξία</w:t>
      </w:r>
      <w:r>
        <w:rPr>
          <w:rStyle w:val="lidl-rtefontface-3"/>
          <w:rFonts w:ascii="Lidl Font Pro" w:hAnsi="Lidl Font Pro"/>
          <w:sz w:val="22"/>
          <w:szCs w:val="22"/>
        </w:rPr>
        <w:t>, κατανόηση</w:t>
      </w:r>
      <w:r w:rsidRPr="006759B4">
        <w:rPr>
          <w:rStyle w:val="lidl-rtefontface-3"/>
          <w:rFonts w:ascii="Lidl Font Pro" w:hAnsi="Lidl Font Pro"/>
          <w:sz w:val="22"/>
          <w:szCs w:val="22"/>
        </w:rPr>
        <w:t xml:space="preserve"> και σχεδιασμό</w:t>
      </w:r>
      <w:r>
        <w:rPr>
          <w:rStyle w:val="lidl-rtefontface-3"/>
          <w:rFonts w:ascii="Lidl Font Pro" w:hAnsi="Lidl Font Pro"/>
          <w:sz w:val="22"/>
          <w:szCs w:val="22"/>
        </w:rPr>
        <w:t>,</w:t>
      </w:r>
      <w:r w:rsidRPr="006759B4">
        <w:rPr>
          <w:rStyle w:val="lidl-rtefontface-3"/>
          <w:rFonts w:ascii="Lidl Font Pro" w:hAnsi="Lidl Font Pro"/>
          <w:sz w:val="22"/>
          <w:szCs w:val="22"/>
        </w:rPr>
        <w:t xml:space="preserve"> η Lidl </w:t>
      </w:r>
      <w:r>
        <w:rPr>
          <w:rStyle w:val="lidl-rtefontface-3"/>
          <w:rFonts w:ascii="Lidl Font Pro" w:hAnsi="Lidl Font Pro"/>
          <w:sz w:val="22"/>
          <w:szCs w:val="22"/>
        </w:rPr>
        <w:t>Κύπρου</w:t>
      </w:r>
      <w:r w:rsidRPr="006759B4">
        <w:rPr>
          <w:rStyle w:val="lidl-rtefontface-3"/>
          <w:rFonts w:ascii="Lidl Font Pro" w:hAnsi="Lidl Font Pro"/>
          <w:sz w:val="22"/>
          <w:szCs w:val="22"/>
        </w:rPr>
        <w:t xml:space="preserve"> </w:t>
      </w:r>
      <w:r w:rsidRPr="004F0EAE">
        <w:rPr>
          <w:rStyle w:val="lidl-rtefontface-3"/>
          <w:rFonts w:ascii="Lidl Font Pro" w:hAnsi="Lidl Font Pro"/>
          <w:sz w:val="22"/>
          <w:szCs w:val="22"/>
        </w:rPr>
        <w:t xml:space="preserve">αποδεικνύει </w:t>
      </w:r>
      <w:r>
        <w:rPr>
          <w:rStyle w:val="lidl-rtefontface-3"/>
          <w:rFonts w:ascii="Lidl Font Pro" w:hAnsi="Lidl Font Pro"/>
          <w:sz w:val="22"/>
          <w:szCs w:val="22"/>
        </w:rPr>
        <w:t xml:space="preserve">έμπρακτα </w:t>
      </w:r>
      <w:r w:rsidRPr="004F0EAE">
        <w:rPr>
          <w:rStyle w:val="lidl-rtefontface-3"/>
          <w:rFonts w:ascii="Lidl Font Pro" w:hAnsi="Lidl Font Pro"/>
          <w:sz w:val="22"/>
          <w:szCs w:val="22"/>
        </w:rPr>
        <w:t xml:space="preserve">την αφοσίωση και τη συνεχή επένδυση στους ανθρώπους </w:t>
      </w:r>
      <w:r>
        <w:rPr>
          <w:rStyle w:val="lidl-rtefontface-3"/>
          <w:rFonts w:ascii="Lidl Font Pro" w:hAnsi="Lidl Font Pro"/>
          <w:sz w:val="22"/>
          <w:szCs w:val="22"/>
        </w:rPr>
        <w:t>της στέκοντας δίπλα σε κ</w:t>
      </w:r>
      <w:r w:rsidRPr="002047E6">
        <w:rPr>
          <w:rStyle w:val="lidl-rtefontface-3"/>
          <w:rFonts w:ascii="Lidl Font Pro" w:hAnsi="Lidl Font Pro"/>
          <w:sz w:val="22"/>
          <w:szCs w:val="22"/>
        </w:rPr>
        <w:t>άθε σπίτι, κάθε εργαζόμεν</w:t>
      </w:r>
      <w:r>
        <w:rPr>
          <w:rStyle w:val="lidl-rtefontface-3"/>
          <w:rFonts w:ascii="Lidl Font Pro" w:hAnsi="Lidl Font Pro"/>
          <w:sz w:val="22"/>
          <w:szCs w:val="22"/>
        </w:rPr>
        <w:t xml:space="preserve">ό </w:t>
      </w:r>
      <w:r w:rsidRPr="002047E6">
        <w:rPr>
          <w:rStyle w:val="lidl-rtefontface-3"/>
          <w:rFonts w:ascii="Lidl Font Pro" w:hAnsi="Lidl Font Pro"/>
          <w:sz w:val="22"/>
          <w:szCs w:val="22"/>
        </w:rPr>
        <w:t>της οικογένειας της Lidl Κύπρου</w:t>
      </w:r>
      <w:r>
        <w:rPr>
          <w:rStyle w:val="lidl-rtefontface-3"/>
          <w:rFonts w:ascii="Lidl Font Pro" w:hAnsi="Lidl Font Pro"/>
          <w:sz w:val="22"/>
          <w:szCs w:val="22"/>
        </w:rPr>
        <w:t xml:space="preserve">. </w:t>
      </w:r>
    </w:p>
    <w:p w14:paraId="592E934C" w14:textId="77777777" w:rsidR="001236C8" w:rsidRDefault="001236C8" w:rsidP="00D93525">
      <w:pPr>
        <w:pStyle w:val="Web"/>
        <w:spacing w:after="120" w:line="276" w:lineRule="auto"/>
        <w:jc w:val="both"/>
        <w:rPr>
          <w:rStyle w:val="lidl-rtefontface-3"/>
          <w:rFonts w:ascii="Lidl Font Pro" w:hAnsi="Lidl Font Pro"/>
          <w:sz w:val="22"/>
          <w:szCs w:val="22"/>
        </w:rPr>
      </w:pPr>
    </w:p>
    <w:p w14:paraId="5962B0AD" w14:textId="77777777" w:rsidR="00D93525" w:rsidRDefault="00D93525" w:rsidP="00E82A51">
      <w:pPr>
        <w:autoSpaceDE w:val="0"/>
        <w:autoSpaceDN w:val="0"/>
        <w:adjustRightInd w:val="0"/>
        <w:jc w:val="both"/>
        <w:rPr>
          <w:rFonts w:ascii="Lidl Font Pro" w:hAnsi="Lidl Font Pro" w:cs="Calibri,Bold"/>
          <w:b/>
          <w:bCs/>
          <w:color w:val="44546A" w:themeColor="text2"/>
        </w:rPr>
      </w:pPr>
    </w:p>
    <w:p w14:paraId="161E37D1" w14:textId="77777777" w:rsidR="00D93525" w:rsidRDefault="00D93525" w:rsidP="00E82A51">
      <w:pPr>
        <w:autoSpaceDE w:val="0"/>
        <w:autoSpaceDN w:val="0"/>
        <w:adjustRightInd w:val="0"/>
        <w:jc w:val="both"/>
        <w:rPr>
          <w:rFonts w:ascii="Lidl Font Pro" w:hAnsi="Lidl Font Pro" w:cs="Calibri,Bold"/>
          <w:b/>
          <w:bCs/>
          <w:color w:val="44546A" w:themeColor="text2"/>
        </w:rPr>
      </w:pPr>
    </w:p>
    <w:p w14:paraId="3973F259" w14:textId="77777777" w:rsidR="00D93525" w:rsidRDefault="00D93525" w:rsidP="00E82A51">
      <w:pPr>
        <w:autoSpaceDE w:val="0"/>
        <w:autoSpaceDN w:val="0"/>
        <w:adjustRightInd w:val="0"/>
        <w:jc w:val="both"/>
        <w:rPr>
          <w:rFonts w:ascii="Lidl Font Pro" w:hAnsi="Lidl Font Pro" w:cs="Calibri,Bold"/>
          <w:b/>
          <w:bCs/>
          <w:color w:val="44546A" w:themeColor="text2"/>
        </w:rPr>
      </w:pPr>
    </w:p>
    <w:p w14:paraId="18EE6CBB" w14:textId="77777777" w:rsidR="00D93525" w:rsidRDefault="00D93525" w:rsidP="00E82A51">
      <w:pPr>
        <w:autoSpaceDE w:val="0"/>
        <w:autoSpaceDN w:val="0"/>
        <w:adjustRightInd w:val="0"/>
        <w:jc w:val="both"/>
        <w:rPr>
          <w:rFonts w:ascii="Lidl Font Pro" w:hAnsi="Lidl Font Pro" w:cs="Calibri,Bold"/>
          <w:b/>
          <w:bCs/>
          <w:color w:val="44546A" w:themeColor="text2"/>
        </w:rPr>
      </w:pPr>
    </w:p>
    <w:p w14:paraId="3243C3B2" w14:textId="77777777" w:rsidR="00D93525" w:rsidRDefault="00D93525" w:rsidP="00E82A51">
      <w:pPr>
        <w:autoSpaceDE w:val="0"/>
        <w:autoSpaceDN w:val="0"/>
        <w:adjustRightInd w:val="0"/>
        <w:jc w:val="both"/>
        <w:rPr>
          <w:rFonts w:ascii="Lidl Font Pro" w:hAnsi="Lidl Font Pro" w:cs="Calibri,Bold"/>
          <w:b/>
          <w:bCs/>
          <w:color w:val="44546A" w:themeColor="text2"/>
        </w:rPr>
      </w:pPr>
    </w:p>
    <w:p w14:paraId="501B0017" w14:textId="77777777" w:rsidR="00D93525" w:rsidRDefault="00D93525" w:rsidP="00E82A51">
      <w:pPr>
        <w:autoSpaceDE w:val="0"/>
        <w:autoSpaceDN w:val="0"/>
        <w:adjustRightInd w:val="0"/>
        <w:jc w:val="both"/>
        <w:rPr>
          <w:rFonts w:ascii="Lidl Font Pro" w:hAnsi="Lidl Font Pro" w:cs="Calibri,Bold"/>
          <w:b/>
          <w:bCs/>
          <w:color w:val="44546A" w:themeColor="text2"/>
        </w:rPr>
      </w:pPr>
    </w:p>
    <w:p w14:paraId="4238E95B" w14:textId="36DF424E" w:rsidR="00E82A51" w:rsidRDefault="00E82A51" w:rsidP="00E82A51">
      <w:pPr>
        <w:autoSpaceDE w:val="0"/>
        <w:autoSpaceDN w:val="0"/>
        <w:adjustRightInd w:val="0"/>
        <w:jc w:val="both"/>
        <w:rPr>
          <w:rFonts w:ascii="Lidl Font Pro" w:hAnsi="Lidl Font Pro" w:cs="Calibri,Bold"/>
          <w:b/>
          <w:bCs/>
          <w:color w:val="44546A" w:themeColor="text2"/>
        </w:rPr>
      </w:pPr>
      <w:r w:rsidRPr="00932B84">
        <w:rPr>
          <w:rFonts w:ascii="Lidl Font Pro" w:hAnsi="Lidl Font Pro" w:cs="Calibri,Bold"/>
          <w:b/>
          <w:bCs/>
          <w:color w:val="44546A" w:themeColor="text2"/>
        </w:rPr>
        <w:t xml:space="preserve">Επισκεφθείτε τη </w:t>
      </w:r>
      <w:r w:rsidRPr="00932B84">
        <w:rPr>
          <w:rFonts w:ascii="Lidl Font Pro" w:hAnsi="Lidl Font Pro" w:cs="Calibri,Bold"/>
          <w:b/>
          <w:bCs/>
          <w:color w:val="44546A" w:themeColor="text2"/>
          <w:lang w:val="en-GB"/>
        </w:rPr>
        <w:t>Lidl</w:t>
      </w:r>
      <w:r w:rsidRPr="00932B84">
        <w:rPr>
          <w:rFonts w:ascii="Lidl Font Pro" w:hAnsi="Lidl Font Pro" w:cs="Calibri,Bold"/>
          <w:b/>
          <w:bCs/>
          <w:color w:val="44546A" w:themeColor="text2"/>
        </w:rPr>
        <w:t xml:space="preserve"> Κύπρου:</w:t>
      </w:r>
    </w:p>
    <w:p w14:paraId="1C5D2C51" w14:textId="77777777" w:rsidR="00E82A51" w:rsidRPr="00932B84" w:rsidRDefault="00E82A51" w:rsidP="00E82A51">
      <w:pPr>
        <w:autoSpaceDE w:val="0"/>
        <w:autoSpaceDN w:val="0"/>
        <w:adjustRightInd w:val="0"/>
        <w:jc w:val="both"/>
        <w:rPr>
          <w:rFonts w:ascii="Lidl Font Pro" w:hAnsi="Lidl Font Pro" w:cs="Calibri,Bold"/>
          <w:b/>
          <w:bCs/>
          <w:color w:val="44546A" w:themeColor="text2"/>
        </w:rPr>
      </w:pPr>
    </w:p>
    <w:p w14:paraId="3D79D440" w14:textId="19DA2854" w:rsidR="00E82A51" w:rsidRPr="00633CEC" w:rsidRDefault="00C4687E" w:rsidP="00E82A51">
      <w:pPr>
        <w:autoSpaceDE w:val="0"/>
        <w:autoSpaceDN w:val="0"/>
        <w:adjustRightInd w:val="0"/>
        <w:jc w:val="both"/>
        <w:rPr>
          <w:rFonts w:ascii="Lidl Font Pro" w:hAnsi="Lidl Font Pro" w:cs="Calibri,Bold"/>
          <w:b/>
          <w:bCs/>
          <w:color w:val="44546A" w:themeColor="text2"/>
        </w:rPr>
      </w:pPr>
      <w:hyperlink r:id="rId7" w:history="1">
        <w:r w:rsidR="00E82A51" w:rsidRPr="006B00FB">
          <w:rPr>
            <w:rStyle w:val="-"/>
            <w:rFonts w:ascii="Lidl Font Pro" w:hAnsi="Lidl Font Pro" w:cs="Calibri,Bold"/>
            <w:b/>
            <w:bCs/>
            <w:lang w:val="en-GB"/>
          </w:rPr>
          <w:t>corporate</w:t>
        </w:r>
        <w:r w:rsidR="00E82A51" w:rsidRPr="00633CEC">
          <w:rPr>
            <w:rStyle w:val="-"/>
            <w:rFonts w:ascii="Lidl Font Pro" w:hAnsi="Lidl Font Pro" w:cs="Calibri,Bold"/>
            <w:b/>
            <w:bCs/>
          </w:rPr>
          <w:t>.</w:t>
        </w:r>
        <w:proofErr w:type="spellStart"/>
        <w:r w:rsidR="00E82A51" w:rsidRPr="006B00FB">
          <w:rPr>
            <w:rStyle w:val="-"/>
            <w:rFonts w:ascii="Lidl Font Pro" w:hAnsi="Lidl Font Pro" w:cs="Calibri,Bold"/>
            <w:b/>
            <w:bCs/>
            <w:lang w:val="en-GB"/>
          </w:rPr>
          <w:t>lidl</w:t>
        </w:r>
        <w:proofErr w:type="spellEnd"/>
        <w:r w:rsidR="00E82A51" w:rsidRPr="00633CEC">
          <w:rPr>
            <w:rStyle w:val="-"/>
            <w:rFonts w:ascii="Lidl Font Pro" w:hAnsi="Lidl Font Pro" w:cs="Calibri,Bold"/>
            <w:b/>
            <w:bCs/>
          </w:rPr>
          <w:t>.</w:t>
        </w:r>
        <w:r w:rsidR="00E82A51" w:rsidRPr="006B00FB">
          <w:rPr>
            <w:rStyle w:val="-"/>
            <w:rFonts w:ascii="Lidl Font Pro" w:hAnsi="Lidl Font Pro" w:cs="Calibri,Bold"/>
            <w:b/>
            <w:bCs/>
            <w:lang w:val="en-GB"/>
          </w:rPr>
          <w:t>com</w:t>
        </w:r>
        <w:r w:rsidR="00E82A51" w:rsidRPr="00633CEC">
          <w:rPr>
            <w:rStyle w:val="-"/>
            <w:rFonts w:ascii="Lidl Font Pro" w:hAnsi="Lidl Font Pro" w:cs="Calibri,Bold"/>
            <w:b/>
            <w:bCs/>
          </w:rPr>
          <w:t>.</w:t>
        </w:r>
        <w:r w:rsidR="00E82A51" w:rsidRPr="006B00FB">
          <w:rPr>
            <w:rStyle w:val="-"/>
            <w:rFonts w:ascii="Lidl Font Pro" w:hAnsi="Lidl Font Pro" w:cs="Calibri,Bold"/>
            <w:b/>
            <w:bCs/>
            <w:lang w:val="en-GB"/>
          </w:rPr>
          <w:t>cy</w:t>
        </w:r>
      </w:hyperlink>
      <w:r w:rsidR="00E82A51" w:rsidRPr="00633CEC">
        <w:rPr>
          <w:rFonts w:ascii="Lidl Font Pro" w:hAnsi="Lidl Font Pro" w:cs="Calibri,Bold"/>
          <w:b/>
          <w:bCs/>
          <w:color w:val="44546A" w:themeColor="text2"/>
        </w:rPr>
        <w:t xml:space="preserve"> </w:t>
      </w:r>
    </w:p>
    <w:p w14:paraId="05D07744" w14:textId="7C548D32" w:rsidR="00E82A51" w:rsidRPr="00932B84" w:rsidRDefault="00C4687E" w:rsidP="00E82A51">
      <w:pPr>
        <w:autoSpaceDE w:val="0"/>
        <w:autoSpaceDN w:val="0"/>
        <w:adjustRightInd w:val="0"/>
        <w:jc w:val="both"/>
        <w:rPr>
          <w:rFonts w:ascii="Lidl Font Pro" w:hAnsi="Lidl Font Pro" w:cs="Calibri,Bold"/>
          <w:b/>
          <w:bCs/>
          <w:color w:val="44546A" w:themeColor="text2"/>
          <w:lang w:val="en-GB"/>
        </w:rPr>
      </w:pPr>
      <w:hyperlink r:id="rId8" w:history="1">
        <w:r w:rsidR="00E82A51" w:rsidRPr="006B00FB">
          <w:rPr>
            <w:rStyle w:val="-"/>
            <w:rFonts w:ascii="Lidl Font Pro" w:hAnsi="Lidl Font Pro" w:cs="Calibri,Bold"/>
            <w:b/>
            <w:bCs/>
            <w:lang w:val="en-GB"/>
          </w:rPr>
          <w:t>lidlfoodacademy.com.cy</w:t>
        </w:r>
      </w:hyperlink>
    </w:p>
    <w:p w14:paraId="297C2147" w14:textId="40B49015" w:rsidR="00E82A51" w:rsidRPr="00932B84" w:rsidRDefault="00C4687E" w:rsidP="00E82A51">
      <w:pPr>
        <w:autoSpaceDE w:val="0"/>
        <w:autoSpaceDN w:val="0"/>
        <w:adjustRightInd w:val="0"/>
        <w:jc w:val="both"/>
        <w:rPr>
          <w:rFonts w:ascii="Lidl Font Pro" w:hAnsi="Lidl Font Pro" w:cs="Calibri,Bold"/>
          <w:b/>
          <w:bCs/>
          <w:color w:val="44546A" w:themeColor="text2"/>
          <w:lang w:val="en-GB"/>
        </w:rPr>
      </w:pPr>
      <w:hyperlink r:id="rId9" w:history="1">
        <w:r w:rsidR="00E82A51" w:rsidRPr="006B00FB">
          <w:rPr>
            <w:rStyle w:val="-"/>
            <w:rFonts w:ascii="Lidl Font Pro" w:hAnsi="Lidl Font Pro" w:cs="Calibri,Bold"/>
            <w:b/>
            <w:bCs/>
            <w:lang w:val="en-GB"/>
          </w:rPr>
          <w:t>facebook.com/</w:t>
        </w:r>
        <w:proofErr w:type="spellStart"/>
        <w:r w:rsidR="00E82A51" w:rsidRPr="006B00FB">
          <w:rPr>
            <w:rStyle w:val="-"/>
            <w:rFonts w:ascii="Lidl Font Pro" w:hAnsi="Lidl Font Pro" w:cs="Calibri,Bold"/>
            <w:b/>
            <w:bCs/>
            <w:lang w:val="en-GB"/>
          </w:rPr>
          <w:t>lidlcy</w:t>
        </w:r>
        <w:proofErr w:type="spellEnd"/>
        <w:r w:rsidR="00E82A51" w:rsidRPr="006B00FB">
          <w:rPr>
            <w:rStyle w:val="-"/>
            <w:rFonts w:ascii="Lidl Font Pro" w:hAnsi="Lidl Font Pro" w:cs="Calibri,Bold"/>
            <w:b/>
            <w:bCs/>
            <w:lang w:val="en-GB"/>
          </w:rPr>
          <w:t xml:space="preserve">                    </w:t>
        </w:r>
      </w:hyperlink>
      <w:r w:rsidR="00E82A51" w:rsidRPr="00932B84">
        <w:rPr>
          <w:rFonts w:ascii="Lidl Font Pro" w:hAnsi="Lidl Font Pro" w:cs="Calibri,Bold"/>
          <w:b/>
          <w:bCs/>
          <w:color w:val="44546A" w:themeColor="text2"/>
          <w:lang w:val="en-GB"/>
        </w:rPr>
        <w:t xml:space="preserve"> </w:t>
      </w:r>
    </w:p>
    <w:p w14:paraId="1A1575C4" w14:textId="37438218" w:rsidR="00E82A51" w:rsidRPr="00932B84" w:rsidRDefault="00C4687E" w:rsidP="00E82A51">
      <w:pPr>
        <w:autoSpaceDE w:val="0"/>
        <w:autoSpaceDN w:val="0"/>
        <w:adjustRightInd w:val="0"/>
        <w:jc w:val="both"/>
        <w:rPr>
          <w:rFonts w:ascii="Lidl Font Pro" w:hAnsi="Lidl Font Pro" w:cs="Calibri,Bold"/>
          <w:b/>
          <w:bCs/>
          <w:color w:val="44546A" w:themeColor="text2"/>
          <w:lang w:val="en-GB"/>
        </w:rPr>
      </w:pPr>
      <w:hyperlink r:id="rId10" w:history="1">
        <w:r w:rsidR="00E82A51" w:rsidRPr="006B00FB">
          <w:rPr>
            <w:rStyle w:val="-"/>
            <w:rFonts w:ascii="Lidl Font Pro" w:hAnsi="Lidl Font Pro" w:cs="Calibri,Bold"/>
            <w:b/>
            <w:bCs/>
            <w:lang w:val="en-GB"/>
          </w:rPr>
          <w:t>instagram.com/</w:t>
        </w:r>
        <w:proofErr w:type="spellStart"/>
        <w:r w:rsidR="00E82A51" w:rsidRPr="006B00FB">
          <w:rPr>
            <w:rStyle w:val="-"/>
            <w:rFonts w:ascii="Lidl Font Pro" w:hAnsi="Lidl Font Pro" w:cs="Calibri,Bold"/>
            <w:b/>
            <w:bCs/>
            <w:lang w:val="en-GB"/>
          </w:rPr>
          <w:t>lidl_cyprus</w:t>
        </w:r>
        <w:proofErr w:type="spellEnd"/>
        <w:r w:rsidR="00E82A51" w:rsidRPr="006B00FB">
          <w:rPr>
            <w:rStyle w:val="-"/>
            <w:rFonts w:ascii="Lidl Font Pro" w:hAnsi="Lidl Font Pro" w:cs="Calibri,Bold"/>
            <w:b/>
            <w:bCs/>
            <w:lang w:val="en-GB"/>
          </w:rPr>
          <w:t xml:space="preserve"> </w:t>
        </w:r>
      </w:hyperlink>
      <w:r w:rsidR="00E82A51" w:rsidRPr="00932B84">
        <w:rPr>
          <w:rFonts w:ascii="Lidl Font Pro" w:hAnsi="Lidl Font Pro" w:cs="Calibri,Bold"/>
          <w:b/>
          <w:bCs/>
          <w:color w:val="44546A" w:themeColor="text2"/>
          <w:lang w:val="en-GB"/>
        </w:rPr>
        <w:t xml:space="preserve"> </w:t>
      </w:r>
    </w:p>
    <w:p w14:paraId="445392EE" w14:textId="0C8237EA" w:rsidR="00E82A51" w:rsidRPr="00932B84" w:rsidRDefault="00C4687E" w:rsidP="00E82A51">
      <w:pPr>
        <w:autoSpaceDE w:val="0"/>
        <w:autoSpaceDN w:val="0"/>
        <w:adjustRightInd w:val="0"/>
        <w:jc w:val="both"/>
        <w:rPr>
          <w:rFonts w:ascii="Lidl Font Pro" w:hAnsi="Lidl Font Pro" w:cs="Calibri,Bold"/>
          <w:b/>
          <w:bCs/>
          <w:color w:val="44546A" w:themeColor="text2"/>
          <w:lang w:val="en-GB"/>
        </w:rPr>
      </w:pPr>
      <w:hyperlink r:id="rId11" w:history="1">
        <w:r w:rsidR="00E82A51" w:rsidRPr="006B00FB">
          <w:rPr>
            <w:rStyle w:val="-"/>
            <w:rFonts w:ascii="Lidl Font Pro" w:hAnsi="Lidl Font Pro" w:cs="Calibri,Bold"/>
            <w:b/>
            <w:bCs/>
            <w:lang w:val="en-GB"/>
          </w:rPr>
          <w:t>twitter.com/</w:t>
        </w:r>
        <w:proofErr w:type="spellStart"/>
        <w:r w:rsidR="00E82A51" w:rsidRPr="006B00FB">
          <w:rPr>
            <w:rStyle w:val="-"/>
            <w:rFonts w:ascii="Lidl Font Pro" w:hAnsi="Lidl Font Pro" w:cs="Calibri,Bold"/>
            <w:b/>
            <w:bCs/>
            <w:lang w:val="en-GB"/>
          </w:rPr>
          <w:t>Lidl_Cyprus</w:t>
        </w:r>
        <w:proofErr w:type="spellEnd"/>
        <w:r w:rsidR="00E82A51" w:rsidRPr="006B00FB">
          <w:rPr>
            <w:rStyle w:val="-"/>
            <w:rFonts w:ascii="Lidl Font Pro" w:hAnsi="Lidl Font Pro" w:cs="Calibri,Bold"/>
            <w:b/>
            <w:bCs/>
            <w:lang w:val="en-GB"/>
          </w:rPr>
          <w:t>_</w:t>
        </w:r>
      </w:hyperlink>
    </w:p>
    <w:p w14:paraId="55388D2D" w14:textId="23A4D924" w:rsidR="00E82A51" w:rsidRDefault="00C4687E" w:rsidP="00E82A51">
      <w:pPr>
        <w:autoSpaceDE w:val="0"/>
        <w:autoSpaceDN w:val="0"/>
        <w:adjustRightInd w:val="0"/>
        <w:jc w:val="both"/>
        <w:rPr>
          <w:rFonts w:ascii="Lidl Font Pro" w:hAnsi="Lidl Font Pro" w:cs="Calibri,Bold"/>
          <w:b/>
          <w:bCs/>
          <w:color w:val="44546A" w:themeColor="text2"/>
          <w:lang w:val="en-GB"/>
        </w:rPr>
      </w:pPr>
      <w:hyperlink r:id="rId12" w:history="1">
        <w:r w:rsidR="00E82A51" w:rsidRPr="006B00FB">
          <w:rPr>
            <w:rStyle w:val="-"/>
            <w:rFonts w:ascii="Lidl Font Pro" w:hAnsi="Lidl Font Pro" w:cs="Calibri,Bold"/>
            <w:b/>
            <w:bCs/>
            <w:lang w:val="en-GB"/>
          </w:rPr>
          <w:t>linkedin.com/company/</w:t>
        </w:r>
        <w:proofErr w:type="spellStart"/>
        <w:r w:rsidR="00E82A51" w:rsidRPr="006B00FB">
          <w:rPr>
            <w:rStyle w:val="-"/>
            <w:rFonts w:ascii="Lidl Font Pro" w:hAnsi="Lidl Font Pro" w:cs="Calibri,Bold"/>
            <w:b/>
            <w:bCs/>
            <w:lang w:val="en-GB"/>
          </w:rPr>
          <w:t>lidl-cyprus</w:t>
        </w:r>
        <w:proofErr w:type="spellEnd"/>
      </w:hyperlink>
    </w:p>
    <w:p w14:paraId="09103026" w14:textId="63727836" w:rsidR="00B742EF" w:rsidRPr="00E82A51" w:rsidRDefault="00E82A51">
      <w:pPr>
        <w:rPr>
          <w:lang w:val="en-US"/>
        </w:rPr>
      </w:pPr>
      <w:r w:rsidRPr="00E82A51">
        <w:rPr>
          <w:lang w:val="en-US"/>
        </w:rPr>
        <w:t xml:space="preserve"> </w:t>
      </w:r>
    </w:p>
    <w:sectPr w:rsidR="00B742EF" w:rsidRPr="00E82A51"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26F9D" w14:textId="77777777" w:rsidR="00C4687E" w:rsidRDefault="00C4687E" w:rsidP="00B742EF">
      <w:r>
        <w:separator/>
      </w:r>
    </w:p>
  </w:endnote>
  <w:endnote w:type="continuationSeparator" w:id="0">
    <w:p w14:paraId="608FFB0F" w14:textId="77777777" w:rsidR="00C4687E" w:rsidRDefault="00C4687E"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dl Font Pro Semibold">
    <w:altName w:val="Times New Roman"/>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panose1 w:val="02000000000000000000"/>
    <w:charset w:val="A1"/>
    <w:family w:val="auto"/>
    <w:pitch w:val="variable"/>
    <w:sig w:usb0="A00002FF" w:usb1="500020E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6C749" w14:textId="57E5385A" w:rsidR="00E4522B" w:rsidRDefault="00E82A51">
    <w:pPr>
      <w:pStyle w:val="a4"/>
    </w:pPr>
    <w:r>
      <w:rPr>
        <w:noProof/>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A1506" w14:textId="77777777" w:rsidR="00C4687E" w:rsidRDefault="00C4687E" w:rsidP="00B742EF">
      <w:r>
        <w:separator/>
      </w:r>
    </w:p>
  </w:footnote>
  <w:footnote w:type="continuationSeparator" w:id="0">
    <w:p w14:paraId="1F1C9FE0" w14:textId="77777777" w:rsidR="00C4687E" w:rsidRDefault="00C4687E"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43D90" w14:textId="17CCA4CD" w:rsidR="00E4522B" w:rsidRDefault="00E82A51">
    <w:pPr>
      <w:pStyle w:val="a3"/>
    </w:pPr>
    <w:r w:rsidRPr="00D95890">
      <w:rPr>
        <w:noProof/>
        <w:lang w:eastAsia="zh-TW"/>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" filled="f" stroked="f">
              <v:textbox inset="0,0,0,0">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v:textbox>
              <w10:wrap anchory="page"/>
            </v:shape>
          </w:pict>
        </mc:Fallback>
      </mc:AlternateContent>
    </w:r>
    <w:r w:rsidR="005C6279">
      <w:rPr>
        <w:noProof/>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1236C8"/>
    <w:rsid w:val="00153F2D"/>
    <w:rsid w:val="00154140"/>
    <w:rsid w:val="002C3852"/>
    <w:rsid w:val="004A0225"/>
    <w:rsid w:val="004E2BE0"/>
    <w:rsid w:val="005C2B46"/>
    <w:rsid w:val="005C6279"/>
    <w:rsid w:val="00621216"/>
    <w:rsid w:val="00633CEC"/>
    <w:rsid w:val="0069270D"/>
    <w:rsid w:val="006A30B9"/>
    <w:rsid w:val="006B00FB"/>
    <w:rsid w:val="006E6F43"/>
    <w:rsid w:val="00701E8D"/>
    <w:rsid w:val="007E6891"/>
    <w:rsid w:val="007E7B99"/>
    <w:rsid w:val="0080031C"/>
    <w:rsid w:val="008648BC"/>
    <w:rsid w:val="008C1A0D"/>
    <w:rsid w:val="00AD25DE"/>
    <w:rsid w:val="00AE07FA"/>
    <w:rsid w:val="00B70C51"/>
    <w:rsid w:val="00B742EF"/>
    <w:rsid w:val="00B86F5E"/>
    <w:rsid w:val="00BC7472"/>
    <w:rsid w:val="00C4687E"/>
    <w:rsid w:val="00C70475"/>
    <w:rsid w:val="00D029AF"/>
    <w:rsid w:val="00D72DDE"/>
    <w:rsid w:val="00D93525"/>
    <w:rsid w:val="00D979D0"/>
    <w:rsid w:val="00E4522B"/>
    <w:rsid w:val="00E82A51"/>
    <w:rsid w:val="00F07D04"/>
    <w:rsid w:val="00F818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89BBA"/>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styleId="a8">
    <w:name w:val="Unresolved Mention"/>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s://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1920</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FOTEINI PALLIKARIDOU (ΦΩΤΕΙΝΗ ΠΑΛΛΗΚΑΡΙΔΟΥ)</cp:lastModifiedBy>
  <cp:revision>10</cp:revision>
  <dcterms:created xsi:type="dcterms:W3CDTF">2022-04-10T10:46:00Z</dcterms:created>
  <dcterms:modified xsi:type="dcterms:W3CDTF">2022-04-19T09:01:00Z</dcterms:modified>
</cp:coreProperties>
</file>