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A2B8B" w14:textId="77777777" w:rsidR="00DD426B" w:rsidRDefault="00DD426B" w:rsidP="00DD426B">
      <w:pPr>
        <w:spacing w:after="360"/>
        <w:rPr>
          <w:rFonts w:ascii="Lidl Font Pro Semibold" w:hAnsi="Lidl Font Pro Semibold" w:cs="Calibri-Bold"/>
          <w:b/>
          <w:bCs/>
          <w:color w:val="0050AA"/>
          <w:sz w:val="36"/>
          <w:szCs w:val="36"/>
          <w:lang w:val="de-DE"/>
        </w:rPr>
      </w:pPr>
    </w:p>
    <w:p w14:paraId="53F5568D" w14:textId="6EB8FE5C" w:rsidR="00DD426B" w:rsidRDefault="00DD426B" w:rsidP="00DD426B">
      <w:pPr>
        <w:spacing w:after="360"/>
        <w:jc w:val="right"/>
        <w:rPr>
          <w:rFonts w:ascii="Lidl Font Pro Semibold" w:hAnsi="Lidl Font Pro Semibold" w:cs="Calibri-Bold"/>
          <w:b/>
          <w:bCs/>
          <w:color w:val="0050AA"/>
          <w:sz w:val="36"/>
          <w:szCs w:val="36"/>
        </w:rPr>
      </w:pPr>
      <w:r>
        <w:rPr>
          <w:rFonts w:ascii="Lidl Font Pro" w:hAnsi="Lidl Font Pro" w:cs="Calibri-Bold"/>
          <w:bCs/>
        </w:rPr>
        <w:t xml:space="preserve">Λάρνακα, </w:t>
      </w:r>
      <w:r w:rsidRPr="003062DC">
        <w:rPr>
          <w:rFonts w:ascii="Lidl Font Pro" w:hAnsi="Lidl Font Pro" w:cs="Calibri-Bold"/>
          <w:bCs/>
        </w:rPr>
        <w:t>1</w:t>
      </w:r>
      <w:r w:rsidR="004417B4" w:rsidRPr="004417B4">
        <w:rPr>
          <w:rFonts w:ascii="Lidl Font Pro" w:hAnsi="Lidl Font Pro" w:cs="Calibri-Bold"/>
          <w:bCs/>
        </w:rPr>
        <w:t>7</w:t>
      </w:r>
      <w:r>
        <w:rPr>
          <w:rFonts w:ascii="Lidl Font Pro" w:hAnsi="Lidl Font Pro" w:cs="Calibri-Bold"/>
          <w:bCs/>
        </w:rPr>
        <w:t xml:space="preserve"> Οκτωβρίου 2022</w:t>
      </w:r>
      <w:r w:rsidRPr="00094E74">
        <w:rPr>
          <w:rFonts w:ascii="Lidl Font Pro" w:hAnsi="Lidl Font Pro" w:cs="Calibri-Bold"/>
          <w:bCs/>
        </w:rPr>
        <w:t xml:space="preserve">  </w:t>
      </w:r>
      <w:r w:rsidRPr="00094E74">
        <w:rPr>
          <w:rFonts w:ascii="Lidl Font Pro Semibold" w:hAnsi="Lidl Font Pro Semibold" w:cs="Calibri-Bold"/>
          <w:b/>
          <w:bCs/>
          <w:color w:val="0050AA"/>
          <w:sz w:val="36"/>
          <w:szCs w:val="36"/>
        </w:rPr>
        <w:t xml:space="preserve"> </w:t>
      </w:r>
    </w:p>
    <w:p w14:paraId="418CBCB6" w14:textId="12F16F43" w:rsidR="004E2432" w:rsidRPr="004417B4" w:rsidRDefault="004417B4" w:rsidP="004E2432">
      <w:pPr>
        <w:rPr>
          <w:rFonts w:ascii="Lidl Font Pro" w:hAnsi="Lidl Font Pro" w:cs="Calibri-Bold"/>
          <w:b/>
          <w:bCs/>
          <w:sz w:val="36"/>
          <w:szCs w:val="36"/>
        </w:rPr>
      </w:pPr>
      <w:bookmarkStart w:id="0" w:name="_Hlk55291287"/>
      <w:bookmarkStart w:id="1" w:name="_Hlk13575460"/>
      <w:r>
        <w:rPr>
          <w:rFonts w:ascii="Lidl Font Pro" w:hAnsi="Lidl Font Pro" w:cs="Calibri-Bold"/>
          <w:b/>
          <w:bCs/>
          <w:sz w:val="36"/>
          <w:szCs w:val="36"/>
          <w:lang w:val="en-US"/>
        </w:rPr>
        <w:t>H</w:t>
      </w:r>
      <w:r w:rsidR="004E2432" w:rsidRPr="007817DE">
        <w:rPr>
          <w:rFonts w:ascii="Lidl Font Pro" w:hAnsi="Lidl Font Pro" w:cs="Calibri-Bold"/>
          <w:b/>
          <w:bCs/>
          <w:sz w:val="36"/>
          <w:szCs w:val="36"/>
        </w:rPr>
        <w:t xml:space="preserve"> νέα επικοινωνιακή καμπάνια της </w:t>
      </w:r>
      <w:r w:rsidR="004E2432" w:rsidRPr="007817DE">
        <w:rPr>
          <w:rFonts w:ascii="Lidl Font Pro" w:hAnsi="Lidl Font Pro" w:cs="Calibri-Bold"/>
          <w:b/>
          <w:bCs/>
          <w:sz w:val="36"/>
          <w:szCs w:val="36"/>
          <w:lang w:val="en-US"/>
        </w:rPr>
        <w:t>Lidl</w:t>
      </w:r>
      <w:r w:rsidR="004E2432" w:rsidRPr="007817DE">
        <w:rPr>
          <w:rFonts w:ascii="Lidl Font Pro" w:hAnsi="Lidl Font Pro" w:cs="Calibri-Bold"/>
          <w:b/>
          <w:bCs/>
          <w:sz w:val="36"/>
          <w:szCs w:val="36"/>
        </w:rPr>
        <w:t xml:space="preserve"> Κύπρου</w:t>
      </w:r>
    </w:p>
    <w:p w14:paraId="4F305A6C" w14:textId="13519C3D" w:rsidR="004E2432" w:rsidRPr="007817DE" w:rsidRDefault="004E2432" w:rsidP="004E2432">
      <w:pPr>
        <w:pStyle w:val="Web"/>
        <w:spacing w:after="120" w:afterAutospacing="0"/>
        <w:jc w:val="both"/>
        <w:rPr>
          <w:rFonts w:ascii="Lidl Font Pro" w:hAnsi="Lidl Font Pro" w:cs="Calibri-Bold"/>
          <w:b/>
          <w:bCs/>
        </w:rPr>
      </w:pPr>
      <w:r w:rsidRPr="007817DE">
        <w:rPr>
          <w:rFonts w:ascii="Lidl Font Pro" w:hAnsi="Lidl Font Pro" w:cs="Calibri-Bold"/>
          <w:b/>
          <w:bCs/>
        </w:rPr>
        <w:t>Αφιερωμένη στη μεγάλη</w:t>
      </w:r>
      <w:r w:rsidR="00216166">
        <w:rPr>
          <w:rFonts w:ascii="Lidl Font Pro" w:hAnsi="Lidl Font Pro" w:cs="Calibri-Bold"/>
          <w:b/>
          <w:bCs/>
        </w:rPr>
        <w:t xml:space="preserve"> της</w:t>
      </w:r>
      <w:r w:rsidRPr="007817DE">
        <w:rPr>
          <w:rFonts w:ascii="Lidl Font Pro" w:hAnsi="Lidl Font Pro" w:cs="Calibri-Bold"/>
          <w:b/>
          <w:bCs/>
        </w:rPr>
        <w:t xml:space="preserve"> ομάδα. </w:t>
      </w:r>
    </w:p>
    <w:p w14:paraId="0D09C5F1" w14:textId="77777777" w:rsidR="004E2432" w:rsidRPr="007817DE" w:rsidRDefault="004E2432" w:rsidP="004E2432">
      <w:pPr>
        <w:rPr>
          <w:rStyle w:val="lidl-rtefontface-3"/>
          <w:rFonts w:ascii="Lidl Font Pro" w:hAnsi="Lidl Font Pro" w:cs="Calibri-Bold"/>
          <w:b/>
          <w:bCs/>
        </w:rPr>
      </w:pPr>
    </w:p>
    <w:bookmarkEnd w:id="0"/>
    <w:bookmarkEnd w:id="1"/>
    <w:p w14:paraId="223E17F5" w14:textId="77777777" w:rsidR="0021657E" w:rsidRDefault="004E2432" w:rsidP="004E2432">
      <w:pPr>
        <w:spacing w:line="360" w:lineRule="auto"/>
        <w:jc w:val="both"/>
        <w:rPr>
          <w:rFonts w:ascii="Lidl Font Pro" w:hAnsi="Lidl Font Pro"/>
        </w:rPr>
      </w:pPr>
      <w:r w:rsidRPr="004E2432">
        <w:rPr>
          <w:rFonts w:ascii="Lidl Font Pro" w:hAnsi="Lidl Font Pro"/>
        </w:rPr>
        <w:t xml:space="preserve">Η </w:t>
      </w:r>
      <w:r w:rsidRPr="004E2432">
        <w:rPr>
          <w:rFonts w:ascii="Lidl Font Pro" w:hAnsi="Lidl Font Pro"/>
          <w:lang w:val="en-US"/>
        </w:rPr>
        <w:t>Lidl</w:t>
      </w:r>
      <w:r w:rsidRPr="004E2432">
        <w:rPr>
          <w:rFonts w:ascii="Lidl Font Pro" w:hAnsi="Lidl Font Pro"/>
        </w:rPr>
        <w:t xml:space="preserve"> Κύπρου, μέσα από τη νέα επικοινωνιακή καμπάνια</w:t>
      </w:r>
      <w:r w:rsidR="004417B4" w:rsidRPr="004417B4">
        <w:rPr>
          <w:rFonts w:ascii="Lidl Font Pro" w:hAnsi="Lidl Font Pro"/>
        </w:rPr>
        <w:t xml:space="preserve"> </w:t>
      </w:r>
      <w:r w:rsidR="004417B4">
        <w:rPr>
          <w:rFonts w:ascii="Lidl Font Pro" w:hAnsi="Lidl Font Pro"/>
        </w:rPr>
        <w:t>που είναι στον αέρα από την Κυριακή</w:t>
      </w:r>
      <w:r w:rsidRPr="004E2432">
        <w:rPr>
          <w:rFonts w:ascii="Lidl Font Pro" w:hAnsi="Lidl Font Pro"/>
        </w:rPr>
        <w:t>, καλεί το κοινό να ανακαλύψει τον «</w:t>
      </w:r>
      <w:r w:rsidR="003514B3">
        <w:rPr>
          <w:rFonts w:ascii="Lidl Font Pro" w:hAnsi="Lidl Font Pro"/>
        </w:rPr>
        <w:t xml:space="preserve"> δικό της </w:t>
      </w:r>
      <w:r w:rsidRPr="004E2432">
        <w:rPr>
          <w:rFonts w:ascii="Lidl Font Pro" w:hAnsi="Lidl Font Pro"/>
        </w:rPr>
        <w:t>κόσμο»</w:t>
      </w:r>
      <w:r w:rsidR="003514B3" w:rsidRPr="003514B3">
        <w:rPr>
          <w:rFonts w:ascii="Lidl Font Pro" w:hAnsi="Lidl Font Pro"/>
        </w:rPr>
        <w:t xml:space="preserve">. </w:t>
      </w:r>
    </w:p>
    <w:p w14:paraId="7B8B210A" w14:textId="4F484B8D" w:rsidR="003514B3" w:rsidRDefault="003514B3" w:rsidP="004E2432">
      <w:pPr>
        <w:spacing w:line="360" w:lineRule="auto"/>
        <w:jc w:val="both"/>
        <w:rPr>
          <w:rFonts w:ascii="Lidl Font Pro" w:hAnsi="Lidl Font Pro"/>
        </w:rPr>
      </w:pPr>
      <w:r>
        <w:rPr>
          <w:rFonts w:ascii="Lidl Font Pro" w:hAnsi="Lidl Font Pro"/>
        </w:rPr>
        <w:t xml:space="preserve">Ένα εργασιακό περιβάλλον που </w:t>
      </w:r>
      <w:r w:rsidR="0021657E">
        <w:rPr>
          <w:rFonts w:ascii="Lidl Font Pro" w:hAnsi="Lidl Font Pro"/>
        </w:rPr>
        <w:t xml:space="preserve">εξασφαλίζει καθημερινά </w:t>
      </w:r>
      <w:r>
        <w:rPr>
          <w:rFonts w:ascii="Lidl Font Pro" w:hAnsi="Lidl Font Pro"/>
        </w:rPr>
        <w:t xml:space="preserve">για τους δικούς της ανθρώπους και βασίζεται στην </w:t>
      </w:r>
      <w:r w:rsidR="004E2432" w:rsidRPr="004E2432">
        <w:rPr>
          <w:rFonts w:ascii="Lidl Font Pro" w:hAnsi="Lidl Font Pro"/>
        </w:rPr>
        <w:t xml:space="preserve">ομαδικότητα, </w:t>
      </w:r>
      <w:r>
        <w:rPr>
          <w:rFonts w:ascii="Lidl Font Pro" w:hAnsi="Lidl Font Pro"/>
        </w:rPr>
        <w:t>το</w:t>
      </w:r>
      <w:r w:rsidR="004E2432" w:rsidRPr="004E2432">
        <w:rPr>
          <w:rFonts w:ascii="Lidl Font Pro" w:hAnsi="Lidl Font Pro"/>
        </w:rPr>
        <w:t xml:space="preserve"> φιλικό περιβάλλον,</w:t>
      </w:r>
      <w:r>
        <w:rPr>
          <w:rFonts w:ascii="Lidl Font Pro" w:hAnsi="Lidl Font Pro"/>
        </w:rPr>
        <w:t xml:space="preserve"> την αναγνώριση της αξίας και της προσπάθειας.</w:t>
      </w:r>
      <w:r w:rsidR="004E2432" w:rsidRPr="004E2432">
        <w:rPr>
          <w:rFonts w:ascii="Lidl Font Pro" w:hAnsi="Lidl Font Pro"/>
        </w:rPr>
        <w:t xml:space="preserve"> </w:t>
      </w:r>
      <w:r>
        <w:rPr>
          <w:rFonts w:ascii="Lidl Font Pro" w:hAnsi="Lidl Font Pro"/>
        </w:rPr>
        <w:t xml:space="preserve">Ένα εργασιακό περιβάλλον που έχει στόχο οι άνθρωποί της να περνάνε καλά και να βρίσκουν όλα τα εφόδια ώστε να μπορούν να εξελιχθούν. </w:t>
      </w:r>
    </w:p>
    <w:p w14:paraId="6E6BDDE6" w14:textId="77777777" w:rsidR="003514B3" w:rsidRDefault="003514B3" w:rsidP="004E2432">
      <w:pPr>
        <w:spacing w:line="360" w:lineRule="auto"/>
        <w:jc w:val="both"/>
        <w:rPr>
          <w:rFonts w:ascii="Lidl Font Pro" w:hAnsi="Lidl Font Pro"/>
        </w:rPr>
      </w:pPr>
    </w:p>
    <w:p w14:paraId="24672860" w14:textId="77777777" w:rsidR="004E2432" w:rsidRPr="004E2432" w:rsidRDefault="004E2432" w:rsidP="004E2432">
      <w:pPr>
        <w:spacing w:line="360" w:lineRule="auto"/>
        <w:jc w:val="both"/>
        <w:rPr>
          <w:rFonts w:ascii="Lidl Font Pro" w:hAnsi="Lidl Font Pro"/>
        </w:rPr>
      </w:pPr>
      <w:r w:rsidRPr="004E2432">
        <w:rPr>
          <w:rFonts w:ascii="Lidl Font Pro" w:hAnsi="Lidl Font Pro"/>
        </w:rPr>
        <w:t xml:space="preserve">Ο Σπύρος Κονδύλης, </w:t>
      </w:r>
      <w:r w:rsidRPr="004E2432">
        <w:rPr>
          <w:rFonts w:ascii="Lidl Font Pro" w:hAnsi="Lidl Font Pro" w:cs="Arial"/>
          <w:shd w:val="clear" w:color="auto" w:fill="FFFFFF"/>
        </w:rPr>
        <w:t xml:space="preserve">Γενικός Διευθυντής της </w:t>
      </w:r>
      <w:proofErr w:type="spellStart"/>
      <w:r w:rsidRPr="004E2432">
        <w:rPr>
          <w:rFonts w:ascii="Lidl Font Pro" w:hAnsi="Lidl Font Pro" w:cs="Arial"/>
          <w:shd w:val="clear" w:color="auto" w:fill="FFFFFF"/>
        </w:rPr>
        <w:t>Lidl</w:t>
      </w:r>
      <w:proofErr w:type="spellEnd"/>
      <w:r w:rsidRPr="004E2432">
        <w:rPr>
          <w:rFonts w:ascii="Lidl Font Pro" w:hAnsi="Lidl Font Pro" w:cs="Arial"/>
          <w:shd w:val="clear" w:color="auto" w:fill="FFFFFF"/>
        </w:rPr>
        <w:t xml:space="preserve"> Κύπρου, </w:t>
      </w:r>
      <w:r w:rsidRPr="004E2432">
        <w:rPr>
          <w:rFonts w:ascii="Lidl Font Pro" w:hAnsi="Lidl Font Pro"/>
        </w:rPr>
        <w:t xml:space="preserve">δήλωσε:  </w:t>
      </w:r>
    </w:p>
    <w:p w14:paraId="3976598D" w14:textId="5F8EEB12" w:rsidR="003514B3" w:rsidRDefault="003514B3" w:rsidP="004E2432">
      <w:pPr>
        <w:pStyle w:val="a4"/>
        <w:numPr>
          <w:ilvl w:val="0"/>
          <w:numId w:val="1"/>
        </w:numPr>
        <w:spacing w:line="360" w:lineRule="auto"/>
        <w:jc w:val="both"/>
        <w:rPr>
          <w:rFonts w:ascii="Lidl Font Pro" w:hAnsi="Lidl Font Pro"/>
          <w:sz w:val="24"/>
          <w:szCs w:val="24"/>
        </w:rPr>
      </w:pPr>
      <w:r>
        <w:rPr>
          <w:rFonts w:ascii="Lidl Font Pro" w:hAnsi="Lidl Font Pro"/>
          <w:sz w:val="24"/>
          <w:szCs w:val="24"/>
        </w:rPr>
        <w:t xml:space="preserve">«Με τη συγκεκριμένη επικοινωνία καταφέρνουμε να προβάλουμε τον πραγματικό κόσμο της </w:t>
      </w:r>
      <w:r>
        <w:rPr>
          <w:rFonts w:ascii="Lidl Font Pro" w:hAnsi="Lidl Font Pro"/>
          <w:sz w:val="24"/>
          <w:szCs w:val="24"/>
          <w:lang w:val="en-US"/>
        </w:rPr>
        <w:t>Lidl</w:t>
      </w:r>
      <w:r w:rsidRPr="003514B3">
        <w:rPr>
          <w:rFonts w:ascii="Lidl Font Pro" w:hAnsi="Lidl Font Pro"/>
          <w:sz w:val="24"/>
          <w:szCs w:val="24"/>
        </w:rPr>
        <w:t xml:space="preserve"> </w:t>
      </w:r>
      <w:r>
        <w:rPr>
          <w:rFonts w:ascii="Lidl Font Pro" w:hAnsi="Lidl Font Pro"/>
          <w:sz w:val="24"/>
          <w:szCs w:val="24"/>
        </w:rPr>
        <w:t xml:space="preserve">Κύπρου. Έναν κόσμο που ίσως δεν θα συναντήσεις με μια πρώτη ματιά σε μια επίσκεψή σου στο κατάστημα, αλλά έναν κόσμο που εργαζόμαστε καθημερινά να προσφέρουμε στους πάνω από 700 ανθρώπους μας. </w:t>
      </w:r>
      <w:r w:rsidR="0021657E">
        <w:rPr>
          <w:rFonts w:ascii="Lidl Font Pro" w:hAnsi="Lidl Font Pro"/>
          <w:sz w:val="24"/>
          <w:szCs w:val="24"/>
        </w:rPr>
        <w:t>Ένα ασφαλές, φιλικό και ομαδικό περιβάλλον εργασίας για όλους.»</w:t>
      </w:r>
    </w:p>
    <w:p w14:paraId="2484AAB7" w14:textId="53C60B87" w:rsidR="004E2432" w:rsidRPr="0021657E" w:rsidRDefault="004E2432" w:rsidP="004E2432">
      <w:pPr>
        <w:pStyle w:val="a4"/>
        <w:numPr>
          <w:ilvl w:val="0"/>
          <w:numId w:val="1"/>
        </w:numPr>
        <w:spacing w:line="360" w:lineRule="auto"/>
        <w:jc w:val="both"/>
        <w:rPr>
          <w:rFonts w:ascii="Lidl Font Pro" w:hAnsi="Lidl Font Pro"/>
          <w:sz w:val="24"/>
          <w:szCs w:val="24"/>
        </w:rPr>
      </w:pPr>
      <w:r w:rsidRPr="004E2432">
        <w:rPr>
          <w:rFonts w:ascii="Lidl Font Pro" w:hAnsi="Lidl Font Pro"/>
          <w:sz w:val="24"/>
          <w:szCs w:val="24"/>
        </w:rPr>
        <w:t xml:space="preserve">«Με τη συγκεκριμένη επικοινωνία </w:t>
      </w:r>
      <w:r w:rsidR="0021657E">
        <w:rPr>
          <w:rFonts w:ascii="Lidl Font Pro" w:hAnsi="Lidl Font Pro"/>
          <w:sz w:val="24"/>
          <w:szCs w:val="24"/>
        </w:rPr>
        <w:t>παρουσιάζουμε</w:t>
      </w:r>
      <w:r w:rsidRPr="004E2432">
        <w:rPr>
          <w:rFonts w:ascii="Lidl Font Pro" w:hAnsi="Lidl Font Pro"/>
          <w:sz w:val="24"/>
          <w:szCs w:val="24"/>
        </w:rPr>
        <w:t xml:space="preserve"> τον κόσμο της </w:t>
      </w:r>
      <w:r w:rsidRPr="004E2432">
        <w:rPr>
          <w:rFonts w:ascii="Lidl Font Pro" w:hAnsi="Lidl Font Pro"/>
          <w:sz w:val="24"/>
          <w:szCs w:val="24"/>
          <w:lang w:val="en-US"/>
        </w:rPr>
        <w:t>Lidl</w:t>
      </w:r>
      <w:r w:rsidRPr="004E2432">
        <w:rPr>
          <w:rFonts w:ascii="Lidl Font Pro" w:hAnsi="Lidl Font Pro"/>
          <w:sz w:val="24"/>
          <w:szCs w:val="24"/>
        </w:rPr>
        <w:t xml:space="preserve"> Κύπρου που δημιουργ</w:t>
      </w:r>
      <w:r w:rsidR="0021657E">
        <w:rPr>
          <w:rFonts w:ascii="Lidl Font Pro" w:hAnsi="Lidl Font Pro"/>
          <w:sz w:val="24"/>
          <w:szCs w:val="24"/>
        </w:rPr>
        <w:t>ούμε καθημερινά</w:t>
      </w:r>
      <w:r w:rsidRPr="004E2432">
        <w:rPr>
          <w:rFonts w:ascii="Lidl Font Pro" w:hAnsi="Lidl Font Pro"/>
          <w:sz w:val="24"/>
          <w:szCs w:val="24"/>
        </w:rPr>
        <w:t xml:space="preserve">, </w:t>
      </w:r>
      <w:r w:rsidR="0021657E">
        <w:rPr>
          <w:rFonts w:ascii="Lidl Font Pro" w:hAnsi="Lidl Font Pro"/>
          <w:sz w:val="24"/>
          <w:szCs w:val="24"/>
        </w:rPr>
        <w:t xml:space="preserve">έναν κόσμο </w:t>
      </w:r>
      <w:r w:rsidRPr="004E2432">
        <w:rPr>
          <w:rFonts w:ascii="Lidl Font Pro" w:hAnsi="Lidl Font Pro"/>
          <w:sz w:val="24"/>
          <w:szCs w:val="24"/>
        </w:rPr>
        <w:t xml:space="preserve">όπου </w:t>
      </w:r>
      <w:r w:rsidRPr="004E2432">
        <w:rPr>
          <w:rFonts w:ascii="Lidl Font Pro" w:hAnsi="Lidl Font Pro" w:cs="LidlFontPro-Regular"/>
          <w:sz w:val="24"/>
          <w:szCs w:val="24"/>
        </w:rPr>
        <w:t xml:space="preserve">βλέπουμε τα πράγματα αλλιώς. Με 27 </w:t>
      </w:r>
      <w:r w:rsidRPr="004E2432">
        <w:rPr>
          <w:rFonts w:ascii="Lidl Font Pro" w:hAnsi="Lidl Font Pro"/>
          <w:sz w:val="24"/>
          <w:szCs w:val="24"/>
        </w:rPr>
        <w:t>πρωταγωνιστές και πρωταγωνίστρι</w:t>
      </w:r>
      <w:r w:rsidR="00C414EA">
        <w:rPr>
          <w:rFonts w:ascii="Lidl Font Pro" w:hAnsi="Lidl Font Pro"/>
          <w:sz w:val="24"/>
          <w:szCs w:val="24"/>
        </w:rPr>
        <w:t>ε</w:t>
      </w:r>
      <w:r w:rsidRPr="004E2432">
        <w:rPr>
          <w:rFonts w:ascii="Lidl Font Pro" w:hAnsi="Lidl Font Pro"/>
          <w:sz w:val="24"/>
          <w:szCs w:val="24"/>
        </w:rPr>
        <w:t xml:space="preserve">ς πραγματικούς εργαζομένους </w:t>
      </w:r>
      <w:r w:rsidR="0021657E">
        <w:rPr>
          <w:rFonts w:ascii="Lidl Font Pro" w:hAnsi="Lidl Font Pro"/>
          <w:sz w:val="24"/>
          <w:szCs w:val="24"/>
        </w:rPr>
        <w:t>μας</w:t>
      </w:r>
      <w:r w:rsidRPr="004E2432">
        <w:rPr>
          <w:rFonts w:ascii="Lidl Font Pro" w:hAnsi="Lidl Font Pro"/>
          <w:sz w:val="24"/>
          <w:szCs w:val="24"/>
        </w:rPr>
        <w:t xml:space="preserve">, αποκαλύπτουμε για πρώτη φορά τι συμβαίνει πίσω από τις κλειστές πόρτες, όπου </w:t>
      </w:r>
      <w:r w:rsidR="0021657E">
        <w:rPr>
          <w:rFonts w:ascii="Lidl Font Pro" w:hAnsi="Lidl Font Pro" w:cs="LidlFontPro-Regular"/>
          <w:sz w:val="24"/>
          <w:szCs w:val="24"/>
        </w:rPr>
        <w:t>εξασφαλίζουμε</w:t>
      </w:r>
      <w:r w:rsidRPr="004E2432">
        <w:rPr>
          <w:rFonts w:ascii="Lidl Font Pro" w:hAnsi="Lidl Font Pro" w:cs="LidlFontPro-Regular"/>
          <w:sz w:val="24"/>
          <w:szCs w:val="24"/>
        </w:rPr>
        <w:t xml:space="preserve"> ένα ασφαλές περιβάλλον</w:t>
      </w:r>
      <w:r w:rsidR="0021657E">
        <w:rPr>
          <w:rFonts w:ascii="Lidl Font Pro" w:hAnsi="Lidl Font Pro" w:cs="LidlFontPro-Regular"/>
          <w:sz w:val="24"/>
          <w:szCs w:val="24"/>
        </w:rPr>
        <w:t xml:space="preserve"> εργασίας</w:t>
      </w:r>
      <w:r w:rsidRPr="004E2432">
        <w:rPr>
          <w:rFonts w:ascii="Lidl Font Pro" w:hAnsi="Lidl Font Pro" w:cs="LidlFontPro-Regular"/>
          <w:sz w:val="24"/>
          <w:szCs w:val="24"/>
        </w:rPr>
        <w:t xml:space="preserve">, με πραγματικές ευκαιρίες εξέλιξης. Έτσι, κάθε μέρα, όλοι στη </w:t>
      </w:r>
      <w:proofErr w:type="spellStart"/>
      <w:r w:rsidRPr="004E2432">
        <w:rPr>
          <w:rFonts w:ascii="Lidl Font Pro" w:hAnsi="Lidl Font Pro" w:cs="LidlFontPro-Regular"/>
          <w:sz w:val="24"/>
          <w:szCs w:val="24"/>
        </w:rPr>
        <w:t>Lidl</w:t>
      </w:r>
      <w:proofErr w:type="spellEnd"/>
      <w:r w:rsidRPr="004E2432">
        <w:rPr>
          <w:rFonts w:ascii="Lidl Font Pro" w:hAnsi="Lidl Font Pro" w:cs="LidlFontPro-Regular"/>
          <w:sz w:val="24"/>
          <w:szCs w:val="24"/>
        </w:rPr>
        <w:t xml:space="preserve"> Κύπρου γινόμαστε όλο και καλύτεροι.»</w:t>
      </w:r>
    </w:p>
    <w:p w14:paraId="11B7A540" w14:textId="0A2AF4AF" w:rsidR="0021657E" w:rsidRDefault="0021657E" w:rsidP="0021657E">
      <w:pPr>
        <w:spacing w:line="360" w:lineRule="auto"/>
        <w:jc w:val="both"/>
        <w:rPr>
          <w:rFonts w:ascii="Lidl Font Pro" w:hAnsi="Lidl Font Pro"/>
        </w:rPr>
      </w:pPr>
    </w:p>
    <w:p w14:paraId="2CF9A0F0" w14:textId="7F9FD5F9" w:rsidR="0021657E" w:rsidRDefault="0021657E" w:rsidP="0021657E">
      <w:pPr>
        <w:spacing w:line="360" w:lineRule="auto"/>
        <w:jc w:val="both"/>
        <w:rPr>
          <w:rFonts w:ascii="Lidl Font Pro" w:hAnsi="Lidl Font Pro"/>
        </w:rPr>
      </w:pPr>
    </w:p>
    <w:p w14:paraId="31E0B9E7" w14:textId="1548A3EB" w:rsidR="0021657E" w:rsidRDefault="0021657E" w:rsidP="0021657E">
      <w:pPr>
        <w:spacing w:line="360" w:lineRule="auto"/>
        <w:jc w:val="both"/>
        <w:rPr>
          <w:rFonts w:ascii="Lidl Font Pro" w:hAnsi="Lidl Font Pro"/>
        </w:rPr>
      </w:pPr>
    </w:p>
    <w:p w14:paraId="1EC52F69" w14:textId="0DB89C19" w:rsidR="0021657E" w:rsidRDefault="0021657E" w:rsidP="0021657E">
      <w:pPr>
        <w:spacing w:line="360" w:lineRule="auto"/>
        <w:jc w:val="both"/>
        <w:rPr>
          <w:rFonts w:ascii="Lidl Font Pro" w:hAnsi="Lidl Font Pro"/>
        </w:rPr>
      </w:pPr>
    </w:p>
    <w:p w14:paraId="7E493376" w14:textId="77777777" w:rsidR="0021657E" w:rsidRPr="0021657E" w:rsidRDefault="0021657E" w:rsidP="0021657E">
      <w:pPr>
        <w:spacing w:line="360" w:lineRule="auto"/>
        <w:jc w:val="both"/>
        <w:rPr>
          <w:rFonts w:ascii="Lidl Font Pro" w:hAnsi="Lidl Font Pro"/>
        </w:rPr>
      </w:pPr>
    </w:p>
    <w:p w14:paraId="786F7E7D" w14:textId="77777777" w:rsidR="0021657E" w:rsidRDefault="0021657E" w:rsidP="0021657E">
      <w:pPr>
        <w:pStyle w:val="a4"/>
        <w:spacing w:line="360" w:lineRule="auto"/>
        <w:jc w:val="both"/>
        <w:rPr>
          <w:rFonts w:ascii="Lidl Font Pro" w:hAnsi="Lidl Font Pro"/>
          <w:sz w:val="24"/>
          <w:szCs w:val="24"/>
        </w:rPr>
      </w:pPr>
    </w:p>
    <w:p w14:paraId="0B5988AB" w14:textId="77777777" w:rsidR="0021657E" w:rsidRDefault="0021657E" w:rsidP="0021657E">
      <w:pPr>
        <w:pStyle w:val="a4"/>
        <w:spacing w:line="360" w:lineRule="auto"/>
        <w:jc w:val="both"/>
        <w:rPr>
          <w:rFonts w:ascii="Lidl Font Pro" w:hAnsi="Lidl Font Pro"/>
          <w:sz w:val="24"/>
          <w:szCs w:val="24"/>
        </w:rPr>
      </w:pPr>
    </w:p>
    <w:p w14:paraId="6565937F" w14:textId="0370D622" w:rsidR="004E2432" w:rsidRDefault="004E2432" w:rsidP="0021657E">
      <w:pPr>
        <w:spacing w:after="160" w:line="259" w:lineRule="auto"/>
        <w:rPr>
          <w:rFonts w:ascii="Lidl Font Pro" w:hAnsi="Lidl Font Pro"/>
        </w:rPr>
      </w:pPr>
      <w:r w:rsidRPr="004E2432">
        <w:rPr>
          <w:rFonts w:ascii="Lidl Font Pro" w:hAnsi="Lidl Font Pro"/>
        </w:rPr>
        <w:t xml:space="preserve">Η βάση της επικοινωνίας αποτελεί μια τηλεοπτική παραγωγή που έχει δημιουργηθεί από τους ανθρώπους της </w:t>
      </w:r>
      <w:proofErr w:type="spellStart"/>
      <w:r w:rsidRPr="004E2432">
        <w:rPr>
          <w:rFonts w:ascii="Lidl Font Pro" w:hAnsi="Lidl Font Pro"/>
        </w:rPr>
        <w:t>Lidl</w:t>
      </w:r>
      <w:proofErr w:type="spellEnd"/>
      <w:r w:rsidRPr="004E2432">
        <w:rPr>
          <w:rFonts w:ascii="Lidl Font Pro" w:hAnsi="Lidl Font Pro"/>
        </w:rPr>
        <w:t xml:space="preserve"> Κύπρου, για τους ανθρώπους της </w:t>
      </w:r>
      <w:proofErr w:type="spellStart"/>
      <w:r w:rsidRPr="004E2432">
        <w:rPr>
          <w:rFonts w:ascii="Lidl Font Pro" w:hAnsi="Lidl Font Pro"/>
        </w:rPr>
        <w:t>Lidl</w:t>
      </w:r>
      <w:proofErr w:type="spellEnd"/>
      <w:r w:rsidRPr="004E2432">
        <w:rPr>
          <w:rFonts w:ascii="Lidl Font Pro" w:hAnsi="Lidl Font Pro"/>
        </w:rPr>
        <w:t xml:space="preserve"> Κύπρου. Όλοι οι πρωταγωνιστές και οι πρωταγωνίστριες είναι εργαζόμενοι από τα καταστήματα, το εφοδιαστικό κέντρο και τα γραφεία, από κάθε γωνιά της Κύπρου. Είναι πραγματικοί, καθημερινοί άνθρωποι, που εργάζονται μαζί. </w:t>
      </w:r>
    </w:p>
    <w:p w14:paraId="5F2A6ECF" w14:textId="77777777" w:rsidR="008855A3" w:rsidRPr="004E2432" w:rsidRDefault="008855A3" w:rsidP="004E2432">
      <w:pPr>
        <w:spacing w:line="360" w:lineRule="auto"/>
        <w:jc w:val="both"/>
        <w:rPr>
          <w:rFonts w:ascii="Lidl Font Pro" w:hAnsi="Lidl Font Pro"/>
        </w:rPr>
      </w:pPr>
    </w:p>
    <w:p w14:paraId="04D854D1" w14:textId="448DCEA0" w:rsidR="004E2432" w:rsidRPr="004E2432" w:rsidRDefault="004E2432" w:rsidP="004E2432">
      <w:pPr>
        <w:spacing w:line="360" w:lineRule="auto"/>
        <w:jc w:val="both"/>
        <w:rPr>
          <w:rFonts w:ascii="Lidl Font Pro" w:hAnsi="Lidl Font Pro"/>
        </w:rPr>
      </w:pPr>
      <w:r w:rsidRPr="004E2432">
        <w:rPr>
          <w:rFonts w:ascii="Lidl Font Pro" w:hAnsi="Lidl Font Pro"/>
        </w:rPr>
        <w:t>Η καμπάνια είναι στον τηλεοπτικό αέρα από την Κυριακή 16/10 και θα απλωθεί σε ψηφιακά αλλά και έντυπα μέσα.</w:t>
      </w:r>
    </w:p>
    <w:p w14:paraId="0F3CA6D2" w14:textId="77777777" w:rsidR="004E2432" w:rsidRPr="004E2432" w:rsidRDefault="004E2432" w:rsidP="004E2432">
      <w:pPr>
        <w:spacing w:line="360" w:lineRule="auto"/>
        <w:jc w:val="both"/>
        <w:rPr>
          <w:rFonts w:ascii="Lidl Font Pro" w:hAnsi="Lidl Font Pro"/>
        </w:rPr>
      </w:pPr>
    </w:p>
    <w:p w14:paraId="7A3A9C0E" w14:textId="2FE75266" w:rsidR="004E2432" w:rsidRPr="004E2432" w:rsidRDefault="004E2432" w:rsidP="004E2432">
      <w:pPr>
        <w:spacing w:line="360" w:lineRule="auto"/>
        <w:jc w:val="both"/>
        <w:rPr>
          <w:rFonts w:ascii="Lidl Font Pro" w:hAnsi="Lidl Font Pro"/>
        </w:rPr>
      </w:pPr>
      <w:proofErr w:type="spellStart"/>
      <w:r w:rsidRPr="004E2432">
        <w:rPr>
          <w:rFonts w:ascii="Lidl Font Pro" w:hAnsi="Lidl Font Pro"/>
        </w:rPr>
        <w:t>Γνώρισ</w:t>
      </w:r>
      <w:r w:rsidR="0021657E">
        <w:rPr>
          <w:rFonts w:ascii="Lidl Font Pro" w:hAnsi="Lidl Font Pro"/>
        </w:rPr>
        <w:t>τ</w:t>
      </w:r>
      <w:r w:rsidRPr="004E2432">
        <w:rPr>
          <w:rFonts w:ascii="Lidl Font Pro" w:hAnsi="Lidl Font Pro"/>
        </w:rPr>
        <w:t>ε</w:t>
      </w:r>
      <w:proofErr w:type="spellEnd"/>
      <w:r w:rsidRPr="004E2432">
        <w:rPr>
          <w:rFonts w:ascii="Lidl Font Pro" w:hAnsi="Lidl Font Pro"/>
        </w:rPr>
        <w:t xml:space="preserve"> το #</w:t>
      </w:r>
      <w:proofErr w:type="spellStart"/>
      <w:r w:rsidRPr="004E2432">
        <w:rPr>
          <w:rFonts w:ascii="Lidl Font Pro" w:hAnsi="Lidl Font Pro"/>
          <w:lang w:val="en-US"/>
        </w:rPr>
        <w:t>teamLidl</w:t>
      </w:r>
      <w:proofErr w:type="spellEnd"/>
      <w:r w:rsidRPr="004E2432">
        <w:rPr>
          <w:rFonts w:ascii="Lidl Font Pro" w:hAnsi="Lidl Font Pro"/>
        </w:rPr>
        <w:t xml:space="preserve"> στο </w:t>
      </w:r>
      <w:r w:rsidRPr="0021657E">
        <w:rPr>
          <w:rFonts w:ascii="Lidl Font Pro" w:hAnsi="Lidl Font Pro"/>
        </w:rPr>
        <w:t>https://team.lidl.com.cy</w:t>
      </w:r>
      <w:r w:rsidRPr="004E2432">
        <w:rPr>
          <w:rFonts w:ascii="Lidl Font Pro" w:hAnsi="Lidl Font Pro"/>
        </w:rPr>
        <w:fldChar w:fldCharType="begin"/>
      </w:r>
      <w:r w:rsidRPr="004E2432">
        <w:rPr>
          <w:rFonts w:ascii="Lidl Font Pro" w:hAnsi="Lidl Font Pro"/>
        </w:rPr>
        <w:instrText xml:space="preserve"> HYPERLINK " </w:instrText>
      </w:r>
      <w:r w:rsidRPr="004E2432">
        <w:rPr>
          <w:rFonts w:ascii="Lidl Font Pro" w:hAnsi="Lidl Font Pro"/>
          <w:lang w:val="en-US"/>
        </w:rPr>
        <w:instrText>https</w:instrText>
      </w:r>
      <w:r w:rsidRPr="004E2432">
        <w:rPr>
          <w:rFonts w:ascii="Lidl Font Pro" w:hAnsi="Lidl Font Pro"/>
        </w:rPr>
        <w:instrText>://</w:instrText>
      </w:r>
      <w:r w:rsidRPr="004E2432">
        <w:rPr>
          <w:rFonts w:ascii="Lidl Font Pro" w:hAnsi="Lidl Font Pro"/>
          <w:lang w:val="en-US"/>
        </w:rPr>
        <w:instrText>team</w:instrText>
      </w:r>
      <w:r w:rsidRPr="004E2432">
        <w:rPr>
          <w:rFonts w:ascii="Lidl Font Pro" w:hAnsi="Lidl Font Pro"/>
        </w:rPr>
        <w:instrText>.</w:instrText>
      </w:r>
      <w:r w:rsidRPr="004E2432">
        <w:rPr>
          <w:rFonts w:ascii="Lidl Font Pro" w:hAnsi="Lidl Font Pro"/>
          <w:lang w:val="en-US"/>
        </w:rPr>
        <w:instrText>lidl</w:instrText>
      </w:r>
      <w:r w:rsidRPr="004E2432">
        <w:rPr>
          <w:rFonts w:ascii="Lidl Font Pro" w:hAnsi="Lidl Font Pro"/>
        </w:rPr>
        <w:instrText>.</w:instrText>
      </w:r>
      <w:r w:rsidRPr="004E2432">
        <w:rPr>
          <w:rFonts w:ascii="Lidl Font Pro" w:hAnsi="Lidl Font Pro"/>
          <w:lang w:val="en-US"/>
        </w:rPr>
        <w:instrText>gr</w:instrText>
      </w:r>
      <w:r w:rsidRPr="004E2432">
        <w:rPr>
          <w:rFonts w:ascii="Lidl Font Pro" w:hAnsi="Lidl Font Pro"/>
        </w:rPr>
        <w:instrText>/</w:instrText>
      </w:r>
      <w:r w:rsidRPr="004E2432">
        <w:rPr>
          <w:rFonts w:ascii="Lidl Font Pro" w:hAnsi="Lidl Font Pro"/>
          <w:lang w:val="en-US"/>
        </w:rPr>
        <w:instrText>ayta</w:instrText>
      </w:r>
      <w:r w:rsidRPr="004E2432">
        <w:rPr>
          <w:rFonts w:ascii="Lidl Font Pro" w:hAnsi="Lidl Font Pro"/>
        </w:rPr>
        <w:instrText>-</w:instrText>
      </w:r>
      <w:r w:rsidRPr="004E2432">
        <w:rPr>
          <w:rFonts w:ascii="Lidl Font Pro" w:hAnsi="Lidl Font Pro"/>
          <w:lang w:val="en-US"/>
        </w:rPr>
        <w:instrText>pou</w:instrText>
      </w:r>
      <w:r w:rsidRPr="004E2432">
        <w:rPr>
          <w:rFonts w:ascii="Lidl Font Pro" w:hAnsi="Lidl Font Pro"/>
        </w:rPr>
        <w:instrText>-</w:instrText>
      </w:r>
      <w:r w:rsidRPr="004E2432">
        <w:rPr>
          <w:rFonts w:ascii="Lidl Font Pro" w:hAnsi="Lidl Font Pro"/>
          <w:lang w:val="en-US"/>
        </w:rPr>
        <w:instrText>den</w:instrText>
      </w:r>
      <w:r w:rsidRPr="004E2432">
        <w:rPr>
          <w:rFonts w:ascii="Lidl Font Pro" w:hAnsi="Lidl Font Pro"/>
        </w:rPr>
        <w:instrText>-</w:instrText>
      </w:r>
      <w:r w:rsidRPr="004E2432">
        <w:rPr>
          <w:rFonts w:ascii="Lidl Font Pro" w:hAnsi="Lidl Font Pro"/>
          <w:lang w:val="en-US"/>
        </w:rPr>
        <w:instrText>vlepeis</w:instrText>
      </w:r>
      <w:r w:rsidRPr="004E2432">
        <w:rPr>
          <w:rFonts w:ascii="Lidl Font Pro" w:hAnsi="Lidl Font Pro"/>
        </w:rPr>
        <w:instrText xml:space="preserve"> </w:instrText>
      </w:r>
    </w:p>
    <w:p w14:paraId="3581C5E3" w14:textId="77777777" w:rsidR="004E2432" w:rsidRPr="004E2432" w:rsidRDefault="004E2432" w:rsidP="004E2432">
      <w:pPr>
        <w:spacing w:line="360" w:lineRule="auto"/>
        <w:jc w:val="both"/>
        <w:rPr>
          <w:rStyle w:val="-"/>
          <w:rFonts w:ascii="Lidl Font Pro" w:hAnsi="Lidl Font Pro"/>
          <w:color w:val="auto"/>
        </w:rPr>
      </w:pPr>
      <w:r w:rsidRPr="004E2432">
        <w:rPr>
          <w:rFonts w:ascii="Lidl Font Pro" w:hAnsi="Lidl Font Pro"/>
        </w:rPr>
        <w:instrText xml:space="preserve">" </w:instrText>
      </w:r>
      <w:r w:rsidRPr="004E2432">
        <w:rPr>
          <w:rFonts w:ascii="Lidl Font Pro" w:hAnsi="Lidl Font Pro"/>
        </w:rPr>
        <w:fldChar w:fldCharType="separate"/>
      </w:r>
    </w:p>
    <w:p w14:paraId="4E917898" w14:textId="77777777" w:rsidR="004E2432" w:rsidRPr="007817DE" w:rsidRDefault="004E2432" w:rsidP="004E2432">
      <w:pPr>
        <w:rPr>
          <w:rFonts w:ascii="Lidl Font Pro" w:hAnsi="Lidl Font Pro"/>
        </w:rPr>
      </w:pPr>
      <w:r w:rsidRPr="004E2432">
        <w:rPr>
          <w:rFonts w:ascii="Lidl Font Pro" w:hAnsi="Lidl Font Pro"/>
        </w:rPr>
        <w:fldChar w:fldCharType="end"/>
      </w:r>
    </w:p>
    <w:p w14:paraId="2F8AFF9B" w14:textId="77777777" w:rsidR="00DD426B" w:rsidRDefault="00DD426B" w:rsidP="00DD426B">
      <w:pPr>
        <w:tabs>
          <w:tab w:val="left" w:pos="1872"/>
        </w:tabs>
        <w:autoSpaceDE w:val="0"/>
        <w:autoSpaceDN w:val="0"/>
        <w:adjustRightInd w:val="0"/>
        <w:spacing w:line="276" w:lineRule="auto"/>
        <w:jc w:val="both"/>
        <w:rPr>
          <w:rFonts w:ascii="Lidl Font Pro" w:hAnsi="Lidl Font Pro" w:cs="Calibri-Bold"/>
          <w:color w:val="000000" w:themeColor="text1"/>
        </w:rPr>
      </w:pPr>
    </w:p>
    <w:p w14:paraId="027CA671" w14:textId="77777777" w:rsidR="00DD426B" w:rsidRDefault="00DD426B" w:rsidP="00DD426B">
      <w:pPr>
        <w:autoSpaceDE w:val="0"/>
        <w:autoSpaceDN w:val="0"/>
        <w:adjustRightInd w:val="0"/>
        <w:jc w:val="both"/>
        <w:rPr>
          <w:rFonts w:ascii="Lidl Font Pro" w:hAnsi="Lidl Font Pro" w:cs="Calibri,Bold"/>
          <w:b/>
          <w:bCs/>
          <w:color w:val="44546A" w:themeColor="text2"/>
        </w:rPr>
      </w:pPr>
      <w:r w:rsidRPr="00932B84">
        <w:rPr>
          <w:rFonts w:ascii="Lidl Font Pro" w:hAnsi="Lidl Font Pro" w:cs="Calibri,Bold"/>
          <w:b/>
          <w:bCs/>
          <w:color w:val="44546A" w:themeColor="text2"/>
        </w:rPr>
        <w:t xml:space="preserve">Επισκεφθείτε τη </w:t>
      </w:r>
      <w:r w:rsidRPr="00932B84">
        <w:rPr>
          <w:rFonts w:ascii="Lidl Font Pro" w:hAnsi="Lidl Font Pro" w:cs="Calibri,Bold"/>
          <w:b/>
          <w:bCs/>
          <w:color w:val="44546A" w:themeColor="text2"/>
          <w:lang w:val="en-GB"/>
        </w:rPr>
        <w:t>Lidl</w:t>
      </w:r>
      <w:r w:rsidRPr="00932B84">
        <w:rPr>
          <w:rFonts w:ascii="Lidl Font Pro" w:hAnsi="Lidl Font Pro" w:cs="Calibri,Bold"/>
          <w:b/>
          <w:bCs/>
          <w:color w:val="44546A" w:themeColor="text2"/>
        </w:rPr>
        <w:t xml:space="preserve"> Κύπρου:</w:t>
      </w:r>
    </w:p>
    <w:p w14:paraId="0309FB52" w14:textId="77777777" w:rsidR="00DD426B" w:rsidRPr="00932B84" w:rsidRDefault="00DD426B" w:rsidP="00DD426B">
      <w:pPr>
        <w:autoSpaceDE w:val="0"/>
        <w:autoSpaceDN w:val="0"/>
        <w:adjustRightInd w:val="0"/>
        <w:jc w:val="both"/>
        <w:rPr>
          <w:rFonts w:ascii="Lidl Font Pro" w:hAnsi="Lidl Font Pro" w:cs="Calibri,Bold"/>
          <w:b/>
          <w:bCs/>
          <w:color w:val="44546A" w:themeColor="text2"/>
        </w:rPr>
      </w:pPr>
    </w:p>
    <w:p w14:paraId="30FB2A18" w14:textId="77777777" w:rsidR="00DD426B" w:rsidRPr="00633CEC" w:rsidRDefault="00DC024E" w:rsidP="00DD426B">
      <w:pPr>
        <w:autoSpaceDE w:val="0"/>
        <w:autoSpaceDN w:val="0"/>
        <w:adjustRightInd w:val="0"/>
        <w:jc w:val="both"/>
        <w:rPr>
          <w:rFonts w:ascii="Lidl Font Pro" w:hAnsi="Lidl Font Pro" w:cs="Calibri,Bold"/>
          <w:b/>
          <w:bCs/>
          <w:color w:val="44546A" w:themeColor="text2"/>
        </w:rPr>
      </w:pPr>
      <w:hyperlink r:id="rId7" w:history="1">
        <w:r w:rsidR="00DD426B" w:rsidRPr="006B00FB">
          <w:rPr>
            <w:rStyle w:val="-"/>
            <w:rFonts w:ascii="Lidl Font Pro" w:hAnsi="Lidl Font Pro" w:cs="Calibri,Bold"/>
            <w:lang w:val="en-GB"/>
          </w:rPr>
          <w:t>corporate</w:t>
        </w:r>
        <w:r w:rsidR="00DD426B" w:rsidRPr="00633CEC">
          <w:rPr>
            <w:rStyle w:val="-"/>
            <w:rFonts w:ascii="Lidl Font Pro" w:hAnsi="Lidl Font Pro" w:cs="Calibri,Bold"/>
          </w:rPr>
          <w:t>.</w:t>
        </w:r>
        <w:proofErr w:type="spellStart"/>
        <w:r w:rsidR="00DD426B" w:rsidRPr="006B00FB">
          <w:rPr>
            <w:rStyle w:val="-"/>
            <w:rFonts w:ascii="Lidl Font Pro" w:hAnsi="Lidl Font Pro" w:cs="Calibri,Bold"/>
            <w:lang w:val="en-GB"/>
          </w:rPr>
          <w:t>lidl</w:t>
        </w:r>
        <w:proofErr w:type="spellEnd"/>
        <w:r w:rsidR="00DD426B" w:rsidRPr="00633CEC">
          <w:rPr>
            <w:rStyle w:val="-"/>
            <w:rFonts w:ascii="Lidl Font Pro" w:hAnsi="Lidl Font Pro" w:cs="Calibri,Bold"/>
          </w:rPr>
          <w:t>.</w:t>
        </w:r>
        <w:r w:rsidR="00DD426B" w:rsidRPr="006B00FB">
          <w:rPr>
            <w:rStyle w:val="-"/>
            <w:rFonts w:ascii="Lidl Font Pro" w:hAnsi="Lidl Font Pro" w:cs="Calibri,Bold"/>
            <w:lang w:val="en-GB"/>
          </w:rPr>
          <w:t>com</w:t>
        </w:r>
        <w:r w:rsidR="00DD426B" w:rsidRPr="00633CEC">
          <w:rPr>
            <w:rStyle w:val="-"/>
            <w:rFonts w:ascii="Lidl Font Pro" w:hAnsi="Lidl Font Pro" w:cs="Calibri,Bold"/>
          </w:rPr>
          <w:t>.</w:t>
        </w:r>
        <w:r w:rsidR="00DD426B" w:rsidRPr="006B00FB">
          <w:rPr>
            <w:rStyle w:val="-"/>
            <w:rFonts w:ascii="Lidl Font Pro" w:hAnsi="Lidl Font Pro" w:cs="Calibri,Bold"/>
            <w:lang w:val="en-GB"/>
          </w:rPr>
          <w:t>cy</w:t>
        </w:r>
      </w:hyperlink>
      <w:r w:rsidR="00DD426B" w:rsidRPr="00633CEC">
        <w:rPr>
          <w:rFonts w:ascii="Lidl Font Pro" w:hAnsi="Lidl Font Pro" w:cs="Calibri,Bold"/>
          <w:b/>
          <w:bCs/>
          <w:color w:val="44546A" w:themeColor="text2"/>
        </w:rPr>
        <w:t xml:space="preserve"> </w:t>
      </w:r>
    </w:p>
    <w:p w14:paraId="2E8AB920" w14:textId="77777777" w:rsidR="00DD426B" w:rsidRPr="00932B84" w:rsidRDefault="00DC024E" w:rsidP="00DD426B">
      <w:pPr>
        <w:autoSpaceDE w:val="0"/>
        <w:autoSpaceDN w:val="0"/>
        <w:adjustRightInd w:val="0"/>
        <w:jc w:val="both"/>
        <w:rPr>
          <w:rFonts w:ascii="Lidl Font Pro" w:hAnsi="Lidl Font Pro" w:cs="Calibri,Bold"/>
          <w:b/>
          <w:bCs/>
          <w:color w:val="44546A" w:themeColor="text2"/>
          <w:lang w:val="en-GB"/>
        </w:rPr>
      </w:pPr>
      <w:hyperlink r:id="rId8" w:history="1">
        <w:r w:rsidR="00DD426B" w:rsidRPr="006B00FB">
          <w:rPr>
            <w:rStyle w:val="-"/>
            <w:rFonts w:ascii="Lidl Font Pro" w:hAnsi="Lidl Font Pro" w:cs="Calibri,Bold"/>
            <w:lang w:val="en-GB"/>
          </w:rPr>
          <w:t>lidlfoodacademy.com.cy</w:t>
        </w:r>
      </w:hyperlink>
    </w:p>
    <w:p w14:paraId="1AECCDBB" w14:textId="77777777" w:rsidR="00DD426B" w:rsidRPr="00932B84" w:rsidRDefault="00DC024E" w:rsidP="00DD426B">
      <w:pPr>
        <w:autoSpaceDE w:val="0"/>
        <w:autoSpaceDN w:val="0"/>
        <w:adjustRightInd w:val="0"/>
        <w:jc w:val="both"/>
        <w:rPr>
          <w:rFonts w:ascii="Lidl Font Pro" w:hAnsi="Lidl Font Pro" w:cs="Calibri,Bold"/>
          <w:b/>
          <w:bCs/>
          <w:color w:val="44546A" w:themeColor="text2"/>
          <w:lang w:val="en-GB"/>
        </w:rPr>
      </w:pPr>
      <w:hyperlink r:id="rId9" w:history="1">
        <w:r w:rsidR="00DD426B" w:rsidRPr="006B00FB">
          <w:rPr>
            <w:rStyle w:val="-"/>
            <w:rFonts w:ascii="Lidl Font Pro" w:hAnsi="Lidl Font Pro" w:cs="Calibri,Bold"/>
            <w:lang w:val="en-GB"/>
          </w:rPr>
          <w:t>facebook.com/</w:t>
        </w:r>
        <w:proofErr w:type="spellStart"/>
        <w:r w:rsidR="00DD426B" w:rsidRPr="006B00FB">
          <w:rPr>
            <w:rStyle w:val="-"/>
            <w:rFonts w:ascii="Lidl Font Pro" w:hAnsi="Lidl Font Pro" w:cs="Calibri,Bold"/>
            <w:lang w:val="en-GB"/>
          </w:rPr>
          <w:t>lidlcy</w:t>
        </w:r>
        <w:proofErr w:type="spellEnd"/>
        <w:r w:rsidR="00DD426B" w:rsidRPr="006B00FB">
          <w:rPr>
            <w:rStyle w:val="-"/>
            <w:rFonts w:ascii="Lidl Font Pro" w:hAnsi="Lidl Font Pro" w:cs="Calibri,Bold"/>
            <w:lang w:val="en-GB"/>
          </w:rPr>
          <w:t xml:space="preserve">                    </w:t>
        </w:r>
      </w:hyperlink>
      <w:r w:rsidR="00DD426B" w:rsidRPr="00932B84">
        <w:rPr>
          <w:rFonts w:ascii="Lidl Font Pro" w:hAnsi="Lidl Font Pro" w:cs="Calibri,Bold"/>
          <w:b/>
          <w:bCs/>
          <w:color w:val="44546A" w:themeColor="text2"/>
          <w:lang w:val="en-GB"/>
        </w:rPr>
        <w:t xml:space="preserve"> </w:t>
      </w:r>
    </w:p>
    <w:p w14:paraId="099D2EE4" w14:textId="77777777" w:rsidR="00DD426B" w:rsidRPr="00932B84" w:rsidRDefault="00DC024E" w:rsidP="00DD426B">
      <w:pPr>
        <w:autoSpaceDE w:val="0"/>
        <w:autoSpaceDN w:val="0"/>
        <w:adjustRightInd w:val="0"/>
        <w:jc w:val="both"/>
        <w:rPr>
          <w:rFonts w:ascii="Lidl Font Pro" w:hAnsi="Lidl Font Pro" w:cs="Calibri,Bold"/>
          <w:b/>
          <w:bCs/>
          <w:color w:val="44546A" w:themeColor="text2"/>
          <w:lang w:val="en-GB"/>
        </w:rPr>
      </w:pPr>
      <w:hyperlink r:id="rId10" w:history="1">
        <w:r w:rsidR="00DD426B" w:rsidRPr="006B00FB">
          <w:rPr>
            <w:rStyle w:val="-"/>
            <w:rFonts w:ascii="Lidl Font Pro" w:hAnsi="Lidl Font Pro" w:cs="Calibri,Bold"/>
            <w:lang w:val="en-GB"/>
          </w:rPr>
          <w:t>instagram.com/</w:t>
        </w:r>
        <w:proofErr w:type="spellStart"/>
        <w:r w:rsidR="00DD426B" w:rsidRPr="006B00FB">
          <w:rPr>
            <w:rStyle w:val="-"/>
            <w:rFonts w:ascii="Lidl Font Pro" w:hAnsi="Lidl Font Pro" w:cs="Calibri,Bold"/>
            <w:lang w:val="en-GB"/>
          </w:rPr>
          <w:t>lidl_cyprus</w:t>
        </w:r>
        <w:proofErr w:type="spellEnd"/>
        <w:r w:rsidR="00DD426B" w:rsidRPr="006B00FB">
          <w:rPr>
            <w:rStyle w:val="-"/>
            <w:rFonts w:ascii="Lidl Font Pro" w:hAnsi="Lidl Font Pro" w:cs="Calibri,Bold"/>
            <w:lang w:val="en-GB"/>
          </w:rPr>
          <w:t xml:space="preserve"> </w:t>
        </w:r>
      </w:hyperlink>
      <w:r w:rsidR="00DD426B" w:rsidRPr="00932B84">
        <w:rPr>
          <w:rFonts w:ascii="Lidl Font Pro" w:hAnsi="Lidl Font Pro" w:cs="Calibri,Bold"/>
          <w:b/>
          <w:bCs/>
          <w:color w:val="44546A" w:themeColor="text2"/>
          <w:lang w:val="en-GB"/>
        </w:rPr>
        <w:t xml:space="preserve"> </w:t>
      </w:r>
    </w:p>
    <w:p w14:paraId="6E1C9DE4" w14:textId="77777777" w:rsidR="00DD426B" w:rsidRPr="00932B84" w:rsidRDefault="00DC024E" w:rsidP="00DD426B">
      <w:pPr>
        <w:autoSpaceDE w:val="0"/>
        <w:autoSpaceDN w:val="0"/>
        <w:adjustRightInd w:val="0"/>
        <w:jc w:val="both"/>
        <w:rPr>
          <w:rFonts w:ascii="Lidl Font Pro" w:hAnsi="Lidl Font Pro" w:cs="Calibri,Bold"/>
          <w:b/>
          <w:bCs/>
          <w:color w:val="44546A" w:themeColor="text2"/>
          <w:lang w:val="en-GB"/>
        </w:rPr>
      </w:pPr>
      <w:hyperlink r:id="rId11" w:history="1">
        <w:r w:rsidR="00DD426B" w:rsidRPr="006B00FB">
          <w:rPr>
            <w:rStyle w:val="-"/>
            <w:rFonts w:ascii="Lidl Font Pro" w:hAnsi="Lidl Font Pro" w:cs="Calibri,Bold"/>
            <w:lang w:val="en-GB"/>
          </w:rPr>
          <w:t>twitter.com/</w:t>
        </w:r>
        <w:proofErr w:type="spellStart"/>
        <w:r w:rsidR="00DD426B" w:rsidRPr="006B00FB">
          <w:rPr>
            <w:rStyle w:val="-"/>
            <w:rFonts w:ascii="Lidl Font Pro" w:hAnsi="Lidl Font Pro" w:cs="Calibri,Bold"/>
            <w:lang w:val="en-GB"/>
          </w:rPr>
          <w:t>Lidl_Cyprus</w:t>
        </w:r>
        <w:proofErr w:type="spellEnd"/>
        <w:r w:rsidR="00DD426B" w:rsidRPr="006B00FB">
          <w:rPr>
            <w:rStyle w:val="-"/>
            <w:rFonts w:ascii="Lidl Font Pro" w:hAnsi="Lidl Font Pro" w:cs="Calibri,Bold"/>
            <w:lang w:val="en-GB"/>
          </w:rPr>
          <w:t>_</w:t>
        </w:r>
      </w:hyperlink>
    </w:p>
    <w:p w14:paraId="5AE23574" w14:textId="77777777" w:rsidR="00DD426B" w:rsidRDefault="00DC024E" w:rsidP="00DD426B">
      <w:pPr>
        <w:autoSpaceDE w:val="0"/>
        <w:autoSpaceDN w:val="0"/>
        <w:adjustRightInd w:val="0"/>
        <w:jc w:val="both"/>
        <w:rPr>
          <w:rFonts w:ascii="Lidl Font Pro" w:hAnsi="Lidl Font Pro" w:cs="Calibri,Bold"/>
          <w:b/>
          <w:bCs/>
          <w:color w:val="44546A" w:themeColor="text2"/>
          <w:lang w:val="en-GB"/>
        </w:rPr>
      </w:pPr>
      <w:hyperlink r:id="rId12" w:history="1">
        <w:r w:rsidR="00DD426B" w:rsidRPr="006B00FB">
          <w:rPr>
            <w:rStyle w:val="-"/>
            <w:rFonts w:ascii="Lidl Font Pro" w:hAnsi="Lidl Font Pro" w:cs="Calibri,Bold"/>
            <w:lang w:val="en-GB"/>
          </w:rPr>
          <w:t>linkedin.com/company/</w:t>
        </w:r>
        <w:proofErr w:type="spellStart"/>
        <w:r w:rsidR="00DD426B" w:rsidRPr="006B00FB">
          <w:rPr>
            <w:rStyle w:val="-"/>
            <w:rFonts w:ascii="Lidl Font Pro" w:hAnsi="Lidl Font Pro" w:cs="Calibri,Bold"/>
            <w:lang w:val="en-GB"/>
          </w:rPr>
          <w:t>lidl-cyprus</w:t>
        </w:r>
        <w:proofErr w:type="spellEnd"/>
      </w:hyperlink>
    </w:p>
    <w:p w14:paraId="33298646" w14:textId="77777777" w:rsidR="00DD426B" w:rsidRPr="00E82A51" w:rsidRDefault="00DD426B" w:rsidP="00DD426B">
      <w:pPr>
        <w:rPr>
          <w:lang w:val="en-US"/>
        </w:rPr>
      </w:pPr>
      <w:r w:rsidRPr="00E82A51">
        <w:rPr>
          <w:lang w:val="en-US"/>
        </w:rPr>
        <w:t xml:space="preserve"> </w:t>
      </w:r>
    </w:p>
    <w:p w14:paraId="5211CE9C" w14:textId="28DB9B08" w:rsidR="00C965D1" w:rsidRPr="00DD426B" w:rsidRDefault="00C965D1" w:rsidP="00DD426B"/>
    <w:sectPr w:rsidR="00C965D1" w:rsidRPr="00DD426B"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2D19" w14:textId="77777777" w:rsidR="00DC024E" w:rsidRDefault="00DC024E">
      <w:r>
        <w:separator/>
      </w:r>
    </w:p>
  </w:endnote>
  <w:endnote w:type="continuationSeparator" w:id="0">
    <w:p w14:paraId="05689D72" w14:textId="77777777" w:rsidR="00DC024E" w:rsidRDefault="00DC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LidlFontPro-Regular">
    <w:altName w:val="Calibri"/>
    <w:panose1 w:val="00000000000000000000"/>
    <w:charset w:val="A1"/>
    <w:family w:val="auto"/>
    <w:notTrueType/>
    <w:pitch w:val="default"/>
    <w:sig w:usb0="00000083" w:usb1="00000000" w:usb2="00000000" w:usb3="00000000" w:csb0="00000009"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65C6" w14:textId="77777777" w:rsidR="00E4522B" w:rsidRDefault="008855A3">
    <w:pPr>
      <w:pStyle w:val="a9"/>
    </w:pPr>
    <w:r>
      <w:rPr>
        <w:noProof/>
      </w:rPr>
      <w:drawing>
        <wp:anchor distT="0" distB="0" distL="114300" distR="114300" simplePos="0" relativeHeight="251660288" behindDoc="0" locked="0" layoutInCell="1" allowOverlap="1" wp14:anchorId="5F82E55A" wp14:editId="3BA59EEA">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C29D5" w14:textId="77777777" w:rsidR="00DC024E" w:rsidRDefault="00DC024E">
      <w:r>
        <w:separator/>
      </w:r>
    </w:p>
  </w:footnote>
  <w:footnote w:type="continuationSeparator" w:id="0">
    <w:p w14:paraId="32DB8C60" w14:textId="77777777" w:rsidR="00DC024E" w:rsidRDefault="00DC0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9DA6" w14:textId="77777777" w:rsidR="00E4522B" w:rsidRDefault="008855A3">
    <w:pPr>
      <w:pStyle w:val="a8"/>
    </w:pPr>
    <w:r w:rsidRPr="00D95890">
      <w:rPr>
        <w:noProof/>
        <w:lang w:eastAsia="zh-TW"/>
      </w:rPr>
      <mc:AlternateContent>
        <mc:Choice Requires="wps">
          <w:drawing>
            <wp:anchor distT="0" distB="0" distL="114300" distR="114300" simplePos="0" relativeHeight="251661312" behindDoc="0" locked="0" layoutInCell="1" allowOverlap="1" wp14:anchorId="66066546" wp14:editId="1E6828F1">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0EAD1" w14:textId="77777777" w:rsidR="00E82A51" w:rsidRPr="001C72F1" w:rsidRDefault="008855A3"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066546" id="_x0000_t202" coordsize="21600,21600" o:spt="202" path="m,l,21600r21600,l21600,xe">
              <v:stroke joinstyle="miter"/>
              <v:path gradientshapeok="t" o:connecttype="rect"/>
            </v:shapetype>
            <v:shape id="Text Box 16" o:spid="_x0000_s1026" type="#_x0000_t202" style="position:absolute;margin-left:0;margin-top:35.35pt;width:234.8pt;height:2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B10EAD1" w14:textId="77777777" w:rsidR="00E82A51" w:rsidRPr="001C72F1" w:rsidRDefault="008855A3"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Pr>
        <w:noProof/>
      </w:rPr>
      <w:drawing>
        <wp:anchor distT="0" distB="0" distL="114300" distR="114300" simplePos="0" relativeHeight="251659264" behindDoc="1" locked="0" layoutInCell="1" allowOverlap="1" wp14:anchorId="1CF7585B" wp14:editId="58055461">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F76091"/>
    <w:multiLevelType w:val="hybridMultilevel"/>
    <w:tmpl w:val="2782F2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2BB"/>
    <w:rsid w:val="000257BA"/>
    <w:rsid w:val="00112C04"/>
    <w:rsid w:val="00132839"/>
    <w:rsid w:val="001F12F5"/>
    <w:rsid w:val="0020525B"/>
    <w:rsid w:val="00216166"/>
    <w:rsid w:val="0021657E"/>
    <w:rsid w:val="00273991"/>
    <w:rsid w:val="003022BB"/>
    <w:rsid w:val="003514B3"/>
    <w:rsid w:val="004417B4"/>
    <w:rsid w:val="004E2432"/>
    <w:rsid w:val="00584737"/>
    <w:rsid w:val="005A32AF"/>
    <w:rsid w:val="005B7655"/>
    <w:rsid w:val="005D0AE2"/>
    <w:rsid w:val="006C60F3"/>
    <w:rsid w:val="006F7BEB"/>
    <w:rsid w:val="007817DE"/>
    <w:rsid w:val="007B60D3"/>
    <w:rsid w:val="007F786C"/>
    <w:rsid w:val="008855A3"/>
    <w:rsid w:val="009A6C96"/>
    <w:rsid w:val="009C25B5"/>
    <w:rsid w:val="00B0182D"/>
    <w:rsid w:val="00C414EA"/>
    <w:rsid w:val="00C965D1"/>
    <w:rsid w:val="00CE3F8F"/>
    <w:rsid w:val="00CE4B97"/>
    <w:rsid w:val="00DC024E"/>
    <w:rsid w:val="00DD426B"/>
    <w:rsid w:val="00E93DE4"/>
    <w:rsid w:val="00E948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6778C"/>
  <w15:chartTrackingRefBased/>
  <w15:docId w15:val="{ED38FD0E-9B5E-411C-B4DE-735B77246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26B"/>
    <w:pPr>
      <w:spacing w:after="0" w:line="240" w:lineRule="auto"/>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E94825"/>
    <w:pPr>
      <w:spacing w:before="100" w:beforeAutospacing="1" w:after="100" w:afterAutospacing="1"/>
    </w:pPr>
    <w:rPr>
      <w:rFonts w:ascii="Times New Roman" w:eastAsia="Times New Roman" w:hAnsi="Times New Roman" w:cs="Times New Roman"/>
      <w:lang w:eastAsia="el-GR"/>
    </w:rPr>
  </w:style>
  <w:style w:type="character" w:styleId="-">
    <w:name w:val="Hyperlink"/>
    <w:basedOn w:val="a0"/>
    <w:uiPriority w:val="99"/>
    <w:unhideWhenUsed/>
    <w:rsid w:val="00E94825"/>
    <w:rPr>
      <w:color w:val="0563C1" w:themeColor="hyperlink"/>
      <w:u w:val="single"/>
    </w:rPr>
  </w:style>
  <w:style w:type="character" w:customStyle="1" w:styleId="lidl-rtefontface-3">
    <w:name w:val="lidl-rtefontface-3"/>
    <w:basedOn w:val="a0"/>
    <w:rsid w:val="00E94825"/>
  </w:style>
  <w:style w:type="character" w:styleId="a3">
    <w:name w:val="Unresolved Mention"/>
    <w:basedOn w:val="a0"/>
    <w:uiPriority w:val="99"/>
    <w:semiHidden/>
    <w:unhideWhenUsed/>
    <w:rsid w:val="00112C04"/>
    <w:rPr>
      <w:color w:val="605E5C"/>
      <w:shd w:val="clear" w:color="auto" w:fill="E1DFDD"/>
    </w:rPr>
  </w:style>
  <w:style w:type="paragraph" w:styleId="a4">
    <w:name w:val="List Paragraph"/>
    <w:basedOn w:val="a"/>
    <w:uiPriority w:val="34"/>
    <w:qFormat/>
    <w:rsid w:val="007817DE"/>
    <w:pPr>
      <w:spacing w:after="160" w:line="259" w:lineRule="auto"/>
      <w:ind w:left="720"/>
      <w:contextualSpacing/>
    </w:pPr>
    <w:rPr>
      <w:rFonts w:eastAsiaTheme="minorHAnsi"/>
      <w:sz w:val="22"/>
      <w:szCs w:val="22"/>
    </w:rPr>
  </w:style>
  <w:style w:type="character" w:styleId="a5">
    <w:name w:val="annotation reference"/>
    <w:basedOn w:val="a0"/>
    <w:uiPriority w:val="99"/>
    <w:semiHidden/>
    <w:unhideWhenUsed/>
    <w:rsid w:val="007817DE"/>
    <w:rPr>
      <w:sz w:val="16"/>
      <w:szCs w:val="16"/>
    </w:rPr>
  </w:style>
  <w:style w:type="paragraph" w:styleId="a6">
    <w:name w:val="annotation text"/>
    <w:basedOn w:val="a"/>
    <w:link w:val="Char"/>
    <w:uiPriority w:val="99"/>
    <w:semiHidden/>
    <w:unhideWhenUsed/>
    <w:rsid w:val="007817DE"/>
    <w:pPr>
      <w:spacing w:after="160"/>
    </w:pPr>
    <w:rPr>
      <w:rFonts w:eastAsiaTheme="minorHAnsi"/>
      <w:sz w:val="20"/>
      <w:szCs w:val="20"/>
    </w:rPr>
  </w:style>
  <w:style w:type="character" w:customStyle="1" w:styleId="Char">
    <w:name w:val="Κείμενο σχολίου Char"/>
    <w:basedOn w:val="a0"/>
    <w:link w:val="a6"/>
    <w:uiPriority w:val="99"/>
    <w:semiHidden/>
    <w:rsid w:val="007817DE"/>
    <w:rPr>
      <w:sz w:val="20"/>
      <w:szCs w:val="20"/>
    </w:rPr>
  </w:style>
  <w:style w:type="paragraph" w:styleId="a7">
    <w:name w:val="annotation subject"/>
    <w:basedOn w:val="a6"/>
    <w:next w:val="a6"/>
    <w:link w:val="Char0"/>
    <w:uiPriority w:val="99"/>
    <w:semiHidden/>
    <w:unhideWhenUsed/>
    <w:rsid w:val="007817DE"/>
    <w:rPr>
      <w:b/>
      <w:bCs/>
    </w:rPr>
  </w:style>
  <w:style w:type="character" w:customStyle="1" w:styleId="Char0">
    <w:name w:val="Θέμα σχολίου Char"/>
    <w:basedOn w:val="Char"/>
    <w:link w:val="a7"/>
    <w:uiPriority w:val="99"/>
    <w:semiHidden/>
    <w:rsid w:val="007817DE"/>
    <w:rPr>
      <w:b/>
      <w:bCs/>
      <w:sz w:val="20"/>
      <w:szCs w:val="20"/>
    </w:rPr>
  </w:style>
  <w:style w:type="paragraph" w:styleId="a8">
    <w:name w:val="header"/>
    <w:basedOn w:val="a"/>
    <w:link w:val="Char1"/>
    <w:uiPriority w:val="99"/>
    <w:unhideWhenUsed/>
    <w:rsid w:val="00DD426B"/>
    <w:pPr>
      <w:tabs>
        <w:tab w:val="center" w:pos="4513"/>
        <w:tab w:val="right" w:pos="9026"/>
      </w:tabs>
    </w:pPr>
  </w:style>
  <w:style w:type="character" w:customStyle="1" w:styleId="Char1">
    <w:name w:val="Κεφαλίδα Char"/>
    <w:basedOn w:val="a0"/>
    <w:link w:val="a8"/>
    <w:uiPriority w:val="99"/>
    <w:rsid w:val="00DD426B"/>
    <w:rPr>
      <w:rFonts w:eastAsiaTheme="minorEastAsia"/>
      <w:sz w:val="24"/>
      <w:szCs w:val="24"/>
    </w:rPr>
  </w:style>
  <w:style w:type="paragraph" w:styleId="a9">
    <w:name w:val="footer"/>
    <w:basedOn w:val="a"/>
    <w:link w:val="Char2"/>
    <w:uiPriority w:val="99"/>
    <w:unhideWhenUsed/>
    <w:rsid w:val="00DD426B"/>
    <w:pPr>
      <w:tabs>
        <w:tab w:val="center" w:pos="4513"/>
        <w:tab w:val="right" w:pos="9026"/>
      </w:tabs>
    </w:pPr>
  </w:style>
  <w:style w:type="character" w:customStyle="1" w:styleId="Char2">
    <w:name w:val="Υποσέλιδο Char"/>
    <w:basedOn w:val="a0"/>
    <w:link w:val="a9"/>
    <w:uiPriority w:val="99"/>
    <w:rsid w:val="00DD426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2144</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 Nikoleta Zerva (ΤΕΤΑ ΝΙΚΟΛΕΤΑ ΖΕΡΒΑ)</dc:creator>
  <cp:keywords/>
  <dc:description/>
  <cp:lastModifiedBy>Nikoleta Evangelia Filippidou (ΝΙΚΟΛΕΤΑ ΕΥΑΓΓΕΛΙΑ ΦΙΛΙΠΠΙΔΟΥ)</cp:lastModifiedBy>
  <cp:revision>27</cp:revision>
  <dcterms:created xsi:type="dcterms:W3CDTF">2022-10-13T13:05:00Z</dcterms:created>
  <dcterms:modified xsi:type="dcterms:W3CDTF">2023-01-26T14:34:00Z</dcterms:modified>
</cp:coreProperties>
</file>