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A9A7A20" w:rsidR="00C15348" w:rsidRPr="00C3772B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3772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C3772B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25</w:t>
      </w:r>
      <w:r w:rsidR="00830899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3772B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C3772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4F72BDEC" w14:textId="2EAD5DA7" w:rsidR="00DC6DB4" w:rsidRPr="00C3772B" w:rsidRDefault="00335ADC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="00C3772B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3772B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C3772B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</w:t>
      </w:r>
      <w:r w:rsidRPr="00335AD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στηρίζει </w:t>
      </w:r>
      <w:r w:rsidR="00EA35D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σταθερά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το 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Ayia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Napa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Youth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Soccer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CC0F3C" w:rsidRPr="00C3772B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Festival</w:t>
      </w:r>
    </w:p>
    <w:p w14:paraId="16DAEA6D" w14:textId="716BD22F" w:rsidR="00C3772B" w:rsidRDefault="00C3772B" w:rsidP="00C3772B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EA35D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τρίτη συνεχή</w:t>
      </w:r>
      <w:r w:rsidR="00335AD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χρόνια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στέκεται αρωγός της</w:t>
      </w:r>
      <w:bookmarkEnd w:id="0"/>
      <w:bookmarkEnd w:id="1"/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σπουδαία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αυτή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παιδική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ποδοσφαιρική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 w:rsidRPr="00C377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διοργάνωση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ς,</w:t>
      </w:r>
      <w:r w:rsidR="00CC0F3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εστιάζοντας και φέτος στη </w:t>
      </w:r>
      <w:r w:rsidRPr="00F05C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μύηση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των </w:t>
      </w:r>
      <w:r w:rsidR="00F05CE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μικρών πρωταθλητών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σε έναν πιο υγιεινό και δραστήριο τρόπο ζωής, μέσα από </w:t>
      </w:r>
      <w:r w:rsidR="001969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 συνειδητή διατροφή</w:t>
      </w:r>
      <w:r w:rsidR="0019697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και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την άσκηση.</w:t>
      </w:r>
    </w:p>
    <w:p w14:paraId="6D663FDC" w14:textId="32256293" w:rsidR="00C3772B" w:rsidRPr="00121048" w:rsidRDefault="007B7B59" w:rsidP="00C3772B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05CEC">
        <w:rPr>
          <w:rFonts w:ascii="Lidl Font Pro" w:hAnsi="Lidl Font Pro"/>
          <w:color w:val="000000" w:themeColor="text1"/>
          <w:lang w:val="el-GR"/>
        </w:rPr>
        <w:t>Για ακόμα μία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 χρονιά, η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διατηρεί με υπερηφάνεια τη στήριξή της στο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Ayia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Napa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Youth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Soccer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3772B" w:rsidRPr="00121048">
        <w:rPr>
          <w:rFonts w:ascii="Lidl Font Pro" w:hAnsi="Lidl Font Pro"/>
          <w:b/>
          <w:bCs/>
          <w:color w:val="000000" w:themeColor="text1"/>
          <w:lang w:val="en-US"/>
        </w:rPr>
        <w:t>Festival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, αναβαθμίζοντας φέτος τη συμμετοχή της σε </w:t>
      </w:r>
      <w:r w:rsidR="00C3772B" w:rsidRPr="00CC0F3C">
        <w:rPr>
          <w:rFonts w:ascii="Lidl Font Pro" w:hAnsi="Lidl Font Pro"/>
          <w:b/>
          <w:bCs/>
          <w:color w:val="000000" w:themeColor="text1"/>
          <w:lang w:val="en-US"/>
        </w:rPr>
        <w:t>Platinum</w:t>
      </w:r>
      <w:r w:rsidR="00C3772B" w:rsidRPr="00CC0F3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3772B" w:rsidRPr="00CC0F3C">
        <w:rPr>
          <w:rFonts w:ascii="Lidl Font Pro" w:hAnsi="Lidl Font Pro"/>
          <w:b/>
          <w:bCs/>
          <w:color w:val="000000" w:themeColor="text1"/>
          <w:lang w:val="en-US"/>
        </w:rPr>
        <w:t>Sponsor</w:t>
      </w:r>
      <w:r w:rsidR="00C3772B" w:rsidRPr="00F05CEC">
        <w:rPr>
          <w:rFonts w:ascii="Lidl Font Pro" w:hAnsi="Lidl Font Pro"/>
          <w:color w:val="000000" w:themeColor="text1"/>
          <w:lang w:val="el-GR"/>
        </w:rPr>
        <w:t>, επιβεβαιώνοντας για ακόμα μ</w:t>
      </w:r>
      <w:r w:rsidRPr="00F05CEC">
        <w:rPr>
          <w:rFonts w:ascii="Lidl Font Pro" w:hAnsi="Lidl Font Pro"/>
          <w:color w:val="000000" w:themeColor="text1"/>
          <w:lang w:val="el-GR"/>
        </w:rPr>
        <w:t>ί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α φορά τη δέσμευσή της στην προώθηση του αθλητισμού και του υγιούς τρόπου ζωής μεταξύ των νέων. </w:t>
      </w:r>
      <w:r w:rsidR="00121048">
        <w:rPr>
          <w:rFonts w:ascii="Lidl Font Pro" w:hAnsi="Lidl Font Pro"/>
          <w:color w:val="000000" w:themeColor="text1"/>
          <w:lang w:val="el-GR"/>
        </w:rPr>
        <w:t>Με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 το σύνθημα "</w:t>
      </w:r>
      <w:r w:rsidR="00C3772B" w:rsidRPr="00121048">
        <w:rPr>
          <w:rFonts w:ascii="Lidl Font Pro" w:hAnsi="Lidl Font Pro"/>
          <w:b/>
          <w:bCs/>
          <w:color w:val="000000" w:themeColor="text1"/>
          <w:lang w:val="el-GR"/>
        </w:rPr>
        <w:t>Παίξε με όρεξη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", η </w:t>
      </w:r>
      <w:r w:rsidR="00C3772B" w:rsidRPr="00F05CEC">
        <w:rPr>
          <w:rFonts w:ascii="Lidl Font Pro" w:hAnsi="Lidl Font Pro"/>
          <w:color w:val="000000" w:themeColor="text1"/>
          <w:lang w:val="en-US"/>
        </w:rPr>
        <w:t>Lidl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 Κύπρου πρόκειται να καλωσορίσει χιλιάδες νεαρούς</w:t>
      </w:r>
      <w:r w:rsidR="00CC0F3C">
        <w:rPr>
          <w:rFonts w:ascii="Lidl Font Pro" w:hAnsi="Lidl Font Pro"/>
          <w:color w:val="000000" w:themeColor="text1"/>
          <w:lang w:val="el-GR"/>
        </w:rPr>
        <w:t xml:space="preserve"> </w:t>
      </w:r>
      <w:r w:rsidR="00CC0F3C" w:rsidRPr="00F05CEC">
        <w:rPr>
          <w:rFonts w:ascii="Lidl Font Pro" w:hAnsi="Lidl Font Pro"/>
          <w:color w:val="000000" w:themeColor="text1"/>
          <w:lang w:val="el-GR"/>
        </w:rPr>
        <w:t>αθλητές</w:t>
      </w:r>
      <w:r w:rsidR="00CC0F3C">
        <w:rPr>
          <w:rFonts w:ascii="Lidl Font Pro" w:hAnsi="Lidl Font Pro"/>
          <w:color w:val="000000" w:themeColor="text1"/>
          <w:lang w:val="el-GR"/>
        </w:rPr>
        <w:t xml:space="preserve"> και νεαρές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 </w:t>
      </w:r>
      <w:r w:rsidR="00CC0F3C">
        <w:rPr>
          <w:rFonts w:ascii="Lidl Font Pro" w:hAnsi="Lidl Font Pro"/>
          <w:color w:val="000000" w:themeColor="text1"/>
          <w:lang w:val="el-GR"/>
        </w:rPr>
        <w:t>αθλήτριες</w:t>
      </w:r>
      <w:r w:rsidR="00C3772B" w:rsidRPr="00F05CEC">
        <w:rPr>
          <w:rFonts w:ascii="Lidl Font Pro" w:hAnsi="Lidl Font Pro"/>
          <w:color w:val="000000" w:themeColor="text1"/>
          <w:lang w:val="el-GR"/>
        </w:rPr>
        <w:t xml:space="preserve">, ηλικίας 6 έως 16 ετών, από διάφορες χώρες, οι οποίοι θα συμμετάσχουν σε αυτό το συναρπαστικό αθλητικό γεγονός. </w:t>
      </w:r>
    </w:p>
    <w:p w14:paraId="06ACD283" w14:textId="513602EF" w:rsidR="00C3772B" w:rsidRPr="00F05CEC" w:rsidRDefault="00C3772B" w:rsidP="00C3772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05CEC">
        <w:rPr>
          <w:rFonts w:ascii="Lidl Font Pro" w:hAnsi="Lidl Font Pro"/>
          <w:color w:val="000000" w:themeColor="text1"/>
          <w:lang w:val="el-GR"/>
        </w:rPr>
        <w:t xml:space="preserve">Φέτος, το φεστιβάλ θα διεξαχθεί από το 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>Σάββατο, 27 Απριλίου μέχρι την Πέμπτη, 2 Μαΐου 2024</w:t>
      </w:r>
      <w:r w:rsidRPr="00F05CEC">
        <w:rPr>
          <w:rFonts w:ascii="Lidl Font Pro" w:hAnsi="Lidl Font Pro"/>
          <w:color w:val="000000" w:themeColor="text1"/>
          <w:lang w:val="el-GR"/>
        </w:rPr>
        <w:t xml:space="preserve">, και πάλι υπό τις υψηλές προδιαγραφές της Κυπριακής Ομοσπονδίας Ποδοσφαίρου (ΚΟΠ). Αναγνωρισμένο για το κύρος του, το φεστιβάλ δεν προσφέρει μόνο την </w:t>
      </w:r>
      <w:r w:rsidR="007B7B59" w:rsidRPr="00F05CEC">
        <w:rPr>
          <w:rFonts w:ascii="Lidl Font Pro" w:hAnsi="Lidl Font Pro"/>
          <w:color w:val="000000" w:themeColor="text1"/>
          <w:lang w:val="el-GR"/>
        </w:rPr>
        <w:t>ευκαιρία</w:t>
      </w:r>
      <w:r w:rsidRPr="00F05CEC">
        <w:rPr>
          <w:rFonts w:ascii="Lidl Font Pro" w:hAnsi="Lidl Font Pro"/>
          <w:color w:val="000000" w:themeColor="text1"/>
          <w:lang w:val="el-GR"/>
        </w:rPr>
        <w:t xml:space="preserve"> σε αγόρια και κορίτσια να αγωνιστούν, αλλά και να διακριθούν, τιμώντας συλλογικά το πνεύμα του αθλητισμού. Το εν λόγω τουρνουά συνεχίζει να αποτελεί μια εκδήλωση-σταθμό, η οποία διοργανώνεται από τον 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 xml:space="preserve">Αθλητικό Σύνδεσμο </w:t>
      </w:r>
      <w:r w:rsidRPr="00121048">
        <w:rPr>
          <w:rFonts w:ascii="Lidl Font Pro" w:hAnsi="Lidl Font Pro"/>
          <w:b/>
          <w:bCs/>
          <w:color w:val="000000" w:themeColor="text1"/>
          <w:lang w:val="en-US"/>
        </w:rPr>
        <w:t>Soccerworldcyprus</w:t>
      </w:r>
      <w:r w:rsidRPr="00F05CEC">
        <w:rPr>
          <w:rFonts w:ascii="Lidl Font Pro" w:hAnsi="Lidl Font Pro"/>
          <w:color w:val="000000" w:themeColor="text1"/>
          <w:lang w:val="el-GR"/>
        </w:rPr>
        <w:t xml:space="preserve"> και υποστηρίζεται από τον 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>Δήμο Αγίας Νάπας</w:t>
      </w:r>
      <w:r w:rsidRPr="00F05CEC">
        <w:rPr>
          <w:rFonts w:ascii="Lidl Font Pro" w:hAnsi="Lidl Font Pro"/>
          <w:color w:val="000000" w:themeColor="text1"/>
          <w:lang w:val="el-GR"/>
        </w:rPr>
        <w:t xml:space="preserve">, τον 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>Κυπριακό Οργανισμό Αθλητισμού (ΚΟΑ)</w:t>
      </w:r>
      <w:r w:rsidRPr="00F05CEC">
        <w:rPr>
          <w:rFonts w:ascii="Lidl Font Pro" w:hAnsi="Lidl Font Pro"/>
          <w:color w:val="000000" w:themeColor="text1"/>
          <w:lang w:val="el-GR"/>
        </w:rPr>
        <w:t xml:space="preserve"> και το 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>Υ</w:t>
      </w:r>
      <w:r w:rsidR="007B7B59" w:rsidRPr="00121048">
        <w:rPr>
          <w:rFonts w:ascii="Lidl Font Pro" w:hAnsi="Lidl Font Pro"/>
          <w:b/>
          <w:bCs/>
          <w:color w:val="000000" w:themeColor="text1"/>
          <w:lang w:val="el-GR"/>
        </w:rPr>
        <w:t>φυ</w:t>
      </w:r>
      <w:r w:rsidRPr="00121048">
        <w:rPr>
          <w:rFonts w:ascii="Lidl Font Pro" w:hAnsi="Lidl Font Pro"/>
          <w:b/>
          <w:bCs/>
          <w:color w:val="000000" w:themeColor="text1"/>
          <w:lang w:val="el-GR"/>
        </w:rPr>
        <w:t>πουργείο Τουρισμού</w:t>
      </w:r>
      <w:r w:rsidRPr="00F05CEC">
        <w:rPr>
          <w:rFonts w:ascii="Lidl Font Pro" w:hAnsi="Lidl Font Pro"/>
          <w:color w:val="000000" w:themeColor="text1"/>
          <w:lang w:val="el-GR"/>
        </w:rPr>
        <w:t>, μεταξύ άλλων αξιόλογων φορέων.</w:t>
      </w:r>
    </w:p>
    <w:p w14:paraId="2F149B2C" w14:textId="08F3923A" w:rsidR="00C3772B" w:rsidRPr="00C3772B" w:rsidRDefault="00C3772B" w:rsidP="00C3772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05CEC">
        <w:rPr>
          <w:rFonts w:ascii="Lidl Font Pro" w:hAnsi="Lidl Font Pro"/>
          <w:color w:val="000000" w:themeColor="text1"/>
          <w:lang w:val="el-GR"/>
        </w:rPr>
        <w:t>Για να ενισχύσει την εμπειρία, η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Lidl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Κύπρου θα αναμείξει το </w:t>
      </w:r>
      <w:r w:rsidRPr="00C3772B">
        <w:rPr>
          <w:rFonts w:ascii="Lidl Font Pro" w:hAnsi="Lidl Font Pro"/>
          <w:color w:val="000000" w:themeColor="text1"/>
          <w:lang w:val="en-US"/>
        </w:rPr>
        <w:t>Lidl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Vantastic</w:t>
      </w:r>
      <w:r w:rsidR="00CC0F3C">
        <w:rPr>
          <w:rFonts w:ascii="Lidl Font Pro" w:hAnsi="Lidl Font Pro"/>
          <w:color w:val="000000" w:themeColor="text1"/>
          <w:lang w:val="el-GR"/>
        </w:rPr>
        <w:t xml:space="preserve"> </w:t>
      </w:r>
      <w:r w:rsidR="00CC0F3C">
        <w:rPr>
          <w:rFonts w:ascii="Lidl Font Pro" w:hAnsi="Lidl Font Pro"/>
          <w:color w:val="000000" w:themeColor="text1"/>
          <w:lang w:val="en-US"/>
        </w:rPr>
        <w:t>Canteen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, την αγαπημένη πια κινητή καντίνα, αλλά και τη </w:t>
      </w:r>
      <w:r w:rsidRPr="00C3772B">
        <w:rPr>
          <w:rFonts w:ascii="Lidl Font Pro" w:hAnsi="Lidl Font Pro"/>
          <w:color w:val="000000" w:themeColor="text1"/>
          <w:lang w:val="en-US"/>
        </w:rPr>
        <w:t>Lidl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Food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Academy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On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the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</w:t>
      </w:r>
      <w:r w:rsidRPr="00C3772B">
        <w:rPr>
          <w:rFonts w:ascii="Lidl Font Pro" w:hAnsi="Lidl Font Pro"/>
          <w:color w:val="000000" w:themeColor="text1"/>
          <w:lang w:val="en-US"/>
        </w:rPr>
        <w:t>Go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, </w:t>
      </w:r>
      <w:r w:rsidR="007B7B59">
        <w:rPr>
          <w:rFonts w:ascii="Lidl Font Pro" w:hAnsi="Lidl Font Pro"/>
          <w:color w:val="000000" w:themeColor="text1"/>
          <w:lang w:val="el-GR"/>
        </w:rPr>
        <w:t xml:space="preserve">την κινητή Ακαδημία Φαγητού της, 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προκειμένου να </w:t>
      </w:r>
      <w:r w:rsidR="00121048">
        <w:rPr>
          <w:rFonts w:ascii="Lidl Font Pro" w:hAnsi="Lidl Font Pro"/>
          <w:color w:val="000000" w:themeColor="text1"/>
          <w:lang w:val="el-GR"/>
        </w:rPr>
        <w:t>προσφέρει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θρεπτικά </w:t>
      </w:r>
      <w:r w:rsidR="00553F43">
        <w:rPr>
          <w:rFonts w:ascii="Lidl Font Pro" w:hAnsi="Lidl Font Pro"/>
          <w:color w:val="000000" w:themeColor="text1"/>
          <w:lang w:val="el-GR"/>
        </w:rPr>
        <w:t xml:space="preserve">και υγιεινά </w:t>
      </w:r>
      <w:r w:rsidRPr="00C3772B">
        <w:rPr>
          <w:rFonts w:ascii="Lidl Font Pro" w:hAnsi="Lidl Font Pro"/>
          <w:color w:val="000000" w:themeColor="text1"/>
          <w:lang w:val="el-GR"/>
        </w:rPr>
        <w:lastRenderedPageBreak/>
        <w:t xml:space="preserve">σνακ και προϊόντα </w:t>
      </w:r>
      <w:r w:rsidRPr="00C3772B">
        <w:rPr>
          <w:rFonts w:ascii="Lidl Font Pro" w:hAnsi="Lidl Font Pro"/>
          <w:color w:val="000000" w:themeColor="text1"/>
          <w:lang w:val="en-US"/>
        </w:rPr>
        <w:t>Lidl</w:t>
      </w:r>
      <w:r w:rsidRPr="00C3772B">
        <w:rPr>
          <w:rFonts w:ascii="Lidl Font Pro" w:hAnsi="Lidl Font Pro"/>
          <w:color w:val="000000" w:themeColor="text1"/>
          <w:lang w:val="el-GR"/>
        </w:rPr>
        <w:t>. Η πρωτοβουλία αυτή έχει ως στόχο να εμπνεύσει τους νεαρούς συμμετέχοντες να επιλέγουν έναν πιο υγιεινό και προσεγμένο, διατροφικά, τρόπο ζωής.</w:t>
      </w:r>
    </w:p>
    <w:p w14:paraId="74AED6B0" w14:textId="4491A793" w:rsidR="0049075C" w:rsidRPr="00C3772B" w:rsidRDefault="00C3772B" w:rsidP="00C3772B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C3772B">
        <w:rPr>
          <w:rFonts w:ascii="Lidl Font Pro" w:hAnsi="Lidl Font Pro"/>
          <w:color w:val="000000" w:themeColor="text1"/>
          <w:lang w:val="el-GR"/>
        </w:rPr>
        <w:t xml:space="preserve">Μέσω τέτοιων αθλητικών χορηγιών, η </w:t>
      </w:r>
      <w:r w:rsidRPr="00C3772B">
        <w:rPr>
          <w:rFonts w:ascii="Lidl Font Pro" w:hAnsi="Lidl Font Pro"/>
          <w:color w:val="000000" w:themeColor="text1"/>
          <w:lang w:val="en-US"/>
        </w:rPr>
        <w:t>Lidl</w:t>
      </w:r>
      <w:r w:rsidRPr="00C3772B">
        <w:rPr>
          <w:rFonts w:ascii="Lidl Font Pro" w:hAnsi="Lidl Font Pro"/>
          <w:color w:val="000000" w:themeColor="text1"/>
          <w:lang w:val="el-GR"/>
        </w:rPr>
        <w:t xml:space="preserve"> Κύπρου επιβεβαιώνει έμπρακτα την αφοσίωσή της στην προώθηση ενός ενεργού, υγιεινού τρόπου ζωής και στην ευαισθητοποίηση σχετικά με τα οφέλη του αθλητισμού και της συνειδητής διατροφής.</w:t>
      </w: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5CA07" w14:textId="77777777" w:rsidR="00265C2C" w:rsidRDefault="00265C2C" w:rsidP="00C15348">
      <w:pPr>
        <w:spacing w:after="0" w:line="240" w:lineRule="auto"/>
      </w:pPr>
      <w:r>
        <w:separator/>
      </w:r>
    </w:p>
  </w:endnote>
  <w:endnote w:type="continuationSeparator" w:id="0">
    <w:p w14:paraId="1FB82396" w14:textId="77777777" w:rsidR="00265C2C" w:rsidRDefault="00265C2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2AE4" w14:textId="77777777" w:rsidR="00265C2C" w:rsidRDefault="00265C2C" w:rsidP="00C15348">
      <w:pPr>
        <w:spacing w:after="0" w:line="240" w:lineRule="auto"/>
      </w:pPr>
      <w:r>
        <w:separator/>
      </w:r>
    </w:p>
  </w:footnote>
  <w:footnote w:type="continuationSeparator" w:id="0">
    <w:p w14:paraId="0D3ED259" w14:textId="77777777" w:rsidR="00265C2C" w:rsidRDefault="00265C2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1048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9697F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5C2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5ADC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3F43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B7B59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6DB9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08D"/>
    <w:rsid w:val="00C15348"/>
    <w:rsid w:val="00C25999"/>
    <w:rsid w:val="00C26098"/>
    <w:rsid w:val="00C26318"/>
    <w:rsid w:val="00C34719"/>
    <w:rsid w:val="00C3772B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6AA8"/>
    <w:rsid w:val="00CC0BEA"/>
    <w:rsid w:val="00CC0F3C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3339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5D6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5CEC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2271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50</cp:revision>
  <cp:lastPrinted>2017-09-18T08:53:00Z</cp:lastPrinted>
  <dcterms:created xsi:type="dcterms:W3CDTF">2023-01-04T07:58:00Z</dcterms:created>
  <dcterms:modified xsi:type="dcterms:W3CDTF">2024-04-24T12:28:00Z</dcterms:modified>
</cp:coreProperties>
</file>