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61BE5AC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D51CF">
        <w:rPr>
          <w:rFonts w:ascii="Lidl Font Pro" w:hAnsi="Lidl Font Pro" w:cs="Helv"/>
          <w:color w:val="auto"/>
          <w:sz w:val="22"/>
          <w:szCs w:val="22"/>
          <w:lang w:val="el-GR"/>
        </w:rPr>
        <w:t>27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250666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  <w:r w:rsidR="00830899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B2C0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41352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759FFECF" w14:textId="77777777" w:rsidR="000D51CF" w:rsidRPr="000D51CF" w:rsidRDefault="000D51CF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7A4A43B2" w14:textId="0FCAA764" w:rsidR="00F1058E" w:rsidRPr="000D51CF" w:rsidRDefault="00F1058E" w:rsidP="00F1058E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F1058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F1058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1058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F1058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γι</w:t>
      </w:r>
      <w:r w:rsidR="00EA145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όρτασε</w:t>
      </w:r>
      <w:r w:rsidRPr="00F1058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τα 15 της χρόνια με έναν άκρως επετειακό διαγωνισμό</w:t>
      </w:r>
      <w:r w:rsidR="0074713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47135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</w:t>
      </w:r>
      <w:r w:rsidR="00747135" w:rsidRPr="0074713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747135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Plus</w:t>
      </w:r>
      <w:r w:rsidR="00E90E5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49B8D166" w14:textId="567ABDB8" w:rsidR="006E0DF0" w:rsidRPr="006E0DF0" w:rsidRDefault="006E0DF0" w:rsidP="006E0DF0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6E0D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="000D51C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6E0D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ολοκλήρωσε τον επετειακό διαγωνισμό για τα 15 χρόνια παρουσίας της, ενισχύοντας τη σχέση της με την κυπριακή </w:t>
      </w:r>
      <w:r w:rsidR="008B1C5E" w:rsidRPr="006E0D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κοινωνία</w:t>
      </w:r>
      <w:r w:rsidRPr="006E0DF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467656D1" w14:textId="1CD78FEE" w:rsidR="00D00852" w:rsidRPr="008B1C5E" w:rsidRDefault="00D00852" w:rsidP="00D008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1C5E">
        <w:rPr>
          <w:rFonts w:ascii="Lidl Font Pro" w:hAnsi="Lidl Font Pro"/>
          <w:color w:val="000000" w:themeColor="text1"/>
          <w:lang w:val="el-GR"/>
        </w:rPr>
        <w:t xml:space="preserve">Με μία 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τελετή </w:t>
      </w:r>
      <w:r w:rsidR="008B1C5E" w:rsidRPr="000D51CF">
        <w:rPr>
          <w:rFonts w:ascii="Lidl Font Pro" w:hAnsi="Lidl Font Pro"/>
          <w:b/>
          <w:bCs/>
          <w:color w:val="212121"/>
          <w:lang w:val="el-GR"/>
        </w:rPr>
        <w:t>παράδοσης επάθλου</w:t>
      </w:r>
      <w:r w:rsidR="008B1C5E" w:rsidRPr="00747135">
        <w:rPr>
          <w:rFonts w:ascii="Lidl Font Pro" w:hAnsi="Lidl Font Pro"/>
          <w:color w:val="212121"/>
          <w:lang w:val="el-GR"/>
        </w:rPr>
        <w:t xml:space="preserve"> 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στα κεντρικά της γραφεία στη Λάρνακα, η </w:t>
      </w:r>
      <w:r w:rsidRPr="00D00852">
        <w:rPr>
          <w:rFonts w:ascii="Lidl Font Pro" w:hAnsi="Lidl Font Pro"/>
          <w:color w:val="000000" w:themeColor="text1"/>
        </w:rPr>
        <w:t>Lidl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 Κύπρου παρέδωσε την Πέμπτη</w:t>
      </w:r>
      <w:r w:rsidR="00A92482" w:rsidRPr="008B1C5E">
        <w:rPr>
          <w:rFonts w:ascii="Lidl Font Pro" w:hAnsi="Lidl Font Pro"/>
          <w:color w:val="000000" w:themeColor="text1"/>
          <w:lang w:val="el-GR"/>
        </w:rPr>
        <w:t>,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 22 Μαΐου 2025</w:t>
      </w:r>
      <w:r w:rsidR="003F6A32" w:rsidRPr="008B1C5E">
        <w:rPr>
          <w:rFonts w:ascii="Lidl Font Pro" w:hAnsi="Lidl Font Pro"/>
          <w:color w:val="000000" w:themeColor="text1"/>
          <w:lang w:val="el-GR"/>
        </w:rPr>
        <w:t>,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 το μεγάλο δώρο του επετειακού της διαγωνισμού: το 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πολυτελές, ηλεκτρικό </w:t>
      </w:r>
      <w:r w:rsidRPr="000D51CF">
        <w:rPr>
          <w:rFonts w:ascii="Lidl Font Pro" w:hAnsi="Lidl Font Pro"/>
          <w:b/>
          <w:bCs/>
          <w:color w:val="000000" w:themeColor="text1"/>
        </w:rPr>
        <w:t>BMW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D51CF">
        <w:rPr>
          <w:rFonts w:ascii="Lidl Font Pro" w:hAnsi="Lidl Font Pro"/>
          <w:b/>
          <w:bCs/>
          <w:color w:val="000000" w:themeColor="text1"/>
        </w:rPr>
        <w:t>iX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1 στον μεγάλο νικητή, κ. Κωνσταντίνο </w:t>
      </w:r>
      <w:r w:rsidRPr="000D51CF">
        <w:rPr>
          <w:rFonts w:ascii="Lidl Font Pro" w:hAnsi="Lidl Font Pro"/>
          <w:b/>
          <w:bCs/>
          <w:color w:val="212121"/>
          <w:lang w:val="el-GR"/>
        </w:rPr>
        <w:t>Σ</w:t>
      </w:r>
      <w:r w:rsidR="008B1C5E" w:rsidRPr="000D51CF">
        <w:rPr>
          <w:rFonts w:ascii="Lidl Font Pro" w:hAnsi="Lidl Font Pro"/>
          <w:b/>
          <w:bCs/>
          <w:color w:val="212121"/>
          <w:lang w:val="el-GR"/>
        </w:rPr>
        <w:t>.</w:t>
      </w:r>
      <w:r w:rsidRPr="000D51CF">
        <w:rPr>
          <w:rFonts w:ascii="Lidl Font Pro" w:hAnsi="Lidl Font Pro"/>
          <w:b/>
          <w:bCs/>
          <w:color w:val="212121"/>
          <w:lang w:val="el-GR"/>
        </w:rPr>
        <w:t xml:space="preserve"> 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>από τη Λευκωσία</w:t>
      </w:r>
      <w:r w:rsidRPr="008B1C5E">
        <w:rPr>
          <w:rFonts w:ascii="Lidl Font Pro" w:hAnsi="Lidl Font Pro"/>
          <w:color w:val="000000" w:themeColor="text1"/>
          <w:lang w:val="el-GR"/>
        </w:rPr>
        <w:t>.</w:t>
      </w:r>
    </w:p>
    <w:p w14:paraId="44ED6D19" w14:textId="167AC4F2" w:rsidR="00D00852" w:rsidRPr="008B1C5E" w:rsidRDefault="00D00852" w:rsidP="00D008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1C5E">
        <w:rPr>
          <w:rFonts w:ascii="Lidl Font Pro" w:hAnsi="Lidl Font Pro"/>
          <w:color w:val="000000" w:themeColor="text1"/>
          <w:lang w:val="el-GR"/>
        </w:rPr>
        <w:t>Η παράδοση του αυτοκινήτου πραγματοποιήθηκε από τον</w:t>
      </w:r>
      <w:r w:rsidR="000D51CF">
        <w:rPr>
          <w:rFonts w:ascii="Lidl Font Pro" w:hAnsi="Lidl Font Pro"/>
          <w:color w:val="000000" w:themeColor="text1"/>
          <w:lang w:val="el-GR"/>
        </w:rPr>
        <w:t xml:space="preserve"> </w:t>
      </w:r>
      <w:r w:rsidR="000D51CF" w:rsidRPr="000D51CF">
        <w:rPr>
          <w:rFonts w:ascii="Lidl Font Pro" w:hAnsi="Lidl Font Pro"/>
          <w:b/>
          <w:bCs/>
          <w:color w:val="000000" w:themeColor="text1"/>
          <w:lang w:val="el-GR"/>
        </w:rPr>
        <w:t>κ. Βασίλειο Λαγογιάννη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D51CF" w:rsidRPr="000D51CF">
        <w:rPr>
          <w:rFonts w:ascii="Lidl Font Pro" w:hAnsi="Lidl Font Pro"/>
          <w:b/>
          <w:bCs/>
          <w:color w:val="000000" w:themeColor="text1"/>
          <w:lang w:val="en-US"/>
        </w:rPr>
        <w:t>Regional</w:t>
      </w:r>
      <w:r w:rsidR="000D51CF"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D51CF" w:rsidRPr="000D51CF">
        <w:rPr>
          <w:rFonts w:ascii="Lidl Font Pro" w:hAnsi="Lidl Font Pro"/>
          <w:b/>
          <w:bCs/>
          <w:color w:val="000000" w:themeColor="text1"/>
          <w:lang w:val="en-US"/>
        </w:rPr>
        <w:t>Managing</w:t>
      </w:r>
      <w:r w:rsidR="000D51CF"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D51CF" w:rsidRPr="000D51CF">
        <w:rPr>
          <w:rFonts w:ascii="Lidl Font Pro" w:hAnsi="Lidl Font Pro"/>
          <w:b/>
          <w:bCs/>
          <w:color w:val="000000" w:themeColor="text1"/>
          <w:lang w:val="en-US"/>
        </w:rPr>
        <w:t>Director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D51CF"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της </w:t>
      </w:r>
      <w:r w:rsidRPr="000D51CF">
        <w:rPr>
          <w:rFonts w:ascii="Lidl Font Pro" w:hAnsi="Lidl Font Pro"/>
          <w:b/>
          <w:bCs/>
          <w:color w:val="000000" w:themeColor="text1"/>
        </w:rPr>
        <w:t>Lidl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8B1C5E">
        <w:rPr>
          <w:rFonts w:ascii="Lidl Font Pro" w:hAnsi="Lidl Font Pro"/>
          <w:color w:val="000000" w:themeColor="text1"/>
          <w:lang w:val="el-GR"/>
        </w:rPr>
        <w:t>, ο οποίος συνεχάρη προσωπικά τον νικητή και του ευχήθηκε πολλές ασφαλείς και ευχάριστες διαδρομές με το νέο του αυτοκίνητο.</w:t>
      </w:r>
    </w:p>
    <w:p w14:paraId="637F4015" w14:textId="1267FA1F" w:rsidR="00D00852" w:rsidRPr="008B1C5E" w:rsidRDefault="00D00852" w:rsidP="00D008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1C5E">
        <w:rPr>
          <w:rFonts w:ascii="Lidl Font Pro" w:hAnsi="Lidl Font Pro"/>
          <w:color w:val="000000" w:themeColor="text1"/>
          <w:lang w:val="el-GR"/>
        </w:rPr>
        <w:t xml:space="preserve">Ο διαγωνισμός, που διοργανώθηκε στο πλαίσιο του εορτασμού των 15 χρόνων παρουσίας της </w:t>
      </w:r>
      <w:r w:rsidRPr="00D00852">
        <w:rPr>
          <w:rFonts w:ascii="Lidl Font Pro" w:hAnsi="Lidl Font Pro"/>
          <w:color w:val="000000" w:themeColor="text1"/>
        </w:rPr>
        <w:t>Lidl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 Κύπρου στο νησί, πραγματοποιήθηκε μέσω </w:t>
      </w:r>
      <w:r w:rsidR="008B1C5E" w:rsidRPr="00747135">
        <w:rPr>
          <w:rFonts w:ascii="Lidl Font Pro" w:hAnsi="Lidl Font Pro"/>
          <w:color w:val="212121"/>
          <w:lang w:val="el-GR"/>
        </w:rPr>
        <w:t xml:space="preserve">του </w:t>
      </w:r>
      <w:r w:rsidR="008B1C5E" w:rsidRPr="000D51CF">
        <w:rPr>
          <w:rFonts w:ascii="Lidl Font Pro" w:hAnsi="Lidl Font Pro"/>
          <w:b/>
          <w:bCs/>
          <w:color w:val="212121"/>
          <w:lang w:val="el-GR"/>
        </w:rPr>
        <w:t xml:space="preserve">προγράμματος πιστότητας </w:t>
      </w:r>
      <w:r w:rsidRPr="000D51CF">
        <w:rPr>
          <w:rFonts w:ascii="Lidl Font Pro" w:hAnsi="Lidl Font Pro"/>
          <w:b/>
          <w:bCs/>
          <w:color w:val="000000" w:themeColor="text1"/>
        </w:rPr>
        <w:t>Lidl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0D51CF">
        <w:rPr>
          <w:rFonts w:ascii="Lidl Font Pro" w:hAnsi="Lidl Font Pro"/>
          <w:b/>
          <w:bCs/>
          <w:color w:val="000000" w:themeColor="text1"/>
        </w:rPr>
        <w:t>Plus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από τις 4 Μαρτίου </w:t>
      </w:r>
      <w:r w:rsidR="00163ADE" w:rsidRPr="000D51CF">
        <w:rPr>
          <w:rFonts w:ascii="Lidl Font Pro" w:hAnsi="Lidl Font Pro"/>
          <w:b/>
          <w:bCs/>
          <w:color w:val="000000" w:themeColor="text1"/>
          <w:lang w:val="el-GR"/>
        </w:rPr>
        <w:t>μέχρι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τις 19 Απριλίου 2025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, συγκεντρώνοντας 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>εντυπωσιακή συμμετοχή από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 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>χιλιάδες χρήστες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. Εκτός από το ηλεκτρικό </w:t>
      </w:r>
      <w:r w:rsidR="00163ADE" w:rsidRPr="008B1C5E">
        <w:rPr>
          <w:rFonts w:ascii="Lidl Font Pro" w:hAnsi="Lidl Font Pro"/>
          <w:color w:val="000000" w:themeColor="text1"/>
          <w:lang w:val="el-GR"/>
        </w:rPr>
        <w:t>αυτοκίνητο</w:t>
      </w:r>
      <w:r w:rsidRPr="008B1C5E">
        <w:rPr>
          <w:rFonts w:ascii="Lidl Font Pro" w:hAnsi="Lidl Font Pro"/>
          <w:color w:val="000000" w:themeColor="text1"/>
          <w:lang w:val="el-GR"/>
        </w:rPr>
        <w:t>, 15 ακόμη τυχεροί κέρδισαν ταξιδιωτικά πακέτα σε δημοφιλείς προορισμούς του εξωτερικού, όπως το Ντουμπάι, το Λονδίνο, το Βερολίνο, την Πράγα και τη Βουδαπέστη.</w:t>
      </w:r>
    </w:p>
    <w:p w14:paraId="23CA43F7" w14:textId="77777777" w:rsidR="00D00852" w:rsidRPr="008B1C5E" w:rsidRDefault="00D00852" w:rsidP="00D008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B1C5E">
        <w:rPr>
          <w:rFonts w:ascii="Lidl Font Pro" w:hAnsi="Lidl Font Pro"/>
          <w:color w:val="000000" w:themeColor="text1"/>
          <w:lang w:val="el-GR"/>
        </w:rPr>
        <w:t xml:space="preserve">Η συγκεκριμένη ενέργεια αποτελεί μέρος μιας 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>σειράς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 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δράσεων και προσφορών που υλοποιεί η </w:t>
      </w:r>
      <w:r w:rsidRPr="000D51CF">
        <w:rPr>
          <w:rFonts w:ascii="Lidl Font Pro" w:hAnsi="Lidl Font Pro"/>
          <w:b/>
          <w:bCs/>
          <w:color w:val="000000" w:themeColor="text1"/>
        </w:rPr>
        <w:t>Lidl</w:t>
      </w:r>
      <w:r w:rsidRPr="000D51CF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με αφορμή τη συμπλήρωση 15 χρόνων δραστηριότητας</w:t>
      </w:r>
      <w:r w:rsidRPr="008B1C5E">
        <w:rPr>
          <w:rFonts w:ascii="Lidl Font Pro" w:hAnsi="Lidl Font Pro"/>
          <w:color w:val="000000" w:themeColor="text1"/>
          <w:lang w:val="el-GR"/>
        </w:rPr>
        <w:t xml:space="preserve"> στην κυπριακή αγορά, επιβραβεύοντας την εμπιστοσύνη των καταναλωτών και ενισχύοντας ακόμα περισσότερο τη σχέση της με την κυπριακή κοινωνία.</w:t>
      </w:r>
    </w:p>
    <w:p w14:paraId="73805FD5" w14:textId="42631AE0" w:rsidR="00833690" w:rsidRPr="00747135" w:rsidRDefault="00747135" w:rsidP="00D0085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t>Κατεβάστε τώρα το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</w:t>
      </w:r>
      <w:r w:rsidRPr="00747135">
        <w:rPr>
          <w:rFonts w:ascii="Lidl Font Pro" w:eastAsia="Lidl Font Pro" w:hAnsi="Lidl Font Pro" w:cs="Lidl Font Pro"/>
          <w:lang w:val="el-GR"/>
        </w:rPr>
        <w:t xml:space="preserve"> </w:t>
      </w:r>
      <w:r w:rsidRPr="00FA1B1C">
        <w:rPr>
          <w:rFonts w:ascii="Lidl Font Pro" w:eastAsia="Lidl Font Pro" w:hAnsi="Lidl Font Pro" w:cs="Lidl Font Pro"/>
          <w:lang w:val="el-GR"/>
        </w:rPr>
        <w:t>από το</w:t>
      </w:r>
      <w:r w:rsidRPr="00FA1B1C">
        <w:rPr>
          <w:rFonts w:ascii="Lidl Font Pro" w:eastAsia="Lidl Font Pro" w:hAnsi="Lidl Font Pro" w:cs="Lidl Font Pro"/>
        </w:rPr>
        <w:t> </w:t>
      </w:r>
      <w:bookmarkStart w:id="0" w:name="_Hlk190962896"/>
      <w:r>
        <w:fldChar w:fldCharType="begin"/>
      </w:r>
      <w:r>
        <w:instrText>HYPERLINK</w:instrText>
      </w:r>
      <w:r w:rsidRPr="006872F6">
        <w:rPr>
          <w:lang w:val="el-GR"/>
        </w:rPr>
        <w:instrText xml:space="preserve"> "</w:instrText>
      </w:r>
      <w:r>
        <w:instrText>https</w:instrText>
      </w:r>
      <w:r w:rsidRPr="006872F6">
        <w:rPr>
          <w:lang w:val="el-GR"/>
        </w:rPr>
        <w:instrText>://</w:instrText>
      </w:r>
      <w:r>
        <w:instrText>apps</w:instrText>
      </w:r>
      <w:r w:rsidRPr="006872F6">
        <w:rPr>
          <w:lang w:val="el-GR"/>
        </w:rPr>
        <w:instrText>.</w:instrText>
      </w:r>
      <w:r>
        <w:instrText>apple</w:instrText>
      </w:r>
      <w:r w:rsidRPr="006872F6">
        <w:rPr>
          <w:lang w:val="el-GR"/>
        </w:rPr>
        <w:instrText>.</w:instrText>
      </w:r>
      <w:r>
        <w:instrText>com</w:instrText>
      </w:r>
      <w:r w:rsidRPr="006872F6">
        <w:rPr>
          <w:lang w:val="el-GR"/>
        </w:rPr>
        <w:instrText>/</w:instrText>
      </w:r>
      <w:r>
        <w:instrText>gr</w:instrText>
      </w:r>
      <w:r w:rsidRPr="006872F6">
        <w:rPr>
          <w:lang w:val="el-GR"/>
        </w:rPr>
        <w:instrText>/</w:instrText>
      </w:r>
      <w:r>
        <w:instrText>app</w:instrText>
      </w:r>
      <w:r w:rsidRPr="006872F6">
        <w:rPr>
          <w:lang w:val="el-GR"/>
        </w:rPr>
        <w:instrText>/</w:instrText>
      </w:r>
      <w:r>
        <w:instrText>lidl</w:instrText>
      </w:r>
      <w:r w:rsidRPr="006872F6">
        <w:rPr>
          <w:lang w:val="el-GR"/>
        </w:rPr>
        <w:instrText>-</w:instrText>
      </w:r>
      <w:r>
        <w:instrText>plus</w:instrText>
      </w:r>
      <w:r w:rsidRPr="006872F6">
        <w:rPr>
          <w:lang w:val="el-GR"/>
        </w:rPr>
        <w:instrText>/</w:instrText>
      </w:r>
      <w:r>
        <w:instrText>id</w:instrText>
      </w:r>
      <w:r w:rsidRPr="006872F6">
        <w:rPr>
          <w:lang w:val="el-GR"/>
        </w:rPr>
        <w:instrText>1238611143?</w:instrText>
      </w:r>
      <w:r>
        <w:instrText>l</w:instrText>
      </w:r>
      <w:r w:rsidRPr="006872F6">
        <w:rPr>
          <w:lang w:val="el-GR"/>
        </w:rPr>
        <w:instrText>=</w:instrText>
      </w:r>
      <w:r>
        <w:instrText>el</w:instrText>
      </w:r>
      <w:r w:rsidRPr="006872F6">
        <w:rPr>
          <w:lang w:val="el-GR"/>
        </w:rPr>
        <w:instrText>" \</w:instrText>
      </w:r>
      <w:r>
        <w:instrText>t</w:instrText>
      </w:r>
      <w:r w:rsidRPr="006872F6">
        <w:rPr>
          <w:lang w:val="el-GR"/>
        </w:rPr>
        <w:instrText xml:space="preserve"> "_</w:instrText>
      </w:r>
      <w:r>
        <w:instrText>blank</w:instrText>
      </w:r>
      <w:r w:rsidRPr="006872F6">
        <w:rPr>
          <w:lang w:val="el-GR"/>
        </w:rPr>
        <w:instrText>"</w:instrText>
      </w:r>
      <w:r>
        <w:fldChar w:fldCharType="separate"/>
      </w:r>
      <w:r w:rsidRPr="00FA1B1C">
        <w:rPr>
          <w:rStyle w:val="-"/>
          <w:rFonts w:ascii="Lidl Font Pro" w:eastAsia="Lidl Font Pro" w:hAnsi="Lidl Font Pro" w:cs="Lidl Font Pro"/>
        </w:rPr>
        <w:t>App</w:t>
      </w:r>
      <w:r w:rsidRPr="00FA1B1C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r w:rsidRPr="00FA1B1C">
        <w:rPr>
          <w:rStyle w:val="-"/>
          <w:rFonts w:ascii="Lidl Font Pro" w:eastAsia="Lidl Font Pro" w:hAnsi="Lidl Font Pro" w:cs="Lidl Font Pro"/>
        </w:rPr>
        <w:t>Store</w:t>
      </w:r>
      <w:r>
        <w:rPr>
          <w:rStyle w:val="-"/>
          <w:rFonts w:ascii="Lidl Font Pro" w:eastAsia="Lidl Font Pro" w:hAnsi="Lidl Font Pro" w:cs="Lidl Font Pro"/>
        </w:rPr>
        <w:fldChar w:fldCharType="end"/>
      </w:r>
      <w:bookmarkEnd w:id="0"/>
      <w:r w:rsidRPr="00FA1B1C">
        <w:rPr>
          <w:rFonts w:ascii="Lidl Font Pro" w:eastAsia="Lidl Font Pro" w:hAnsi="Lidl Font Pro" w:cs="Lidl Font Pro"/>
          <w:lang w:val="el-GR"/>
        </w:rPr>
        <w:t>, το</w:t>
      </w:r>
      <w:r w:rsidRPr="00FA1B1C">
        <w:rPr>
          <w:rFonts w:ascii="Lidl Font Pro" w:eastAsia="Lidl Font Pro" w:hAnsi="Lidl Font Pro" w:cs="Lidl Font Pro"/>
        </w:rPr>
        <w:t> </w:t>
      </w:r>
      <w:bookmarkStart w:id="1" w:name="_Hlk190962902"/>
      <w:r>
        <w:fldChar w:fldCharType="begin"/>
      </w:r>
      <w:r>
        <w:instrText>HYPERLINK</w:instrText>
      </w:r>
      <w:r w:rsidRPr="006872F6">
        <w:rPr>
          <w:lang w:val="el-GR"/>
        </w:rPr>
        <w:instrText xml:space="preserve"> "</w:instrText>
      </w:r>
      <w:r>
        <w:instrText>https</w:instrText>
      </w:r>
      <w:r w:rsidRPr="006872F6">
        <w:rPr>
          <w:lang w:val="el-GR"/>
        </w:rPr>
        <w:instrText>://</w:instrText>
      </w:r>
      <w:r>
        <w:instrText>play</w:instrText>
      </w:r>
      <w:r w:rsidRPr="006872F6">
        <w:rPr>
          <w:lang w:val="el-GR"/>
        </w:rPr>
        <w:instrText>.</w:instrText>
      </w:r>
      <w:r>
        <w:instrText>google</w:instrText>
      </w:r>
      <w:r w:rsidRPr="006872F6">
        <w:rPr>
          <w:lang w:val="el-GR"/>
        </w:rPr>
        <w:instrText>.</w:instrText>
      </w:r>
      <w:r>
        <w:instrText>com</w:instrText>
      </w:r>
      <w:r w:rsidRPr="006872F6">
        <w:rPr>
          <w:lang w:val="el-GR"/>
        </w:rPr>
        <w:instrText>/</w:instrText>
      </w:r>
      <w:r>
        <w:instrText>store</w:instrText>
      </w:r>
      <w:r w:rsidRPr="006872F6">
        <w:rPr>
          <w:lang w:val="el-GR"/>
        </w:rPr>
        <w:instrText>/</w:instrText>
      </w:r>
      <w:r>
        <w:instrText>apps</w:instrText>
      </w:r>
      <w:r w:rsidRPr="006872F6">
        <w:rPr>
          <w:lang w:val="el-GR"/>
        </w:rPr>
        <w:instrText>/</w:instrText>
      </w:r>
      <w:r>
        <w:instrText>details</w:instrText>
      </w:r>
      <w:r w:rsidRPr="006872F6">
        <w:rPr>
          <w:lang w:val="el-GR"/>
        </w:rPr>
        <w:instrText>?</w:instrText>
      </w:r>
      <w:r>
        <w:instrText>id</w:instrText>
      </w:r>
      <w:r w:rsidRPr="006872F6">
        <w:rPr>
          <w:lang w:val="el-GR"/>
        </w:rPr>
        <w:instrText>=</w:instrText>
      </w:r>
      <w:r>
        <w:instrText>com</w:instrText>
      </w:r>
      <w:r w:rsidRPr="006872F6">
        <w:rPr>
          <w:lang w:val="el-GR"/>
        </w:rPr>
        <w:instrText>.</w:instrText>
      </w:r>
      <w:r>
        <w:instrText>lidl</w:instrText>
      </w:r>
      <w:r w:rsidRPr="006872F6">
        <w:rPr>
          <w:lang w:val="el-GR"/>
        </w:rPr>
        <w:instrText>.</w:instrText>
      </w:r>
      <w:r>
        <w:instrText>eci</w:instrText>
      </w:r>
      <w:r w:rsidRPr="006872F6">
        <w:rPr>
          <w:lang w:val="el-GR"/>
        </w:rPr>
        <w:instrText>.</w:instrText>
      </w:r>
      <w:r>
        <w:instrText>lidlplus</w:instrText>
      </w:r>
      <w:r w:rsidRPr="006872F6">
        <w:rPr>
          <w:lang w:val="el-GR"/>
        </w:rPr>
        <w:instrText>&amp;</w:instrText>
      </w:r>
      <w:r>
        <w:instrText>hl</w:instrText>
      </w:r>
      <w:r w:rsidRPr="006872F6">
        <w:rPr>
          <w:lang w:val="el-GR"/>
        </w:rPr>
        <w:instrText>=</w:instrText>
      </w:r>
      <w:r>
        <w:instrText>el</w:instrText>
      </w:r>
      <w:r w:rsidRPr="006872F6">
        <w:rPr>
          <w:lang w:val="el-GR"/>
        </w:rPr>
        <w:instrText>_419&amp;</w:instrText>
      </w:r>
      <w:r>
        <w:instrText>pli</w:instrText>
      </w:r>
      <w:r w:rsidRPr="006872F6">
        <w:rPr>
          <w:lang w:val="el-GR"/>
        </w:rPr>
        <w:instrText>=1" \</w:instrText>
      </w:r>
      <w:r>
        <w:instrText>t</w:instrText>
      </w:r>
      <w:r w:rsidRPr="006872F6">
        <w:rPr>
          <w:lang w:val="el-GR"/>
        </w:rPr>
        <w:instrText xml:space="preserve"> "_</w:instrText>
      </w:r>
      <w:r>
        <w:instrText>blank</w:instrText>
      </w:r>
      <w:r w:rsidRPr="006872F6">
        <w:rPr>
          <w:lang w:val="el-GR"/>
        </w:rPr>
        <w:instrText>"</w:instrText>
      </w:r>
      <w:r>
        <w:fldChar w:fldCharType="separate"/>
      </w:r>
      <w:r w:rsidRPr="00FA1B1C">
        <w:rPr>
          <w:rStyle w:val="-"/>
          <w:rFonts w:ascii="Lidl Font Pro" w:eastAsia="Lidl Font Pro" w:hAnsi="Lidl Font Pro" w:cs="Lidl Font Pro"/>
        </w:rPr>
        <w:t>Google</w:t>
      </w:r>
      <w:r w:rsidRPr="00FA1B1C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r w:rsidRPr="00FA1B1C">
        <w:rPr>
          <w:rStyle w:val="-"/>
          <w:rFonts w:ascii="Lidl Font Pro" w:eastAsia="Lidl Font Pro" w:hAnsi="Lidl Font Pro" w:cs="Lidl Font Pro"/>
        </w:rPr>
        <w:t>Play</w:t>
      </w:r>
      <w:r>
        <w:rPr>
          <w:rStyle w:val="-"/>
          <w:rFonts w:ascii="Lidl Font Pro" w:eastAsia="Lidl Font Pro" w:hAnsi="Lidl Font Pro" w:cs="Lidl Font Pro"/>
        </w:rPr>
        <w:fldChar w:fldCharType="end"/>
      </w:r>
      <w:bookmarkEnd w:id="1"/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 xml:space="preserve">ή </w:t>
      </w:r>
      <w:bookmarkStart w:id="2" w:name="_Hlk190962919"/>
      <w:r w:rsidRPr="00FA1B1C">
        <w:rPr>
          <w:rFonts w:ascii="Lidl Font Pro" w:eastAsia="Lidl Font Pro" w:hAnsi="Lidl Font Pro" w:cs="Lidl Font Pro"/>
          <w:lang w:val="el-GR"/>
        </w:rPr>
        <w:t>το</w:t>
      </w:r>
      <w:r w:rsidRPr="00FA1B1C">
        <w:rPr>
          <w:rFonts w:ascii="Lidl Font Pro" w:eastAsia="Lidl Font Pro" w:hAnsi="Lidl Font Pro" w:cs="Lidl Font Pro"/>
        </w:rPr>
        <w:t> </w:t>
      </w:r>
      <w:bookmarkStart w:id="3" w:name="_Hlk192144749"/>
      <w:r>
        <w:fldChar w:fldCharType="begin"/>
      </w:r>
      <w:r>
        <w:instrText>HYPERLINK</w:instrText>
      </w:r>
      <w:r w:rsidRPr="00524E4E">
        <w:rPr>
          <w:lang w:val="el-GR"/>
        </w:rPr>
        <w:instrText xml:space="preserve"> "</w:instrText>
      </w:r>
      <w:r>
        <w:instrText>https</w:instrText>
      </w:r>
      <w:r w:rsidRPr="00524E4E">
        <w:rPr>
          <w:lang w:val="el-GR"/>
        </w:rPr>
        <w:instrText>://</w:instrText>
      </w:r>
      <w:r>
        <w:instrText>appgallery</w:instrText>
      </w:r>
      <w:r w:rsidRPr="00524E4E">
        <w:rPr>
          <w:lang w:val="el-GR"/>
        </w:rPr>
        <w:instrText>.</w:instrText>
      </w:r>
      <w:r>
        <w:instrText>huawei</w:instrText>
      </w:r>
      <w:r w:rsidRPr="00524E4E">
        <w:rPr>
          <w:lang w:val="el-GR"/>
        </w:rPr>
        <w:instrText>.</w:instrText>
      </w:r>
      <w:r>
        <w:instrText>com</w:instrText>
      </w:r>
      <w:r w:rsidRPr="00524E4E">
        <w:rPr>
          <w:lang w:val="el-GR"/>
        </w:rPr>
        <w:instrText>/</w:instrText>
      </w:r>
      <w:r>
        <w:instrText>app</w:instrText>
      </w:r>
      <w:r w:rsidRPr="00524E4E">
        <w:rPr>
          <w:lang w:val="el-GR"/>
        </w:rPr>
        <w:instrText>/</w:instrText>
      </w:r>
      <w:r>
        <w:instrText>C</w:instrText>
      </w:r>
      <w:r w:rsidRPr="00524E4E">
        <w:rPr>
          <w:lang w:val="el-GR"/>
        </w:rPr>
        <w:instrText>102933829" \</w:instrText>
      </w:r>
      <w:r>
        <w:instrText>t</w:instrText>
      </w:r>
      <w:r w:rsidRPr="00524E4E">
        <w:rPr>
          <w:lang w:val="el-GR"/>
        </w:rPr>
        <w:instrText xml:space="preserve"> "_</w:instrText>
      </w:r>
      <w:r>
        <w:instrText>blank</w:instrText>
      </w:r>
      <w:r w:rsidRPr="00524E4E">
        <w:rPr>
          <w:lang w:val="el-GR"/>
        </w:rPr>
        <w:instrText>"</w:instrText>
      </w:r>
      <w:r>
        <w:fldChar w:fldCharType="separate"/>
      </w:r>
      <w:r w:rsidRPr="00FA1B1C">
        <w:rPr>
          <w:rStyle w:val="-"/>
          <w:rFonts w:ascii="Lidl Font Pro" w:eastAsia="Lidl Font Pro" w:hAnsi="Lidl Font Pro" w:cs="Lidl Font Pro"/>
        </w:rPr>
        <w:t>Huawei</w:t>
      </w:r>
      <w:r w:rsidRPr="00FA1B1C">
        <w:rPr>
          <w:rStyle w:val="-"/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FA1B1C">
        <w:rPr>
          <w:rStyle w:val="-"/>
          <w:rFonts w:ascii="Lidl Font Pro" w:eastAsia="Lidl Font Pro" w:hAnsi="Lidl Font Pro" w:cs="Lidl Font Pro"/>
        </w:rPr>
        <w:t>AppGallery</w:t>
      </w:r>
      <w:proofErr w:type="spellEnd"/>
      <w:r>
        <w:rPr>
          <w:rStyle w:val="-"/>
          <w:rFonts w:ascii="Lidl Font Pro" w:eastAsia="Lidl Font Pro" w:hAnsi="Lidl Font Pro" w:cs="Lidl Font Pro"/>
        </w:rPr>
        <w:fldChar w:fldCharType="end"/>
      </w:r>
      <w:bookmarkEnd w:id="2"/>
      <w:bookmarkEnd w:id="3"/>
      <w:r w:rsidRPr="00747135">
        <w:rPr>
          <w:rFonts w:ascii="Lidl Font Pro" w:eastAsia="Lidl Font Pro" w:hAnsi="Lidl Font Pro" w:cs="Lidl Font Pro"/>
          <w:lang w:val="el-GR"/>
        </w:rPr>
        <w:t xml:space="preserve"> </w:t>
      </w:r>
      <w:r>
        <w:rPr>
          <w:rFonts w:ascii="Lidl Font Pro" w:eastAsia="Lidl Font Pro" w:hAnsi="Lidl Font Pro" w:cs="Lidl Font Pro"/>
          <w:lang w:val="el-GR"/>
        </w:rPr>
        <w:t xml:space="preserve">και </w:t>
      </w:r>
      <w:r w:rsidRPr="00747135">
        <w:rPr>
          <w:rFonts w:ascii="Lidl Font Pro" w:eastAsia="Lidl Font Pro" w:hAnsi="Lidl Font Pro" w:cs="Lidl Font Pro"/>
          <w:lang w:val="el-GR"/>
        </w:rPr>
        <w:t>κάντε γρήγορα και εύκολα εγγραφή</w:t>
      </w:r>
      <w:r>
        <w:rPr>
          <w:rFonts w:ascii="Lidl Font Pro" w:eastAsia="Lidl Font Pro" w:hAnsi="Lidl Font Pro" w:cs="Lidl Font Pro"/>
          <w:lang w:val="el-GR"/>
        </w:rPr>
        <w:t>!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747135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468E7D7D" w14:textId="77777777" w:rsidR="00E90E5E" w:rsidRPr="00747135" w:rsidRDefault="00E90E5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</w:p>
    <w:p w14:paraId="0083FF46" w14:textId="39F3445D" w:rsidR="006B243D" w:rsidRPr="000D51C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494C8FFE" w14:textId="602ABB20" w:rsidR="00AF568F" w:rsidRPr="000D51C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0D51CF" w:rsidSect="009D2A96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AF0F2" w14:textId="77777777" w:rsidR="00DB7955" w:rsidRDefault="00DB7955" w:rsidP="00C15348">
      <w:pPr>
        <w:spacing w:after="0" w:line="240" w:lineRule="auto"/>
      </w:pPr>
      <w:r>
        <w:separator/>
      </w:r>
    </w:p>
  </w:endnote>
  <w:endnote w:type="continuationSeparator" w:id="0">
    <w:p w14:paraId="0DF2C04A" w14:textId="77777777" w:rsidR="00DB7955" w:rsidRDefault="00DB795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50E5" w14:textId="77777777" w:rsidR="00DB7955" w:rsidRDefault="00DB7955" w:rsidP="00C15348">
      <w:pPr>
        <w:spacing w:after="0" w:line="240" w:lineRule="auto"/>
      </w:pPr>
      <w:r>
        <w:separator/>
      </w:r>
    </w:p>
  </w:footnote>
  <w:footnote w:type="continuationSeparator" w:id="0">
    <w:p w14:paraId="454BBC00" w14:textId="77777777" w:rsidR="00DB7955" w:rsidRDefault="00DB795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247A"/>
    <w:rsid w:val="00015897"/>
    <w:rsid w:val="000166ED"/>
    <w:rsid w:val="00020E29"/>
    <w:rsid w:val="00021324"/>
    <w:rsid w:val="0002175D"/>
    <w:rsid w:val="00021857"/>
    <w:rsid w:val="00024A8A"/>
    <w:rsid w:val="00024E48"/>
    <w:rsid w:val="0003182F"/>
    <w:rsid w:val="00034ED0"/>
    <w:rsid w:val="00037539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51CF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3ADE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7AD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6F50"/>
    <w:rsid w:val="00237A95"/>
    <w:rsid w:val="00240308"/>
    <w:rsid w:val="0024085D"/>
    <w:rsid w:val="00241280"/>
    <w:rsid w:val="00246031"/>
    <w:rsid w:val="00246962"/>
    <w:rsid w:val="00250666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0481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623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A32"/>
    <w:rsid w:val="003F6FD8"/>
    <w:rsid w:val="004041FE"/>
    <w:rsid w:val="0040538E"/>
    <w:rsid w:val="004067D8"/>
    <w:rsid w:val="00407B10"/>
    <w:rsid w:val="00413192"/>
    <w:rsid w:val="00413527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387F"/>
    <w:rsid w:val="00504728"/>
    <w:rsid w:val="00511599"/>
    <w:rsid w:val="005224EB"/>
    <w:rsid w:val="00524282"/>
    <w:rsid w:val="0052660A"/>
    <w:rsid w:val="00526E8B"/>
    <w:rsid w:val="00534A02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0DF0"/>
    <w:rsid w:val="006E1D0C"/>
    <w:rsid w:val="006E2F76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47135"/>
    <w:rsid w:val="00750C0D"/>
    <w:rsid w:val="00751D2C"/>
    <w:rsid w:val="007521BD"/>
    <w:rsid w:val="00752979"/>
    <w:rsid w:val="00753B67"/>
    <w:rsid w:val="00753E5B"/>
    <w:rsid w:val="00764C9C"/>
    <w:rsid w:val="0076526C"/>
    <w:rsid w:val="007730B8"/>
    <w:rsid w:val="007738C4"/>
    <w:rsid w:val="00774FD9"/>
    <w:rsid w:val="007761DA"/>
    <w:rsid w:val="0077667B"/>
    <w:rsid w:val="007775AF"/>
    <w:rsid w:val="00780160"/>
    <w:rsid w:val="007827E4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690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1A97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1C5E"/>
    <w:rsid w:val="008B2FF3"/>
    <w:rsid w:val="008C1E18"/>
    <w:rsid w:val="008C301F"/>
    <w:rsid w:val="008C4194"/>
    <w:rsid w:val="008D03A4"/>
    <w:rsid w:val="008D0E47"/>
    <w:rsid w:val="008D210E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C73"/>
    <w:rsid w:val="009A7D96"/>
    <w:rsid w:val="009B0C01"/>
    <w:rsid w:val="009B1438"/>
    <w:rsid w:val="009B2C02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A96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27BEC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72A1E"/>
    <w:rsid w:val="00A80E91"/>
    <w:rsid w:val="00A8224F"/>
    <w:rsid w:val="00A8297A"/>
    <w:rsid w:val="00A8684C"/>
    <w:rsid w:val="00A92482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3500"/>
    <w:rsid w:val="00AE44A9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10DF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17BF9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51C9"/>
    <w:rsid w:val="00CE77FA"/>
    <w:rsid w:val="00CF34CE"/>
    <w:rsid w:val="00CF5370"/>
    <w:rsid w:val="00CF7671"/>
    <w:rsid w:val="00D00852"/>
    <w:rsid w:val="00D03575"/>
    <w:rsid w:val="00D03971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955"/>
    <w:rsid w:val="00DB7A3F"/>
    <w:rsid w:val="00DC14A6"/>
    <w:rsid w:val="00DC2D0E"/>
    <w:rsid w:val="00DC4BC4"/>
    <w:rsid w:val="00DC6657"/>
    <w:rsid w:val="00DC6DB4"/>
    <w:rsid w:val="00DD1668"/>
    <w:rsid w:val="00DD1CEF"/>
    <w:rsid w:val="00DD4CE6"/>
    <w:rsid w:val="00DD70F4"/>
    <w:rsid w:val="00DE14ED"/>
    <w:rsid w:val="00DE6D50"/>
    <w:rsid w:val="00DF2BDE"/>
    <w:rsid w:val="00DF2D4F"/>
    <w:rsid w:val="00DF3136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0E5E"/>
    <w:rsid w:val="00E94B6E"/>
    <w:rsid w:val="00E96DB9"/>
    <w:rsid w:val="00EA145E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58E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11</cp:revision>
  <cp:lastPrinted>2017-09-18T08:53:00Z</cp:lastPrinted>
  <dcterms:created xsi:type="dcterms:W3CDTF">2025-05-22T07:04:00Z</dcterms:created>
  <dcterms:modified xsi:type="dcterms:W3CDTF">2025-05-23T08:23:00Z</dcterms:modified>
</cp:coreProperties>
</file>