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986" w:rsidRDefault="00E70986" w:rsidP="00E70986">
      <w:pPr>
        <w:pStyle w:val="EinfAbs"/>
        <w:jc w:val="right"/>
        <w:rPr>
          <w:rFonts w:asciiTheme="minorHAnsi" w:hAnsiTheme="minorHAnsi" w:cs="Helv"/>
          <w:sz w:val="22"/>
          <w:szCs w:val="22"/>
          <w:lang w:val="el-GR"/>
        </w:rPr>
      </w:pPr>
    </w:p>
    <w:p w:rsidR="003C1FC7" w:rsidRDefault="003C1FC7" w:rsidP="00E70986">
      <w:pPr>
        <w:pStyle w:val="EinfAbs"/>
        <w:jc w:val="right"/>
        <w:rPr>
          <w:rFonts w:asciiTheme="minorHAnsi" w:hAnsiTheme="minorHAnsi" w:cs="Helv"/>
          <w:sz w:val="22"/>
          <w:szCs w:val="22"/>
          <w:lang w:val="el-GR"/>
        </w:rPr>
      </w:pPr>
    </w:p>
    <w:p w:rsidR="00512EA9" w:rsidRDefault="004E78FF" w:rsidP="00512EA9">
      <w:pPr>
        <w:pStyle w:val="EinfAbs"/>
        <w:jc w:val="right"/>
        <w:rPr>
          <w:rFonts w:asciiTheme="minorHAnsi" w:hAnsiTheme="minorHAnsi" w:cs="Helv"/>
          <w:sz w:val="22"/>
          <w:szCs w:val="22"/>
          <w:lang w:val="en-US"/>
        </w:rPr>
      </w:pPr>
      <w:r>
        <w:rPr>
          <w:rFonts w:asciiTheme="minorHAnsi" w:hAnsiTheme="minorHAnsi" w:cs="Helv"/>
          <w:sz w:val="22"/>
          <w:szCs w:val="22"/>
          <w:lang w:val="el-GR"/>
        </w:rPr>
        <w:t>Λάρνακα</w:t>
      </w:r>
      <w:r w:rsidR="00E70986" w:rsidRPr="0037286E">
        <w:rPr>
          <w:rFonts w:asciiTheme="minorHAnsi" w:hAnsiTheme="minorHAnsi" w:cs="Helv"/>
          <w:sz w:val="22"/>
          <w:szCs w:val="22"/>
          <w:lang w:val="en-US"/>
        </w:rPr>
        <w:t xml:space="preserve">, </w:t>
      </w:r>
      <w:r w:rsidR="00512EA9" w:rsidRPr="0037286E">
        <w:rPr>
          <w:rFonts w:asciiTheme="minorHAnsi" w:hAnsiTheme="minorHAnsi" w:cs="Helv"/>
          <w:sz w:val="22"/>
          <w:szCs w:val="22"/>
          <w:lang w:val="en-US"/>
        </w:rPr>
        <w:t>2</w:t>
      </w:r>
      <w:r w:rsidR="009B508D" w:rsidRPr="0037286E">
        <w:rPr>
          <w:rFonts w:asciiTheme="minorHAnsi" w:hAnsiTheme="minorHAnsi" w:cs="Helv"/>
          <w:sz w:val="22"/>
          <w:szCs w:val="22"/>
          <w:lang w:val="en-US"/>
        </w:rPr>
        <w:t>5</w:t>
      </w:r>
      <w:r w:rsidR="001A4B5D" w:rsidRPr="0037286E">
        <w:rPr>
          <w:rFonts w:asciiTheme="minorHAnsi" w:hAnsiTheme="minorHAnsi" w:cs="Helv"/>
          <w:sz w:val="22"/>
          <w:szCs w:val="22"/>
          <w:lang w:val="en-US"/>
        </w:rPr>
        <w:t>/</w:t>
      </w:r>
      <w:r w:rsidR="00512EA9" w:rsidRPr="0037286E">
        <w:rPr>
          <w:rFonts w:asciiTheme="minorHAnsi" w:hAnsiTheme="minorHAnsi" w:cs="Helv"/>
          <w:sz w:val="22"/>
          <w:szCs w:val="22"/>
          <w:lang w:val="en-US"/>
        </w:rPr>
        <w:t>0</w:t>
      </w:r>
      <w:r w:rsidR="009B508D" w:rsidRPr="0037286E">
        <w:rPr>
          <w:rFonts w:asciiTheme="minorHAnsi" w:hAnsiTheme="minorHAnsi" w:cs="Helv"/>
          <w:sz w:val="22"/>
          <w:szCs w:val="22"/>
          <w:lang w:val="en-US"/>
        </w:rPr>
        <w:t>2</w:t>
      </w:r>
      <w:r w:rsidR="001A4B5D" w:rsidRPr="0037286E">
        <w:rPr>
          <w:rFonts w:asciiTheme="minorHAnsi" w:hAnsiTheme="minorHAnsi" w:cs="Helv"/>
          <w:sz w:val="22"/>
          <w:szCs w:val="22"/>
          <w:lang w:val="en-US"/>
        </w:rPr>
        <w:t>/201</w:t>
      </w:r>
      <w:r w:rsidR="00D45158" w:rsidRPr="0037286E">
        <w:rPr>
          <w:rFonts w:asciiTheme="minorHAnsi" w:hAnsiTheme="minorHAnsi" w:cs="Helv"/>
          <w:sz w:val="22"/>
          <w:szCs w:val="22"/>
          <w:lang w:val="en-US"/>
        </w:rPr>
        <w:t>8</w:t>
      </w:r>
    </w:p>
    <w:p w:rsidR="0037286E" w:rsidRDefault="0037286E" w:rsidP="00512EA9">
      <w:pPr>
        <w:pStyle w:val="EinfAbs"/>
        <w:jc w:val="right"/>
        <w:rPr>
          <w:rFonts w:asciiTheme="minorHAnsi" w:hAnsiTheme="minorHAnsi" w:cs="Helv"/>
          <w:sz w:val="22"/>
          <w:szCs w:val="22"/>
          <w:lang w:val="en-US"/>
        </w:rPr>
      </w:pPr>
    </w:p>
    <w:p w:rsidR="0037286E" w:rsidRPr="0037286E" w:rsidRDefault="0037286E" w:rsidP="00512EA9">
      <w:pPr>
        <w:pStyle w:val="EinfAbs"/>
        <w:jc w:val="right"/>
        <w:rPr>
          <w:rFonts w:asciiTheme="minorHAnsi" w:hAnsiTheme="minorHAnsi" w:cs="Helv"/>
          <w:sz w:val="22"/>
          <w:szCs w:val="22"/>
          <w:lang w:val="en-US"/>
        </w:rPr>
      </w:pPr>
    </w:p>
    <w:p w:rsidR="008D5598" w:rsidRPr="00506B4C" w:rsidRDefault="00506B4C" w:rsidP="00512EA9">
      <w:pPr>
        <w:pStyle w:val="EinfAbs"/>
        <w:ind w:right="110"/>
        <w:rPr>
          <w:rFonts w:asciiTheme="minorHAnsi" w:hAnsiTheme="minorHAnsi" w:cs="Helv"/>
          <w:sz w:val="22"/>
          <w:szCs w:val="22"/>
          <w:lang w:val="en-US"/>
        </w:rPr>
      </w:pPr>
      <w:r w:rsidRPr="00506B4C">
        <w:rPr>
          <w:rFonts w:eastAsiaTheme="majorEastAsia" w:cs="Calibri-Bold"/>
          <w:b/>
          <w:bCs/>
          <w:caps/>
          <w:color w:val="1F497D" w:themeColor="text2"/>
          <w:sz w:val="36"/>
          <w:szCs w:val="36"/>
          <w:lang w:val="en-US"/>
        </w:rPr>
        <w:t>ALREADY PIONEERS IN REDUCING THE USE OF PLASTICS, WE CONTINUE TO SET NEW AMBITIOUS GOALS FOR A BETTER TOMORROW</w:t>
      </w:r>
      <w:r w:rsidR="00BE1943" w:rsidRPr="00506B4C">
        <w:rPr>
          <w:rFonts w:eastAsiaTheme="majorEastAsia" w:cs="Calibri-Bold"/>
          <w:b/>
          <w:bCs/>
          <w:caps/>
          <w:color w:val="1F497D" w:themeColor="text2"/>
          <w:sz w:val="36"/>
          <w:szCs w:val="36"/>
          <w:lang w:val="en-US"/>
        </w:rPr>
        <w:t>!</w:t>
      </w:r>
    </w:p>
    <w:p w:rsidR="00514153" w:rsidRPr="00506B4C" w:rsidRDefault="00514153" w:rsidP="008D5598">
      <w:pPr>
        <w:jc w:val="both"/>
        <w:rPr>
          <w:rFonts w:eastAsiaTheme="majorEastAsia" w:cs="Calibri-Bold"/>
          <w:b/>
          <w:bCs/>
          <w:caps/>
          <w:color w:val="1F497D" w:themeColor="text2"/>
          <w:sz w:val="36"/>
          <w:szCs w:val="36"/>
          <w:lang w:val="en-US"/>
        </w:rPr>
      </w:pPr>
    </w:p>
    <w:p w:rsidR="00506B4C" w:rsidRDefault="00506B4C" w:rsidP="00506B4C">
      <w:pPr>
        <w:snapToGrid w:val="0"/>
        <w:spacing w:after="0" w:line="360" w:lineRule="auto"/>
        <w:jc w:val="both"/>
        <w:rPr>
          <w:rStyle w:val="st"/>
          <w:b/>
          <w:color w:val="244061" w:themeColor="accent1" w:themeShade="80"/>
          <w:lang w:val="en-US"/>
        </w:rPr>
      </w:pPr>
      <w:r w:rsidRPr="00506B4C">
        <w:rPr>
          <w:rStyle w:val="st"/>
          <w:b/>
          <w:color w:val="244061" w:themeColor="accent1" w:themeShade="80"/>
          <w:lang w:val="en-US"/>
        </w:rPr>
        <w:t xml:space="preserve">Nine years ago we were the first company in Cyprus to incorporate in our company policy the innovative step of charging for plastic bags, with the underlying aim of reducing the mindless use of plastic and protecting our ecosystem. From the start we set high goals, even before these were imposed by law. At Lidl we invest in the gradual reduction of plastic packaging, while at the same time improving recycling capabilities.  </w:t>
      </w:r>
    </w:p>
    <w:p w:rsidR="00506B4C" w:rsidRPr="00506B4C" w:rsidRDefault="00506B4C" w:rsidP="00506B4C">
      <w:pPr>
        <w:snapToGrid w:val="0"/>
        <w:spacing w:after="0" w:line="360" w:lineRule="auto"/>
        <w:jc w:val="both"/>
        <w:rPr>
          <w:b/>
          <w:color w:val="244061" w:themeColor="accent1" w:themeShade="80"/>
          <w:lang w:val="en-US"/>
        </w:rPr>
      </w:pPr>
    </w:p>
    <w:p w:rsidR="00506B4C" w:rsidRPr="00506B4C" w:rsidRDefault="00506B4C" w:rsidP="00506B4C">
      <w:pPr>
        <w:jc w:val="both"/>
        <w:rPr>
          <w:rFonts w:asciiTheme="minorHAnsi" w:hAnsiTheme="minorHAnsi" w:cs="Calibri,Bold"/>
          <w:bCs/>
          <w:color w:val="1F497D"/>
          <w:lang w:val="en-US"/>
        </w:rPr>
      </w:pPr>
      <w:r w:rsidRPr="00506B4C">
        <w:rPr>
          <w:rFonts w:asciiTheme="minorHAnsi" w:hAnsiTheme="minorHAnsi" w:cs="Calibri,Bold"/>
          <w:bCs/>
          <w:color w:val="1F497D"/>
          <w:lang w:val="en-US"/>
        </w:rPr>
        <w:t xml:space="preserve">Beginning Monday, 25 February, Lidl Cyprus is the first company in its field to withdraw the 6-cent single-use bag from our stores and offer in its place a new recyclable bag, which consumers can get at any of our 17 Lidl stores and which can be used again and again and again, for responsible shopping! </w:t>
      </w:r>
    </w:p>
    <w:p w:rsidR="00506B4C" w:rsidRPr="00506B4C" w:rsidRDefault="00506B4C" w:rsidP="00506B4C">
      <w:pPr>
        <w:jc w:val="both"/>
        <w:rPr>
          <w:rFonts w:asciiTheme="minorHAnsi" w:hAnsiTheme="minorHAnsi" w:cs="Calibri,Bold"/>
          <w:bCs/>
          <w:color w:val="1F497D"/>
          <w:lang w:val="en-US"/>
        </w:rPr>
      </w:pPr>
      <w:r w:rsidRPr="00506B4C">
        <w:rPr>
          <w:rFonts w:asciiTheme="minorHAnsi" w:hAnsiTheme="minorHAnsi" w:cs="Calibri,Bold"/>
          <w:bCs/>
          <w:color w:val="1F497D"/>
          <w:lang w:val="en-US"/>
        </w:rPr>
        <w:t xml:space="preserve">The new bag consists of at least 80% material from recycled consumer goods and is 100% recyclable. </w:t>
      </w:r>
    </w:p>
    <w:p w:rsidR="00506B4C" w:rsidRPr="00506B4C" w:rsidRDefault="00506B4C" w:rsidP="00506B4C">
      <w:pPr>
        <w:jc w:val="both"/>
        <w:rPr>
          <w:rFonts w:asciiTheme="minorHAnsi" w:hAnsiTheme="minorHAnsi" w:cs="Calibri,Bold"/>
          <w:bCs/>
          <w:color w:val="1F497D"/>
          <w:lang w:val="en-US"/>
        </w:rPr>
      </w:pPr>
      <w:r w:rsidRPr="00506B4C">
        <w:rPr>
          <w:rFonts w:asciiTheme="minorHAnsi" w:hAnsiTheme="minorHAnsi" w:cs="Calibri,Bold"/>
          <w:bCs/>
          <w:color w:val="1F497D"/>
          <w:lang w:val="en-US"/>
        </w:rPr>
        <w:t xml:space="preserve">By using this bag consumers help reduce rubbish, as well as decreasing CO2 by up to 40% compared to bags made of raw materials. </w:t>
      </w:r>
    </w:p>
    <w:p w:rsidR="00506B4C" w:rsidRPr="0037286E" w:rsidRDefault="00506B4C" w:rsidP="00506B4C">
      <w:pPr>
        <w:jc w:val="both"/>
        <w:rPr>
          <w:rFonts w:asciiTheme="minorHAnsi" w:hAnsiTheme="minorHAnsi" w:cs="Calibri,Bold"/>
          <w:b/>
          <w:bCs/>
          <w:color w:val="1F497D"/>
          <w:lang w:val="en-US"/>
        </w:rPr>
      </w:pPr>
      <w:r w:rsidRPr="0037286E">
        <w:rPr>
          <w:rFonts w:asciiTheme="minorHAnsi" w:hAnsiTheme="minorHAnsi" w:cs="Calibri,Bold"/>
          <w:b/>
          <w:bCs/>
          <w:color w:val="1F497D"/>
          <w:lang w:val="en-US"/>
        </w:rPr>
        <w:t>Lidl Cyprus never stops breaking new ground:</w:t>
      </w:r>
    </w:p>
    <w:p w:rsidR="00506B4C" w:rsidRPr="00506B4C" w:rsidRDefault="00506B4C" w:rsidP="00506B4C">
      <w:pPr>
        <w:jc w:val="both"/>
        <w:rPr>
          <w:rFonts w:asciiTheme="minorHAnsi" w:hAnsiTheme="minorHAnsi" w:cs="Calibri,Bold"/>
          <w:bCs/>
          <w:color w:val="1F497D"/>
          <w:lang w:val="en-US"/>
        </w:rPr>
      </w:pPr>
      <w:r w:rsidRPr="00506B4C">
        <w:rPr>
          <w:rFonts w:asciiTheme="minorHAnsi" w:hAnsiTheme="minorHAnsi" w:cs="Calibri,Bold"/>
          <w:bCs/>
          <w:color w:val="1F497D"/>
          <w:lang w:val="en-US"/>
        </w:rPr>
        <w:t>•</w:t>
      </w:r>
      <w:r w:rsidRPr="00506B4C">
        <w:rPr>
          <w:rFonts w:asciiTheme="minorHAnsi" w:hAnsiTheme="minorHAnsi" w:cs="Calibri,Bold"/>
          <w:bCs/>
          <w:color w:val="1F497D"/>
          <w:lang w:val="en-US"/>
        </w:rPr>
        <w:tab/>
        <w:t>We will reduce the use of plastics by at least 20% by 2025.</w:t>
      </w:r>
    </w:p>
    <w:p w:rsidR="00506B4C" w:rsidRPr="00506B4C" w:rsidRDefault="00506B4C" w:rsidP="00506B4C">
      <w:pPr>
        <w:jc w:val="both"/>
        <w:rPr>
          <w:rFonts w:asciiTheme="minorHAnsi" w:hAnsiTheme="minorHAnsi" w:cs="Calibri,Bold"/>
          <w:bCs/>
          <w:color w:val="1F497D"/>
          <w:lang w:val="en-US"/>
        </w:rPr>
      </w:pPr>
      <w:r w:rsidRPr="00506B4C">
        <w:rPr>
          <w:rFonts w:asciiTheme="minorHAnsi" w:hAnsiTheme="minorHAnsi" w:cs="Calibri,Bold"/>
          <w:bCs/>
          <w:color w:val="1F497D"/>
          <w:lang w:val="en-US"/>
        </w:rPr>
        <w:t>•</w:t>
      </w:r>
      <w:r w:rsidRPr="00506B4C">
        <w:rPr>
          <w:rFonts w:asciiTheme="minorHAnsi" w:hAnsiTheme="minorHAnsi" w:cs="Calibri,Bold"/>
          <w:bCs/>
          <w:color w:val="1F497D"/>
          <w:lang w:val="en-US"/>
        </w:rPr>
        <w:tab/>
        <w:t xml:space="preserve">We guarantee that by 2025 our own-label packaging will be made of 100% recyclable material. </w:t>
      </w:r>
    </w:p>
    <w:p w:rsidR="0037286E" w:rsidRDefault="0037286E" w:rsidP="008D5598">
      <w:pPr>
        <w:jc w:val="both"/>
        <w:rPr>
          <w:rFonts w:asciiTheme="minorHAnsi" w:hAnsiTheme="minorHAnsi" w:cs="Calibri,Bold"/>
          <w:bCs/>
          <w:color w:val="1F497D"/>
          <w:lang w:val="en-US"/>
        </w:rPr>
      </w:pPr>
    </w:p>
    <w:p w:rsidR="0037286E" w:rsidRDefault="0037286E" w:rsidP="008D5598">
      <w:pPr>
        <w:jc w:val="both"/>
        <w:rPr>
          <w:rFonts w:asciiTheme="minorHAnsi" w:hAnsiTheme="minorHAnsi" w:cs="Calibri,Bold"/>
          <w:bCs/>
          <w:color w:val="1F497D"/>
          <w:lang w:val="en-US"/>
        </w:rPr>
      </w:pPr>
    </w:p>
    <w:p w:rsidR="0037286E" w:rsidRDefault="0037286E" w:rsidP="008D5598">
      <w:pPr>
        <w:jc w:val="both"/>
        <w:rPr>
          <w:rFonts w:asciiTheme="minorHAnsi" w:hAnsiTheme="minorHAnsi" w:cs="Calibri,Bold"/>
          <w:bCs/>
          <w:color w:val="1F497D"/>
          <w:lang w:val="en-US"/>
        </w:rPr>
      </w:pPr>
    </w:p>
    <w:p w:rsidR="0037286E" w:rsidRDefault="0037286E" w:rsidP="008D5598">
      <w:pPr>
        <w:jc w:val="both"/>
        <w:rPr>
          <w:rFonts w:asciiTheme="minorHAnsi" w:hAnsiTheme="minorHAnsi" w:cs="Calibri,Bold"/>
          <w:bCs/>
          <w:color w:val="1F497D"/>
          <w:lang w:val="en-US"/>
        </w:rPr>
      </w:pPr>
    </w:p>
    <w:p w:rsidR="0003747F" w:rsidRPr="0037286E" w:rsidRDefault="00506B4C" w:rsidP="008D5598">
      <w:pPr>
        <w:jc w:val="both"/>
        <w:rPr>
          <w:rFonts w:asciiTheme="minorHAnsi" w:hAnsiTheme="minorHAnsi" w:cs="Calibri,Bold"/>
          <w:bCs/>
          <w:color w:val="1F497D"/>
          <w:lang w:val="en-US"/>
        </w:rPr>
      </w:pPr>
      <w:bookmarkStart w:id="0" w:name="_GoBack"/>
      <w:bookmarkEnd w:id="0"/>
      <w:r w:rsidRPr="00506B4C">
        <w:rPr>
          <w:rFonts w:asciiTheme="minorHAnsi" w:hAnsiTheme="minorHAnsi" w:cs="Calibri,Bold"/>
          <w:bCs/>
          <w:color w:val="1F497D"/>
          <w:lang w:val="en-US"/>
        </w:rPr>
        <w:t>At Lidl Cyprus we want to bring about a significant change in the way packaging and plastics are used, to ensure the recovery and preservation of resources, the elimination of plastic refuse, and to enable us to move to an entirely circular system in the longer term. At Lidl Cyprus we act responsibly on our commitment to a better tomorrow, because recycling is in our hands!</w:t>
      </w:r>
    </w:p>
    <w:p w:rsidR="009B508D" w:rsidRPr="0037286E" w:rsidRDefault="00506B4C" w:rsidP="008D5598">
      <w:pPr>
        <w:jc w:val="both"/>
        <w:rPr>
          <w:rFonts w:asciiTheme="minorHAnsi" w:hAnsiTheme="minorHAnsi" w:cs="Calibri,Bold"/>
          <w:b/>
          <w:bCs/>
          <w:color w:val="1F497D"/>
          <w:lang w:val="en-US"/>
        </w:rPr>
      </w:pPr>
      <w:r>
        <w:rPr>
          <w:rFonts w:asciiTheme="minorHAnsi" w:hAnsiTheme="minorHAnsi" w:cs="Calibri,Bold"/>
          <w:b/>
          <w:bCs/>
          <w:color w:val="1F497D"/>
          <w:lang w:val="en-US"/>
        </w:rPr>
        <w:t>FIND MORE</w:t>
      </w:r>
      <w:r w:rsidR="009B508D" w:rsidRPr="0037286E">
        <w:rPr>
          <w:rFonts w:asciiTheme="minorHAnsi" w:hAnsiTheme="minorHAnsi" w:cs="Calibri,Bold"/>
          <w:b/>
          <w:bCs/>
          <w:color w:val="1F497D"/>
          <w:lang w:val="en-US"/>
        </w:rPr>
        <w:t>:</w:t>
      </w:r>
    </w:p>
    <w:p w:rsidR="009B508D" w:rsidRPr="0037286E" w:rsidRDefault="0037286E" w:rsidP="009B508D">
      <w:pPr>
        <w:jc w:val="both"/>
        <w:rPr>
          <w:rFonts w:asciiTheme="minorHAnsi" w:hAnsiTheme="minorHAnsi" w:cs="Calibri,Bold"/>
          <w:b/>
          <w:bCs/>
          <w:color w:val="1F497D"/>
          <w:lang w:val="en-US"/>
        </w:rPr>
      </w:pPr>
      <w:hyperlink r:id="rId7" w:history="1">
        <w:r w:rsidR="009B508D" w:rsidRPr="0037286E">
          <w:rPr>
            <w:rStyle w:val="-"/>
            <w:rFonts w:asciiTheme="minorHAnsi" w:hAnsiTheme="minorHAnsi" w:cs="Calibri,Bold"/>
            <w:b/>
            <w:bCs/>
            <w:lang w:val="en-US"/>
          </w:rPr>
          <w:t>www.lidl.com.cy</w:t>
        </w:r>
      </w:hyperlink>
      <w:r w:rsidR="009B508D" w:rsidRPr="0037286E">
        <w:rPr>
          <w:rFonts w:asciiTheme="minorHAnsi" w:hAnsiTheme="minorHAnsi" w:cs="Calibri,Bold"/>
          <w:b/>
          <w:bCs/>
          <w:color w:val="1F497D"/>
          <w:lang w:val="en-US"/>
        </w:rPr>
        <w:t xml:space="preserve"> </w:t>
      </w:r>
    </w:p>
    <w:p w:rsidR="009B508D" w:rsidRPr="0037286E" w:rsidRDefault="0037286E" w:rsidP="009B508D">
      <w:pPr>
        <w:jc w:val="both"/>
        <w:rPr>
          <w:rFonts w:asciiTheme="minorHAnsi" w:hAnsiTheme="minorHAnsi" w:cs="Calibri,Bold"/>
          <w:b/>
          <w:bCs/>
          <w:color w:val="1F497D"/>
          <w:lang w:val="en-US"/>
        </w:rPr>
      </w:pPr>
      <w:hyperlink r:id="rId8" w:history="1">
        <w:r w:rsidR="009B508D" w:rsidRPr="0037286E">
          <w:rPr>
            <w:rFonts w:asciiTheme="minorHAnsi" w:hAnsiTheme="minorHAnsi" w:cs="Calibri,Bold"/>
            <w:b/>
            <w:bCs/>
            <w:color w:val="1F497D"/>
            <w:lang w:val="en-US"/>
          </w:rPr>
          <w:t>www.facebook.com/lidlcy</w:t>
        </w:r>
      </w:hyperlink>
    </w:p>
    <w:p w:rsidR="009B508D" w:rsidRPr="0037286E" w:rsidRDefault="0037286E" w:rsidP="009B508D">
      <w:pPr>
        <w:jc w:val="both"/>
        <w:rPr>
          <w:rFonts w:asciiTheme="minorHAnsi" w:hAnsiTheme="minorHAnsi" w:cs="Calibri,Bold"/>
          <w:b/>
          <w:bCs/>
          <w:color w:val="1F497D"/>
          <w:lang w:val="en-US"/>
        </w:rPr>
      </w:pPr>
      <w:hyperlink r:id="rId9" w:history="1">
        <w:r w:rsidR="009B508D" w:rsidRPr="0037286E">
          <w:rPr>
            <w:rFonts w:asciiTheme="minorHAnsi" w:hAnsiTheme="minorHAnsi" w:cs="Calibri,Bold"/>
            <w:b/>
            <w:bCs/>
            <w:color w:val="1F497D"/>
            <w:lang w:val="en-US"/>
          </w:rPr>
          <w:t>www.twitter.com/Lidl_Cyprus_</w:t>
        </w:r>
      </w:hyperlink>
    </w:p>
    <w:p w:rsidR="009B508D" w:rsidRPr="0037286E" w:rsidRDefault="0037286E" w:rsidP="009B508D">
      <w:pPr>
        <w:jc w:val="both"/>
        <w:rPr>
          <w:rFonts w:asciiTheme="minorHAnsi" w:hAnsiTheme="minorHAnsi" w:cs="Calibri,Bold"/>
          <w:b/>
          <w:bCs/>
          <w:color w:val="1F497D"/>
          <w:lang w:val="en-US"/>
        </w:rPr>
      </w:pPr>
      <w:hyperlink r:id="rId10" w:history="1">
        <w:r w:rsidR="009B508D" w:rsidRPr="0037286E">
          <w:rPr>
            <w:rFonts w:asciiTheme="minorHAnsi" w:hAnsiTheme="minorHAnsi" w:cs="Calibri,Bold"/>
            <w:b/>
            <w:bCs/>
            <w:color w:val="1F497D"/>
            <w:lang w:val="en-US"/>
          </w:rPr>
          <w:t>https://www.instagram.com/lidl_cyprus/</w:t>
        </w:r>
      </w:hyperlink>
    </w:p>
    <w:p w:rsidR="009B508D" w:rsidRPr="0037286E" w:rsidRDefault="009B508D" w:rsidP="009B508D">
      <w:pPr>
        <w:rPr>
          <w:rFonts w:asciiTheme="minorHAnsi" w:hAnsiTheme="minorHAnsi"/>
          <w:lang w:val="en-US"/>
        </w:rPr>
      </w:pPr>
    </w:p>
    <w:p w:rsidR="007B3EDF" w:rsidRPr="0037286E" w:rsidRDefault="007B3EDF" w:rsidP="009B508D">
      <w:pPr>
        <w:autoSpaceDE w:val="0"/>
        <w:autoSpaceDN w:val="0"/>
        <w:adjustRightInd w:val="0"/>
        <w:spacing w:after="0" w:line="360" w:lineRule="auto"/>
        <w:jc w:val="both"/>
        <w:rPr>
          <w:lang w:val="en-US"/>
        </w:rPr>
      </w:pPr>
    </w:p>
    <w:sectPr w:rsidR="007B3EDF" w:rsidRPr="0037286E">
      <w:headerReference w:type="default"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A60" w:rsidRDefault="006A0A60" w:rsidP="00C15348">
      <w:pPr>
        <w:spacing w:after="0" w:line="240" w:lineRule="auto"/>
      </w:pPr>
      <w:r>
        <w:separator/>
      </w:r>
    </w:p>
  </w:endnote>
  <w:endnote w:type="continuationSeparator" w:id="0">
    <w:p w:rsidR="006A0A60" w:rsidRDefault="006A0A6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7FC" w:rsidRDefault="00F847FC">
    <w:pPr>
      <w:pStyle w:val="a4"/>
    </w:pPr>
    <w:r>
      <w:rPr>
        <w:noProof/>
        <w:lang w:val="el-GR" w:eastAsia="zh-TW"/>
      </w:rPr>
      <mc:AlternateContent>
        <mc:Choice Requires="wps">
          <w:drawing>
            <wp:anchor distT="0" distB="0" distL="114300" distR="114300" simplePos="0" relativeHeight="251663360" behindDoc="0" locked="0" layoutInCell="1" allowOverlap="1" wp14:anchorId="027621F4" wp14:editId="09012EEA">
              <wp:simplePos x="0" y="0"/>
              <wp:positionH relativeFrom="column">
                <wp:posOffset>-161925</wp:posOffset>
              </wp:positionH>
              <wp:positionV relativeFrom="page">
                <wp:posOffset>9725025</wp:posOffset>
              </wp:positionV>
              <wp:extent cx="6076950" cy="867410"/>
              <wp:effectExtent l="0" t="0" r="0" b="8890"/>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867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1FC7" w:rsidRPr="00823E57" w:rsidRDefault="003C1FC7" w:rsidP="003C1FC7">
                          <w:pPr>
                            <w:pStyle w:val="FuzeileText"/>
                            <w:rPr>
                              <w:b/>
                              <w:sz w:val="22"/>
                              <w:szCs w:val="22"/>
                              <w:lang w:val="el-GR"/>
                            </w:rPr>
                          </w:pPr>
                          <w:r w:rsidRPr="00823E57">
                            <w:rPr>
                              <w:b/>
                              <w:sz w:val="22"/>
                              <w:szCs w:val="22"/>
                            </w:rPr>
                            <w:t>Lidl</w:t>
                          </w:r>
                          <w:r w:rsidRPr="00823E57">
                            <w:rPr>
                              <w:b/>
                              <w:sz w:val="22"/>
                              <w:szCs w:val="22"/>
                              <w:lang w:val="el-GR"/>
                            </w:rPr>
                            <w:t xml:space="preserve"> </w:t>
                          </w:r>
                          <w:r>
                            <w:rPr>
                              <w:b/>
                              <w:sz w:val="22"/>
                              <w:szCs w:val="22"/>
                              <w:lang w:val="en-US"/>
                            </w:rPr>
                            <w:t>Cyprus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rsidR="003C1FC7" w:rsidRPr="003351DE" w:rsidRDefault="003C1FC7" w:rsidP="003C1FC7">
                          <w:pPr>
                            <w:autoSpaceDE w:val="0"/>
                            <w:autoSpaceDN w:val="0"/>
                            <w:adjustRightInd w:val="0"/>
                            <w:spacing w:after="0" w:line="240" w:lineRule="auto"/>
                            <w:rPr>
                              <w:lang w:val="en-US"/>
                            </w:rPr>
                          </w:pPr>
                          <w:r w:rsidRPr="003351DE">
                            <w:rPr>
                              <w:rFonts w:cs="ArialMT"/>
                              <w:lang w:val="en-US"/>
                            </w:rPr>
                            <w:t>I</w:t>
                          </w:r>
                          <w:r w:rsidRPr="00AF5300">
                            <w:rPr>
                              <w:rStyle w:val="st"/>
                              <w:lang w:val="en-US"/>
                            </w:rPr>
                            <w:t xml:space="preserve">ndustrial Area </w:t>
                          </w:r>
                          <w:proofErr w:type="spellStart"/>
                          <w:r w:rsidRPr="00AF5300">
                            <w:rPr>
                              <w:rStyle w:val="st"/>
                              <w:lang w:val="en-US"/>
                            </w:rPr>
                            <w:t>Emporiou</w:t>
                          </w:r>
                          <w:proofErr w:type="spellEnd"/>
                          <w:r w:rsidRPr="00AF5300">
                            <w:rPr>
                              <w:rStyle w:val="st"/>
                              <w:lang w:val="en-US"/>
                            </w:rPr>
                            <w:t xml:space="preserve"> Street 19. </w:t>
                          </w:r>
                          <w:r w:rsidRPr="003351DE">
                            <w:rPr>
                              <w:rStyle w:val="st"/>
                              <w:lang w:val="en-US"/>
                            </w:rPr>
                            <w:t xml:space="preserve">CY- 7100 </w:t>
                          </w:r>
                          <w:proofErr w:type="spellStart"/>
                          <w:r w:rsidRPr="003351DE">
                            <w:rPr>
                              <w:rStyle w:val="st"/>
                              <w:lang w:val="en-US"/>
                            </w:rPr>
                            <w:t>Aradippou</w:t>
                          </w:r>
                          <w:proofErr w:type="spellEnd"/>
                          <w:r w:rsidRPr="003351DE">
                            <w:rPr>
                              <w:rStyle w:val="st"/>
                              <w:lang w:val="en-US"/>
                            </w:rPr>
                            <w:t xml:space="preserve"> - </w:t>
                          </w:r>
                          <w:proofErr w:type="spellStart"/>
                          <w:r w:rsidRPr="003351DE">
                            <w:rPr>
                              <w:rStyle w:val="st"/>
                              <w:lang w:val="en-US"/>
                            </w:rPr>
                            <w:t>Larnaca</w:t>
                          </w:r>
                          <w:proofErr w:type="spellEnd"/>
                          <w:r w:rsidRPr="003351DE">
                            <w:rPr>
                              <w:lang w:val="en-US"/>
                            </w:rPr>
                            <w:t>· 35724201188 ·pr@lidl.com.cy</w:t>
                          </w:r>
                        </w:p>
                        <w:p w:rsidR="00F847FC" w:rsidRPr="003C1FC7" w:rsidRDefault="00F847FC" w:rsidP="00F847FC">
                          <w:pPr>
                            <w:pStyle w:val="FuzeileText"/>
                            <w:rPr>
                              <w:sz w:val="22"/>
                              <w:szCs w:val="22"/>
                              <w:lang w:val="en-US"/>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7621F4" id="_x0000_t202" coordsize="21600,21600" o:spt="202" path="m,l,21600r21600,l21600,xe">
              <v:stroke joinstyle="miter"/>
              <v:path gradientshapeok="t" o:connecttype="rect"/>
            </v:shapetype>
            <v:shape id="Text Box 9" o:spid="_x0000_s1027" type="#_x0000_t202" style="position:absolute;margin-left:-12.75pt;margin-top:765.75pt;width:478.5pt;height:6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XovsQIAALEFAAAOAAAAZHJzL2Uyb0RvYy54bWysVNuOmzAQfa/Uf7D8zgIpIQGFrLIhVJW2&#10;F2m3H2DABKtgU9sJbKv+e8cmJJvdl6otD9Zgj8+cmTme1e3QNuhIpWKCJ9i/8TCivBAl4/sEf33M&#10;nCVGShNekkZwmuAnqvDt+u2bVd/FdCZq0ZRUIgDhKu67BNdad7HrqqKmLVE3oqMcDishW6LhV+7d&#10;UpIe0NvGnXle6PZClp0UBVUKdtPxEK8tflXRQn+uKkU1ahIM3LRdpV1zs7rrFYn3knQ1K040yF+w&#10;aAnjEPQMlRJN0EGyV1AtK6RQotI3hWhdUVWsoDYHyMb3XmTzUJOO2lygOKo7l0n9P9ji0/GLRKxM&#10;8BzKw0kLPXqkg0Z3YkCRKU/fqRi8Hjrw0wNsQ5ttqqq7F8U3hbjY1oTv6UZK0deUlEDPNzfdZ1dH&#10;HGVA8v6jKCEMOWhhgYZKtqZ2UA0E6MDj6dwaQ6WAzdBbhJGhWMDZMlwEvu2dS+LpdieVfk9Fi4yR&#10;YAmtt+jkeK+0YUPiycUE4yJjTWPb3/CrDXAcdyA2XDVnhoXt5s/Ii3bL3TJwglm4cwIvTZ1Ntg2c&#10;MPMX8/Rdut2m/i8T1w/impUl5SbMpCw/+LPOnTQ+auKsLSUaVho4Q0nJfb5tJDoSUHZmP1tzOLm4&#10;udc0bBEglxcp+bPAu5tFThYuF06QBXMnWnhLx/Ojuyj0gihIs+uU7hmn/54S6hMczWfzUUwX0i9y&#10;8+z3OjcSt0zD7GhYC4o4O5HYSHDHS9taTVgz2s9KYehfSgHtnhptBWs0OqpVD/lgn4ZVsxFzLson&#10;ULAUIDDQIsw9MGohf2DUwwxJsPp+IJJi1Hzg8ArARU+GnIx8Mggv4GqCc4xGc6vHwXToJNvXgDy+&#10;My428FIqZkV8YXF6XzAXbC6nGWYGz/N/63WZtOvfAAAA//8DAFBLAwQUAAYACAAAACEAvXAU6+EA&#10;AAANAQAADwAAAGRycy9kb3ducmV2LnhtbEyPzU7DMBCE70i8g7VI3FrnR0nbNE4VIXFAhSJCH8CN&#10;TRIRr6PYScPbs3CB2+zOaPbb/LCYns16dJ1FAeE6AKaxtqrDRsD5/XG1Bea8RCV7i1rAl3ZwKG5v&#10;cpkpe8U3PVe+YVSCLpMCWu+HjHNXt9pIt7aDRvI+7Gikp3FsuBrllcpNz6MgSLmRHdKFVg76odX1&#10;ZzUZAfOLicqn+rTj1XMUbzbx8bWcjkLc3y3lHpjXi/8Lww8+oUNBTBc7oXKsF7CKkoSiZCRxSIoi&#10;u19xoVWabkPgRc7/f1F8AwAA//8DAFBLAQItABQABgAIAAAAIQC2gziS/gAAAOEBAAATAAAAAAAA&#10;AAAAAAAAAAAAAABbQ29udGVudF9UeXBlc10ueG1sUEsBAi0AFAAGAAgAAAAhADj9If/WAAAAlAEA&#10;AAsAAAAAAAAAAAAAAAAALwEAAF9yZWxzLy5yZWxzUEsBAi0AFAAGAAgAAAAhADTZei+xAgAAsQUA&#10;AA4AAAAAAAAAAAAAAAAALgIAAGRycy9lMm9Eb2MueG1sUEsBAi0AFAAGAAgAAAAhAL1wFOvhAAAA&#10;DQEAAA8AAAAAAAAAAAAAAAAACwUAAGRycy9kb3ducmV2LnhtbFBLBQYAAAAABAAEAPMAAAAZBgAA&#10;AAA=&#10;" filled="f" stroked="f">
              <v:textbox inset="0,0,0,0">
                <w:txbxContent>
                  <w:p w:rsidR="003C1FC7" w:rsidRPr="00823E57" w:rsidRDefault="003C1FC7" w:rsidP="003C1FC7">
                    <w:pPr>
                      <w:pStyle w:val="FuzeileText"/>
                      <w:rPr>
                        <w:b/>
                        <w:sz w:val="22"/>
                        <w:szCs w:val="22"/>
                        <w:lang w:val="el-GR"/>
                      </w:rPr>
                    </w:pPr>
                    <w:r w:rsidRPr="00823E57">
                      <w:rPr>
                        <w:b/>
                        <w:sz w:val="22"/>
                        <w:szCs w:val="22"/>
                      </w:rPr>
                      <w:t>Lidl</w:t>
                    </w:r>
                    <w:r w:rsidRPr="00823E57">
                      <w:rPr>
                        <w:b/>
                        <w:sz w:val="22"/>
                        <w:szCs w:val="22"/>
                        <w:lang w:val="el-GR"/>
                      </w:rPr>
                      <w:t xml:space="preserve"> </w:t>
                    </w:r>
                    <w:r>
                      <w:rPr>
                        <w:b/>
                        <w:sz w:val="22"/>
                        <w:szCs w:val="22"/>
                        <w:lang w:val="en-US"/>
                      </w:rPr>
                      <w:t>Cyprus</w:t>
                    </w:r>
                    <w:r w:rsidRPr="00823E57">
                      <w:rPr>
                        <w:rFonts w:cs="ArialMT"/>
                        <w:lang w:val="el-GR"/>
                      </w:rPr>
                      <w:t xml:space="preserve"> </w:t>
                    </w:r>
                    <w:r w:rsidRPr="00823E57">
                      <w:rPr>
                        <w:sz w:val="22"/>
                        <w:szCs w:val="22"/>
                        <w:lang w:val="el-GR"/>
                      </w:rPr>
                      <w:t xml:space="preserve"> · </w:t>
                    </w:r>
                    <w:r w:rsidRPr="00823E57">
                      <w:rPr>
                        <w:b/>
                        <w:sz w:val="22"/>
                        <w:szCs w:val="22"/>
                        <w:lang w:val="el-GR"/>
                      </w:rPr>
                      <w:t>Τμήμα Επικοινωνίας &amp; Εταιρικής Υπευθυνότητας</w:t>
                    </w:r>
                  </w:p>
                  <w:p w:rsidR="003C1FC7" w:rsidRPr="003351DE" w:rsidRDefault="003C1FC7" w:rsidP="003C1FC7">
                    <w:pPr>
                      <w:autoSpaceDE w:val="0"/>
                      <w:autoSpaceDN w:val="0"/>
                      <w:adjustRightInd w:val="0"/>
                      <w:spacing w:after="0" w:line="240" w:lineRule="auto"/>
                      <w:rPr>
                        <w:lang w:val="en-US"/>
                      </w:rPr>
                    </w:pPr>
                    <w:r w:rsidRPr="003351DE">
                      <w:rPr>
                        <w:rFonts w:cs="ArialMT"/>
                        <w:lang w:val="en-US"/>
                      </w:rPr>
                      <w:t>I</w:t>
                    </w:r>
                    <w:r w:rsidRPr="00AF5300">
                      <w:rPr>
                        <w:rStyle w:val="st"/>
                        <w:lang w:val="en-US"/>
                      </w:rPr>
                      <w:t xml:space="preserve">ndustrial Area </w:t>
                    </w:r>
                    <w:proofErr w:type="spellStart"/>
                    <w:r w:rsidRPr="00AF5300">
                      <w:rPr>
                        <w:rStyle w:val="st"/>
                        <w:lang w:val="en-US"/>
                      </w:rPr>
                      <w:t>Emporiou</w:t>
                    </w:r>
                    <w:proofErr w:type="spellEnd"/>
                    <w:r w:rsidRPr="00AF5300">
                      <w:rPr>
                        <w:rStyle w:val="st"/>
                        <w:lang w:val="en-US"/>
                      </w:rPr>
                      <w:t xml:space="preserve"> Street 19. </w:t>
                    </w:r>
                    <w:r w:rsidRPr="003351DE">
                      <w:rPr>
                        <w:rStyle w:val="st"/>
                        <w:lang w:val="en-US"/>
                      </w:rPr>
                      <w:t xml:space="preserve">CY- 7100 </w:t>
                    </w:r>
                    <w:proofErr w:type="spellStart"/>
                    <w:r w:rsidRPr="003351DE">
                      <w:rPr>
                        <w:rStyle w:val="st"/>
                        <w:lang w:val="en-US"/>
                      </w:rPr>
                      <w:t>Aradippou</w:t>
                    </w:r>
                    <w:proofErr w:type="spellEnd"/>
                    <w:r w:rsidRPr="003351DE">
                      <w:rPr>
                        <w:rStyle w:val="st"/>
                        <w:lang w:val="en-US"/>
                      </w:rPr>
                      <w:t xml:space="preserve"> - </w:t>
                    </w:r>
                    <w:proofErr w:type="spellStart"/>
                    <w:r w:rsidRPr="003351DE">
                      <w:rPr>
                        <w:rStyle w:val="st"/>
                        <w:lang w:val="en-US"/>
                      </w:rPr>
                      <w:t>Larnaca</w:t>
                    </w:r>
                    <w:proofErr w:type="spellEnd"/>
                    <w:r w:rsidRPr="003351DE">
                      <w:rPr>
                        <w:lang w:val="en-US"/>
                      </w:rPr>
                      <w:t>· 35724201188 ·pr@lidl.com.cy</w:t>
                    </w:r>
                  </w:p>
                  <w:p w:rsidR="00F847FC" w:rsidRPr="003C1FC7" w:rsidRDefault="00F847FC" w:rsidP="00F847FC">
                    <w:pPr>
                      <w:pStyle w:val="FuzeileText"/>
                      <w:rPr>
                        <w:sz w:val="22"/>
                        <w:szCs w:val="22"/>
                        <w:lang w:val="en-US"/>
                      </w:rPr>
                    </w:pP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A60" w:rsidRDefault="006A0A60" w:rsidP="00C15348">
      <w:pPr>
        <w:spacing w:after="0" w:line="240" w:lineRule="auto"/>
      </w:pPr>
      <w:r>
        <w:separator/>
      </w:r>
    </w:p>
  </w:footnote>
  <w:footnote w:type="continuationSeparator" w:id="0">
    <w:p w:rsidR="006A0A60" w:rsidRDefault="006A0A6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348" w:rsidRDefault="003C1FC7" w:rsidP="00B63AF1">
    <w:pPr>
      <w:pStyle w:val="a3"/>
      <w:jc w:val="right"/>
    </w:pPr>
    <w:r w:rsidRPr="00D95890">
      <w:rPr>
        <w:noProof/>
        <w:lang w:val="el-GR" w:eastAsia="zh-TW"/>
      </w:rPr>
      <mc:AlternateContent>
        <mc:Choice Requires="wps">
          <w:drawing>
            <wp:anchor distT="0" distB="0" distL="114300" distR="114300" simplePos="0" relativeHeight="251659264" behindDoc="0" locked="0" layoutInCell="1" allowOverlap="1" wp14:anchorId="355C15C1" wp14:editId="28BB6B13">
              <wp:simplePos x="0" y="0"/>
              <wp:positionH relativeFrom="column">
                <wp:posOffset>-655320</wp:posOffset>
              </wp:positionH>
              <wp:positionV relativeFrom="page">
                <wp:posOffset>496570</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rsidR="00C15348" w:rsidRPr="00182A74" w:rsidRDefault="00C15348" w:rsidP="00C15348">
                          <w:pPr>
                            <w:rPr>
                              <w:color w:val="1F497D"/>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5C15C1" id="_x0000_t202" coordsize="21600,21600" o:spt="202" path="m,l,21600r21600,l21600,xe">
              <v:stroke joinstyle="miter"/>
              <v:path gradientshapeok="t" o:connecttype="rect"/>
            </v:shapetype>
            <v:shape id="Text Box 16" o:spid="_x0000_s1026" type="#_x0000_t202" style="position:absolute;left:0;text-align:left;margin-left:-51.6pt;margin-top:39.1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bvrwIAAKs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8QIjQTro0QMbDbqVIwqXtj5DrzNwu+/B0YywD312uer+TtJvGgm5bojYsRul5NAwUgG/0N70n1yd&#10;cLQF2Q4fZQVxyN5IBzTWqrPFg3IgQIc+PZ56Y7lQ2IzSJEyXcEThLEreRaFrnk+y+XavtHnPZIes&#10;kWMFvXfo5HCnjWVDstnFBhOy5G3r+t+KZxvgOO1AbLhqzywL186faZBukk0Se3G03HhxUBTeTbmO&#10;vWUZXi6Kd8V6XYS/bNwwzhpeVUzYMLO0wvjPWncU+SSKk7i0bHll4SwlrXbbdavQgYC0S/e5msPJ&#10;2c1/TsMVAXJ5kVIYxcFtlHrlMrn04jJeeOllkHhBmN5CyeM0LsrnKd1xwf49JTTkOF1Ei0lMZ9Iv&#10;cgvc9zo3knXcwPBoeZfj5OREMivBjahcaw3h7WQ/KYWlfy4FtHtutBOs1eikVjNuR0CxKt7K6hGk&#10;qyQoC0QIEw+MRqofGA0wPXKsv++JYhi1HwTI346a2VCzsZ0NIihczbHBaDLXZhpJ+17xXQPI0wMT&#10;8gaeSM2des8sjg8LJoJL4ji97Mh5+u+8zjN29RsAAP//AwBQSwMEFAAGAAgAAAAhAH3Y7DThAAAA&#10;CwEAAA8AAABkcnMvZG93bnJldi54bWxMj8FOwzAMhu9IvENkJG5bsg6VUppOE4IT0kRXDhzTJmuj&#10;NU5psq28/cwJTpblT7+/v9jMbmBnMwXrUcJqKYAZbL222En4rN8WGbAQFWo1eDQSfkyATXl7U6hc&#10;+wtW5ryPHaMQDLmS0Mc45pyHtjdOhaUfDdLt4CenIq1Tx/WkLhTuBp4IkXKnLNKHXo3mpTftcX9y&#10;ErZfWL3a713zUR0qW9dPAt/To5T3d/P2GVg0c/yD4Vef1KEkp8afUAc2SFisxDohVsJjRpOIdZo+&#10;AGsITZIMeFnw/x3KKwAAAP//AwBQSwECLQAUAAYACAAAACEAtoM4kv4AAADhAQAAEwAAAAAAAAAA&#10;AAAAAAAAAAAAW0NvbnRlbnRfVHlwZXNdLnhtbFBLAQItABQABgAIAAAAIQA4/SH/1gAAAJQBAAAL&#10;AAAAAAAAAAAAAAAAAC8BAABfcmVscy8ucmVsc1BLAQItABQABgAIAAAAIQBPSbbvrwIAAKsFAAAO&#10;AAAAAAAAAAAAAAAAAC4CAABkcnMvZTJvRG9jLnhtbFBLAQItABQABgAIAAAAIQB92Ow04QAAAAsB&#10;AAAPAAAAAAAAAAAAAAAAAAkFAABkcnMvZG93bnJldi54bWxQSwUGAAAAAAQABADzAAAAFwYAAAAA&#10;" filled="f" stroked="f">
              <v:textbox inset="0,0,0,0">
                <w:txbxContent>
                  <w:p w:rsidR="00C15348" w:rsidRPr="001D05EB" w:rsidRDefault="00C15348" w:rsidP="00C15348">
                    <w:pPr>
                      <w:rPr>
                        <w:color w:val="1F497D" w:themeColor="text2"/>
                        <w:sz w:val="38"/>
                        <w:szCs w:val="38"/>
                        <w:lang w:val="el-GR"/>
                      </w:rPr>
                    </w:pPr>
                    <w:r>
                      <w:rPr>
                        <w:b/>
                        <w:color w:val="1F497D" w:themeColor="text2"/>
                        <w:sz w:val="38"/>
                        <w:szCs w:val="38"/>
                        <w:lang w:val="el-GR"/>
                      </w:rPr>
                      <w:t>ΔΕΛΤΙΟ ΤΥΠΟΥ</w:t>
                    </w:r>
                  </w:p>
                  <w:p w:rsidR="00C15348" w:rsidRPr="00182A74" w:rsidRDefault="00C15348" w:rsidP="00C15348">
                    <w:pPr>
                      <w:rPr>
                        <w:color w:val="1F497D"/>
                        <w:sz w:val="38"/>
                        <w:szCs w:val="38"/>
                      </w:rPr>
                    </w:pPr>
                  </w:p>
                </w:txbxContent>
              </v:textbox>
              <w10:wrap anchory="page"/>
            </v:shape>
          </w:pict>
        </mc:Fallback>
      </mc:AlternateContent>
    </w:r>
    <w:r w:rsidR="00B63AF1">
      <w:rPr>
        <w:noProof/>
        <w:lang w:val="el-GR" w:eastAsia="zh-TW"/>
      </w:rPr>
      <w:drawing>
        <wp:inline distT="0" distB="0" distL="0" distR="0">
          <wp:extent cx="939777" cy="1114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Logo_CY_NEW.jpg"/>
                  <pic:cNvPicPr/>
                </pic:nvPicPr>
                <pic:blipFill>
                  <a:blip r:embed="rId1">
                    <a:extLst>
                      <a:ext uri="{28A0092B-C50C-407E-A947-70E740481C1C}">
                        <a14:useLocalDpi xmlns:a14="http://schemas.microsoft.com/office/drawing/2010/main" val="0"/>
                      </a:ext>
                    </a:extLst>
                  </a:blip>
                  <a:stretch>
                    <a:fillRect/>
                  </a:stretch>
                </pic:blipFill>
                <pic:spPr>
                  <a:xfrm>
                    <a:off x="0" y="0"/>
                    <a:ext cx="988104" cy="11717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8F19A9"/>
    <w:multiLevelType w:val="hybridMultilevel"/>
    <w:tmpl w:val="BBA679F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5D28"/>
    <w:rsid w:val="00024E48"/>
    <w:rsid w:val="0003747F"/>
    <w:rsid w:val="00080512"/>
    <w:rsid w:val="000B0743"/>
    <w:rsid w:val="000D5228"/>
    <w:rsid w:val="00177D1A"/>
    <w:rsid w:val="001A4B5D"/>
    <w:rsid w:val="001D2179"/>
    <w:rsid w:val="00201C85"/>
    <w:rsid w:val="002C0DD0"/>
    <w:rsid w:val="002E498C"/>
    <w:rsid w:val="00346E38"/>
    <w:rsid w:val="00370034"/>
    <w:rsid w:val="0037286E"/>
    <w:rsid w:val="0037510A"/>
    <w:rsid w:val="003A2353"/>
    <w:rsid w:val="003B3672"/>
    <w:rsid w:val="003C1FC7"/>
    <w:rsid w:val="003E1E63"/>
    <w:rsid w:val="003F6FD8"/>
    <w:rsid w:val="00436EB4"/>
    <w:rsid w:val="00462BFE"/>
    <w:rsid w:val="004E78FF"/>
    <w:rsid w:val="004F3CAC"/>
    <w:rsid w:val="00506B4C"/>
    <w:rsid w:val="00512EA9"/>
    <w:rsid w:val="00514153"/>
    <w:rsid w:val="00514CF1"/>
    <w:rsid w:val="005E0F99"/>
    <w:rsid w:val="005E4D58"/>
    <w:rsid w:val="0064616A"/>
    <w:rsid w:val="006A0A60"/>
    <w:rsid w:val="006E1D0C"/>
    <w:rsid w:val="00701CAF"/>
    <w:rsid w:val="007B3EDF"/>
    <w:rsid w:val="007F7364"/>
    <w:rsid w:val="0082682D"/>
    <w:rsid w:val="008672F9"/>
    <w:rsid w:val="008C2DE5"/>
    <w:rsid w:val="008D5598"/>
    <w:rsid w:val="00915B02"/>
    <w:rsid w:val="00971034"/>
    <w:rsid w:val="00974C89"/>
    <w:rsid w:val="00980D1F"/>
    <w:rsid w:val="009B508D"/>
    <w:rsid w:val="009F24C7"/>
    <w:rsid w:val="00A201E5"/>
    <w:rsid w:val="00A30DFB"/>
    <w:rsid w:val="00A5328B"/>
    <w:rsid w:val="00A8297A"/>
    <w:rsid w:val="00AB180B"/>
    <w:rsid w:val="00B27F18"/>
    <w:rsid w:val="00B3354B"/>
    <w:rsid w:val="00B340E1"/>
    <w:rsid w:val="00B36DCD"/>
    <w:rsid w:val="00B63AF1"/>
    <w:rsid w:val="00B96A7F"/>
    <w:rsid w:val="00BE1943"/>
    <w:rsid w:val="00C15348"/>
    <w:rsid w:val="00CC6D24"/>
    <w:rsid w:val="00CD1456"/>
    <w:rsid w:val="00D112A2"/>
    <w:rsid w:val="00D13352"/>
    <w:rsid w:val="00D15E91"/>
    <w:rsid w:val="00D45158"/>
    <w:rsid w:val="00DA5276"/>
    <w:rsid w:val="00DC14A6"/>
    <w:rsid w:val="00E10DF2"/>
    <w:rsid w:val="00E2641D"/>
    <w:rsid w:val="00E37F80"/>
    <w:rsid w:val="00E70986"/>
    <w:rsid w:val="00EF607C"/>
    <w:rsid w:val="00F17E59"/>
    <w:rsid w:val="00F32356"/>
    <w:rsid w:val="00F401B6"/>
    <w:rsid w:val="00F61E02"/>
    <w:rsid w:val="00F847FC"/>
    <w:rsid w:val="00F910E4"/>
    <w:rsid w:val="00FC296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850011"/>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3"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3"/>
    <w:qFormat/>
    <w:rsid w:val="005E0F99"/>
    <w:pPr>
      <w:keepNext/>
      <w:keepLines/>
      <w:spacing w:before="480" w:after="0"/>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semiHidden/>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paragraph" w:styleId="a6">
    <w:name w:val="List Paragraph"/>
    <w:basedOn w:val="a"/>
    <w:uiPriority w:val="34"/>
    <w:qFormat/>
    <w:rsid w:val="004F3CAC"/>
    <w:pPr>
      <w:spacing w:after="160" w:line="259" w:lineRule="auto"/>
      <w:ind w:left="720"/>
      <w:contextualSpacing/>
    </w:pPr>
    <w:rPr>
      <w:rFonts w:asciiTheme="minorHAnsi" w:hAnsiTheme="minorHAnsi" w:cstheme="minorBidi"/>
      <w:lang w:val="el-GR"/>
    </w:rPr>
  </w:style>
  <w:style w:type="character" w:customStyle="1" w:styleId="st">
    <w:name w:val="st"/>
    <w:basedOn w:val="a0"/>
    <w:rsid w:val="003C1FC7"/>
  </w:style>
  <w:style w:type="character" w:customStyle="1" w:styleId="1Char">
    <w:name w:val="Επικεφαλίδα 1 Char"/>
    <w:basedOn w:val="a0"/>
    <w:link w:val="1"/>
    <w:uiPriority w:val="3"/>
    <w:rsid w:val="005E0F99"/>
    <w:rPr>
      <w:rFonts w:ascii="Calibri" w:eastAsiaTheme="majorEastAsia" w:hAnsi="Calibri" w:cstheme="majorBidi"/>
      <w:b/>
      <w:bCs/>
      <w:sz w:val="28"/>
      <w:szCs w:val="28"/>
      <w:lang w:val="de-DE"/>
    </w:rPr>
  </w:style>
  <w:style w:type="paragraph" w:styleId="a7">
    <w:name w:val="Balloon Text"/>
    <w:basedOn w:val="a"/>
    <w:link w:val="Char1"/>
    <w:uiPriority w:val="99"/>
    <w:semiHidden/>
    <w:unhideWhenUsed/>
    <w:rsid w:val="005E0F99"/>
    <w:pPr>
      <w:spacing w:after="0" w:line="240" w:lineRule="auto"/>
    </w:pPr>
    <w:rPr>
      <w:rFonts w:ascii="Segoe UI" w:hAnsi="Segoe UI" w:cs="Segoe UI"/>
      <w:sz w:val="18"/>
      <w:szCs w:val="18"/>
    </w:rPr>
  </w:style>
  <w:style w:type="character" w:customStyle="1" w:styleId="Char1">
    <w:name w:val="Κείμενο πλαισίου Char"/>
    <w:basedOn w:val="a0"/>
    <w:link w:val="a7"/>
    <w:uiPriority w:val="99"/>
    <w:semiHidden/>
    <w:rsid w:val="005E0F99"/>
    <w:rPr>
      <w:rFonts w:ascii="Segoe UI" w:hAnsi="Segoe UI" w:cs="Segoe UI"/>
      <w:sz w:val="18"/>
      <w:szCs w:val="18"/>
      <w:lang w:val="de-DE"/>
    </w:rPr>
  </w:style>
  <w:style w:type="character" w:styleId="-">
    <w:name w:val="Hyperlink"/>
    <w:basedOn w:val="a0"/>
    <w:uiPriority w:val="99"/>
    <w:unhideWhenUsed/>
    <w:rsid w:val="005E0F99"/>
    <w:rPr>
      <w:color w:val="0000FF" w:themeColor="hyperlink"/>
      <w:u w:val="single"/>
    </w:rPr>
  </w:style>
  <w:style w:type="character" w:styleId="a8">
    <w:name w:val="Emphasis"/>
    <w:basedOn w:val="a0"/>
    <w:uiPriority w:val="20"/>
    <w:qFormat/>
    <w:rsid w:val="009B50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dl.com.c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nstagram.com/lidl_cyprus/" TargetMode="External"/><Relationship Id="rId4" Type="http://schemas.openxmlformats.org/officeDocument/2006/relationships/webSettings" Target="webSettings.xml"/><Relationship Id="rId9" Type="http://schemas.openxmlformats.org/officeDocument/2006/relationships/hyperlink" Target="http://www.twitter.com/Lidl_Cyprus_"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1688</Characters>
  <Application>Microsoft Office Word</Application>
  <DocSecurity>0</DocSecurity>
  <Lines>14</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Kyprianou Georgia, GRAVITY</dc:creator>
  <cp:keywords/>
  <dc:description/>
  <cp:lastModifiedBy>ΠΑΛΛΗΚΑΡΙΔΟΥ ΦΩΤΕΙΝΗ</cp:lastModifiedBy>
  <cp:revision>3</cp:revision>
  <cp:lastPrinted>2017-05-15T11:10:00Z</cp:lastPrinted>
  <dcterms:created xsi:type="dcterms:W3CDTF">2019-10-23T12:39:00Z</dcterms:created>
  <dcterms:modified xsi:type="dcterms:W3CDTF">2019-10-23T12:41:00Z</dcterms:modified>
</cp:coreProperties>
</file>