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95F" w:rsidRDefault="00134D5C"/>
    <w:p w:rsidR="004D529B" w:rsidRDefault="004D529B"/>
    <w:p w:rsidR="004D529B" w:rsidRDefault="004D529B"/>
    <w:p w:rsidR="004D529B" w:rsidRDefault="004D529B"/>
    <w:p w:rsidR="004D529B" w:rsidRDefault="004D529B"/>
    <w:p w:rsidR="004D529B" w:rsidRDefault="004D529B"/>
    <w:p w:rsidR="004D529B" w:rsidRDefault="004D529B"/>
    <w:p w:rsidR="004D529B" w:rsidRPr="007F17FB" w:rsidRDefault="00DC2D4F" w:rsidP="004D529B">
      <w:pPr>
        <w:jc w:val="right"/>
        <w:rPr>
          <w:lang w:val="el-GR"/>
        </w:rPr>
      </w:pPr>
      <w:r>
        <w:rPr>
          <w:lang w:val="el-GR"/>
        </w:rPr>
        <w:t>Λάρνακα</w:t>
      </w:r>
      <w:r w:rsidR="004D529B" w:rsidRPr="007F17FB">
        <w:rPr>
          <w:lang w:val="el-GR"/>
        </w:rPr>
        <w:t xml:space="preserve">, </w:t>
      </w:r>
      <w:r w:rsidR="000B7543" w:rsidRPr="007F17FB">
        <w:rPr>
          <w:lang w:val="el-GR"/>
        </w:rPr>
        <w:t xml:space="preserve"> </w:t>
      </w:r>
      <w:r w:rsidR="00594314">
        <w:rPr>
          <w:lang w:val="el-GR"/>
        </w:rPr>
        <w:t>2</w:t>
      </w:r>
      <w:r w:rsidR="00134D5C">
        <w:t>5</w:t>
      </w:r>
      <w:r w:rsidR="00200871" w:rsidRPr="007F17FB">
        <w:rPr>
          <w:lang w:val="el-GR"/>
        </w:rPr>
        <w:t xml:space="preserve"> </w:t>
      </w:r>
      <w:r w:rsidR="00594314">
        <w:rPr>
          <w:lang w:val="el-GR"/>
        </w:rPr>
        <w:t>Σεπτεμβρίου</w:t>
      </w:r>
      <w:r w:rsidRPr="007F17FB">
        <w:rPr>
          <w:lang w:val="el-GR"/>
        </w:rPr>
        <w:t xml:space="preserve"> </w:t>
      </w:r>
      <w:r w:rsidR="004D529B" w:rsidRPr="007F17FB">
        <w:rPr>
          <w:lang w:val="el-GR"/>
        </w:rPr>
        <w:t>2020</w:t>
      </w:r>
    </w:p>
    <w:p w:rsidR="00EA4EE3" w:rsidRPr="007F17FB" w:rsidRDefault="00EA4EE3" w:rsidP="00DC2D4F">
      <w:pPr>
        <w:spacing w:line="360" w:lineRule="auto"/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:rsidR="00245494" w:rsidRPr="004944D7" w:rsidRDefault="007F17FB" w:rsidP="00DC2D4F">
      <w:pPr>
        <w:spacing w:line="360" w:lineRule="auto"/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Lidl</w:t>
      </w:r>
      <w:r w:rsidRPr="007F17FB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Wellness</w:t>
      </w:r>
      <w:r w:rsidRPr="007F17FB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Camp</w:t>
      </w:r>
      <w:r w:rsidRPr="007F17FB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: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Ένα</w:t>
      </w:r>
      <w:r w:rsidRPr="007F17FB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 w:rsidR="00B069CE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τρι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ήμερο</w:t>
      </w:r>
      <w:r w:rsidRPr="007F17FB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γεμάτο </w:t>
      </w:r>
      <w:r w:rsidR="00EE2005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«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τροφή για σκέψη</w:t>
      </w:r>
      <w:r w:rsidR="00EE2005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» έρχεται τον Οκτώβριο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!</w:t>
      </w:r>
      <w:r w:rsidR="004944D7" w:rsidRPr="004944D7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</w:p>
    <w:p w:rsidR="00EE2005" w:rsidRDefault="00EE2005" w:rsidP="00144172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:rsidR="00144172" w:rsidRPr="00EE2005" w:rsidRDefault="00EE2005" w:rsidP="00144172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Η </w:t>
      </w:r>
      <w:r>
        <w:rPr>
          <w:rFonts w:ascii="Lidl Font Pro" w:hAnsi="Lidl Font Pro"/>
          <w:b/>
          <w:bCs/>
          <w:color w:val="000000" w:themeColor="text1"/>
        </w:rPr>
        <w:t>Lidl</w:t>
      </w:r>
      <w:r w:rsidRPr="00EE200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 γιορτά</w:t>
      </w:r>
      <w:r w:rsidR="004F30A9">
        <w:rPr>
          <w:rFonts w:ascii="Lidl Font Pro" w:hAnsi="Lidl Font Pro"/>
          <w:b/>
          <w:bCs/>
          <w:color w:val="000000" w:themeColor="text1"/>
          <w:lang w:val="el-GR"/>
        </w:rPr>
        <w:t>ζει την Παγκόσμια Ημέρα Φαγητού, διοργανώνοντας το</w:t>
      </w:r>
      <w:r w:rsidR="00C44ADF">
        <w:rPr>
          <w:rFonts w:ascii="Lidl Font Pro" w:hAnsi="Lidl Font Pro"/>
          <w:b/>
          <w:bCs/>
          <w:color w:val="000000" w:themeColor="text1"/>
          <w:lang w:val="el-GR"/>
        </w:rPr>
        <w:t xml:space="preserve"> πρώτο </w:t>
      </w:r>
      <w:r w:rsidR="00C44ADF">
        <w:rPr>
          <w:rFonts w:ascii="Lidl Font Pro" w:hAnsi="Lidl Font Pro"/>
          <w:b/>
          <w:bCs/>
          <w:color w:val="000000" w:themeColor="text1"/>
        </w:rPr>
        <w:t>Lidl</w:t>
      </w:r>
      <w:r w:rsidR="00C44ADF" w:rsidRPr="00C44AD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44ADF">
        <w:rPr>
          <w:rFonts w:ascii="Lidl Font Pro" w:hAnsi="Lidl Font Pro"/>
          <w:b/>
          <w:bCs/>
          <w:color w:val="000000" w:themeColor="text1"/>
        </w:rPr>
        <w:t>Wellness</w:t>
      </w:r>
      <w:r w:rsidR="00C44ADF" w:rsidRPr="00C44AD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44ADF">
        <w:rPr>
          <w:rFonts w:ascii="Lidl Font Pro" w:hAnsi="Lidl Font Pro"/>
          <w:b/>
          <w:bCs/>
          <w:color w:val="000000" w:themeColor="text1"/>
        </w:rPr>
        <w:t>Camp</w:t>
      </w:r>
      <w:r w:rsidR="004F30A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44ADF">
        <w:rPr>
          <w:rFonts w:ascii="Lidl Font Pro" w:hAnsi="Lidl Font Pro"/>
          <w:b/>
          <w:bCs/>
          <w:color w:val="000000" w:themeColor="text1"/>
          <w:lang w:val="el-GR"/>
        </w:rPr>
        <w:t xml:space="preserve">από τις </w:t>
      </w:r>
      <w:r w:rsidR="00B069CE">
        <w:rPr>
          <w:rFonts w:ascii="Lidl Font Pro" w:hAnsi="Lidl Font Pro"/>
          <w:b/>
          <w:bCs/>
          <w:color w:val="000000" w:themeColor="text1"/>
          <w:lang w:val="el-GR"/>
        </w:rPr>
        <w:t>16-18 Οκτωβρίου</w:t>
      </w:r>
      <w:r w:rsidR="00D5277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069CE">
        <w:rPr>
          <w:rFonts w:ascii="Lidl Font Pro" w:hAnsi="Lidl Font Pro"/>
          <w:b/>
          <w:bCs/>
          <w:color w:val="000000" w:themeColor="text1"/>
          <w:lang w:val="el-GR"/>
        </w:rPr>
        <w:t>στον Αγρό</w:t>
      </w:r>
      <w:r w:rsidR="00C44ADF">
        <w:rPr>
          <w:rFonts w:ascii="Lidl Font Pro" w:hAnsi="Lidl Font Pro"/>
          <w:b/>
          <w:bCs/>
          <w:color w:val="000000" w:themeColor="text1"/>
          <w:lang w:val="el-GR"/>
        </w:rPr>
        <w:t xml:space="preserve">. </w:t>
      </w:r>
    </w:p>
    <w:p w:rsidR="00EE2005" w:rsidRDefault="00EE2005" w:rsidP="007F17FB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944D7" w:rsidRPr="00C44ADF" w:rsidRDefault="004944D7" w:rsidP="004944D7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 xml:space="preserve">Με σεβασμό απέναντι </w:t>
      </w:r>
      <w:r w:rsidRPr="00B41057">
        <w:rPr>
          <w:rFonts w:ascii="Lidl Font Pro" w:hAnsi="Lidl Font Pro" w:cs="Calibri-Bold"/>
          <w:lang w:val="el-GR"/>
        </w:rPr>
        <w:t xml:space="preserve">στους καταναλωτές, </w:t>
      </w:r>
      <w:r>
        <w:rPr>
          <w:rFonts w:ascii="Lidl Font Pro" w:hAnsi="Lidl Font Pro" w:cs="Calibri-Bold"/>
          <w:lang w:val="el-GR"/>
        </w:rPr>
        <w:t xml:space="preserve">τους συνεργάτες της </w:t>
      </w:r>
      <w:r w:rsidRPr="00B41057">
        <w:rPr>
          <w:rFonts w:ascii="Lidl Font Pro" w:hAnsi="Lidl Font Pro" w:cs="Calibri-Bold"/>
          <w:lang w:val="el-GR"/>
        </w:rPr>
        <w:t>και το περιβάλλον</w:t>
      </w:r>
      <w:r>
        <w:rPr>
          <w:rFonts w:ascii="Lidl Font Pro" w:hAnsi="Lidl Font Pro" w:cs="Calibri-Bold"/>
          <w:lang w:val="el-GR"/>
        </w:rPr>
        <w:t xml:space="preserve">, η </w:t>
      </w:r>
      <w:r>
        <w:rPr>
          <w:rFonts w:ascii="Lidl Font Pro" w:hAnsi="Lidl Font Pro" w:cs="Calibri-Bold"/>
        </w:rPr>
        <w:t>Lidl</w:t>
      </w:r>
      <w:r w:rsidRPr="004944D7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>Κύπρου στο πλαίσιο της εταιρικής</w:t>
      </w:r>
      <w:r w:rsidR="00B27D22">
        <w:rPr>
          <w:rFonts w:ascii="Lidl Font Pro" w:hAnsi="Lidl Font Pro" w:cs="Calibri-Bold"/>
          <w:lang w:val="el-GR"/>
        </w:rPr>
        <w:t xml:space="preserve"> της</w:t>
      </w:r>
      <w:r>
        <w:rPr>
          <w:rFonts w:ascii="Lidl Font Pro" w:hAnsi="Lidl Font Pro" w:cs="Calibri-Bold"/>
          <w:lang w:val="el-GR"/>
        </w:rPr>
        <w:t xml:space="preserve"> υπευθυνότητας</w:t>
      </w:r>
      <w:r w:rsidR="00B27D22">
        <w:rPr>
          <w:rFonts w:ascii="Lidl Font Pro" w:hAnsi="Lidl Font Pro" w:cs="Calibri-Bold"/>
          <w:lang w:val="el-GR"/>
        </w:rPr>
        <w:t>,</w:t>
      </w:r>
      <w:r w:rsidR="004F30A9">
        <w:rPr>
          <w:rFonts w:ascii="Lidl Font Pro" w:hAnsi="Lidl Font Pro" w:cs="Calibri-Bold"/>
          <w:lang w:val="el-GR"/>
        </w:rPr>
        <w:t xml:space="preserve"> παρουσιάζει αυτό το φθινόπωρο </w:t>
      </w:r>
      <w:r>
        <w:rPr>
          <w:rFonts w:ascii="Lidl Font Pro" w:hAnsi="Lidl Font Pro" w:cs="Calibri-Bold"/>
          <w:lang w:val="el-GR"/>
        </w:rPr>
        <w:t>το</w:t>
      </w:r>
      <w:r w:rsidRPr="004944D7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 xml:space="preserve">πρώτο </w:t>
      </w:r>
      <w:r>
        <w:rPr>
          <w:rFonts w:ascii="Lidl Font Pro" w:hAnsi="Lidl Font Pro" w:cs="Calibri-Bold"/>
        </w:rPr>
        <w:t>Lidl</w:t>
      </w:r>
      <w:r w:rsidRPr="004944D7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Wellness</w:t>
      </w:r>
      <w:r w:rsidRPr="004944D7">
        <w:rPr>
          <w:rFonts w:ascii="Lidl Font Pro" w:hAnsi="Lidl Font Pro" w:cs="Calibri-Bold"/>
          <w:lang w:val="el-GR"/>
        </w:rPr>
        <w:t xml:space="preserve"> </w:t>
      </w:r>
      <w:r w:rsidR="00C44ADF">
        <w:rPr>
          <w:rFonts w:ascii="Lidl Font Pro" w:hAnsi="Lidl Font Pro" w:cs="Calibri-Bold"/>
        </w:rPr>
        <w:t>Camp</w:t>
      </w:r>
      <w:r w:rsidR="00C44ADF" w:rsidRPr="00C44ADF">
        <w:rPr>
          <w:rFonts w:ascii="Lidl Font Pro" w:hAnsi="Lidl Font Pro" w:cs="Calibri-Bold"/>
          <w:lang w:val="el-GR"/>
        </w:rPr>
        <w:t xml:space="preserve">, </w:t>
      </w:r>
      <w:r w:rsidR="00C44ADF">
        <w:rPr>
          <w:rFonts w:ascii="Lidl Font Pro" w:hAnsi="Lidl Font Pro" w:cs="Calibri-Bold"/>
          <w:lang w:val="el-GR"/>
        </w:rPr>
        <w:t>ένα ξεχωριστό τριήμερο αφιερωμένο στην καλή υγεία και την ισορροπημένη διατροφή.</w:t>
      </w:r>
    </w:p>
    <w:p w:rsidR="00D92686" w:rsidRDefault="00D92686" w:rsidP="004944D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C7012E" w:rsidRDefault="001F3E9C" w:rsidP="00AF2C39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>Τ</w:t>
      </w:r>
      <w:r w:rsidR="008038B0">
        <w:rPr>
          <w:rFonts w:ascii="Lidl Font Pro" w:hAnsi="Lidl Font Pro" w:cs="Calibri-Bold"/>
          <w:lang w:val="el-GR"/>
        </w:rPr>
        <w:t xml:space="preserve">ο </w:t>
      </w:r>
      <w:r w:rsidR="008038B0">
        <w:rPr>
          <w:rFonts w:ascii="Lidl Font Pro" w:hAnsi="Lidl Font Pro" w:cs="Calibri-Bold"/>
        </w:rPr>
        <w:t>Lidl</w:t>
      </w:r>
      <w:r w:rsidR="008038B0" w:rsidRPr="001F3E9C">
        <w:rPr>
          <w:rFonts w:ascii="Lidl Font Pro" w:hAnsi="Lidl Font Pro" w:cs="Calibri-Bold"/>
          <w:lang w:val="el-GR"/>
        </w:rPr>
        <w:t xml:space="preserve"> </w:t>
      </w:r>
      <w:r w:rsidR="008038B0">
        <w:rPr>
          <w:rFonts w:ascii="Lidl Font Pro" w:hAnsi="Lidl Font Pro" w:cs="Calibri-Bold"/>
        </w:rPr>
        <w:t>Wellness</w:t>
      </w:r>
      <w:r w:rsidR="008038B0" w:rsidRPr="001F3E9C">
        <w:rPr>
          <w:rFonts w:ascii="Lidl Font Pro" w:hAnsi="Lidl Font Pro" w:cs="Calibri-Bold"/>
          <w:lang w:val="el-GR"/>
        </w:rPr>
        <w:t xml:space="preserve"> </w:t>
      </w:r>
      <w:r w:rsidR="008038B0">
        <w:rPr>
          <w:rFonts w:ascii="Lidl Font Pro" w:hAnsi="Lidl Font Pro" w:cs="Calibri-Bold"/>
        </w:rPr>
        <w:t>Camp</w:t>
      </w:r>
      <w:r w:rsidR="00B27D22">
        <w:rPr>
          <w:rFonts w:ascii="Lidl Font Pro" w:hAnsi="Lidl Font Pro" w:cs="Calibri-Bold"/>
          <w:lang w:val="el-GR"/>
        </w:rPr>
        <w:t xml:space="preserve"> </w:t>
      </w:r>
      <w:r w:rsidR="004F30A9">
        <w:rPr>
          <w:rFonts w:ascii="Lidl Font Pro" w:hAnsi="Lidl Font Pro" w:cs="Calibri-Bold"/>
          <w:lang w:val="el-GR"/>
        </w:rPr>
        <w:t>έρχεται από τις 16 έως τις 18 Οκτωβρίου 2020, στο χωριό Αγρός στην επαρχία Λεμεσού, για να χαρίσει μία ξεχωριστή εμπειρία στη φύση, μεταδίδοντας</w:t>
      </w:r>
      <w:r w:rsidR="00B27D22">
        <w:rPr>
          <w:rFonts w:ascii="Lidl Font Pro" w:hAnsi="Lidl Font Pro" w:cs="Calibri-Bold"/>
          <w:lang w:val="el-GR"/>
        </w:rPr>
        <w:t xml:space="preserve"> πολύτιμη </w:t>
      </w:r>
      <w:r>
        <w:rPr>
          <w:rFonts w:ascii="Lidl Font Pro" w:hAnsi="Lidl Font Pro" w:cs="Calibri-Bold"/>
          <w:lang w:val="el-GR"/>
        </w:rPr>
        <w:t>γνώση</w:t>
      </w:r>
      <w:r w:rsidR="004F30A9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 xml:space="preserve">σχετικά με τη διατροφή, την άσκηση και την ψυχολογία </w:t>
      </w:r>
      <w:r w:rsidR="00B27D22">
        <w:rPr>
          <w:rFonts w:ascii="Lidl Font Pro" w:hAnsi="Lidl Font Pro" w:cs="Calibri-Bold"/>
          <w:lang w:val="el-GR"/>
        </w:rPr>
        <w:t>μέσα από βιωματικά εργαστήρια και σεμινάρια</w:t>
      </w:r>
      <w:r>
        <w:rPr>
          <w:rFonts w:ascii="Lidl Font Pro" w:hAnsi="Lidl Font Pro" w:cs="Calibri-Bold"/>
          <w:lang w:val="el-GR"/>
        </w:rPr>
        <w:t>.</w:t>
      </w:r>
      <w:r w:rsidR="00B27D22">
        <w:rPr>
          <w:rFonts w:ascii="Lidl Font Pro" w:hAnsi="Lidl Font Pro" w:cs="Calibri-Bold"/>
          <w:lang w:val="el-GR"/>
        </w:rPr>
        <w:t xml:space="preserve"> </w:t>
      </w:r>
    </w:p>
    <w:p w:rsidR="00C7012E" w:rsidRDefault="00C7012E" w:rsidP="00AF2C39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F30A9" w:rsidRDefault="004F30A9" w:rsidP="00165CAE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F30A9" w:rsidRDefault="004F30A9" w:rsidP="00165CAE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F30A9" w:rsidRDefault="004F30A9" w:rsidP="00165CAE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F30A9" w:rsidRDefault="004F30A9" w:rsidP="00165CAE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165CAE" w:rsidRDefault="00971114" w:rsidP="00165CAE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 xml:space="preserve">Το κοινό που θα έχει την ευκαιρία να ζήσει το πρώτο </w:t>
      </w:r>
      <w:r>
        <w:rPr>
          <w:rFonts w:ascii="Lidl Font Pro" w:hAnsi="Lidl Font Pro" w:cs="Calibri-Bold"/>
        </w:rPr>
        <w:t>Lidl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Wellness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Camp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>θα απολαύσει</w:t>
      </w:r>
      <w:r w:rsidR="00C7012E">
        <w:rPr>
          <w:rFonts w:ascii="Lidl Font Pro" w:hAnsi="Lidl Font Pro" w:cs="Calibri-Bold"/>
          <w:lang w:val="el-GR"/>
        </w:rPr>
        <w:t>, μεταξύ άλλων,</w:t>
      </w:r>
      <w:r>
        <w:rPr>
          <w:rFonts w:ascii="Lidl Font Pro" w:hAnsi="Lidl Font Pro" w:cs="Calibri-Bold"/>
          <w:lang w:val="el-GR"/>
        </w:rPr>
        <w:t xml:space="preserve"> γυμναστική στον κήπο, διαδραστικές ομιλίες,</w:t>
      </w:r>
      <w:r w:rsidR="00C7012E">
        <w:rPr>
          <w:rFonts w:ascii="Lidl Font Pro" w:hAnsi="Lidl Font Pro" w:cs="Calibri-Bold"/>
          <w:lang w:val="el-GR"/>
        </w:rPr>
        <w:t xml:space="preserve"> εργαστήριο κηπουρικής,</w:t>
      </w:r>
      <w:r>
        <w:rPr>
          <w:rFonts w:ascii="Lidl Font Pro" w:hAnsi="Lidl Font Pro" w:cs="Calibri-Bold"/>
          <w:lang w:val="el-GR"/>
        </w:rPr>
        <w:t xml:space="preserve"> </w:t>
      </w:r>
      <w:r w:rsidR="00C7012E">
        <w:rPr>
          <w:rFonts w:ascii="Lidl Font Pro" w:hAnsi="Lidl Font Pro" w:cs="Calibri-Bold"/>
          <w:lang w:val="el-GR"/>
        </w:rPr>
        <w:t>μαθήματα μαγειρικής, περιήγηση στη</w:t>
      </w:r>
      <w:r w:rsidR="00165CAE">
        <w:rPr>
          <w:rFonts w:ascii="Lidl Font Pro" w:hAnsi="Lidl Font Pro" w:cs="Calibri-Bold"/>
          <w:lang w:val="el-GR"/>
        </w:rPr>
        <w:t xml:space="preserve"> φύση</w:t>
      </w:r>
      <w:r w:rsidR="00C7012E">
        <w:rPr>
          <w:rFonts w:ascii="Lidl Font Pro" w:hAnsi="Lidl Font Pro" w:cs="Calibri-Bold"/>
          <w:lang w:val="el-GR"/>
        </w:rPr>
        <w:t xml:space="preserve">, </w:t>
      </w:r>
      <w:r>
        <w:rPr>
          <w:rFonts w:ascii="Lidl Font Pro" w:hAnsi="Lidl Font Pro" w:cs="Calibri-Bold"/>
          <w:lang w:val="el-GR"/>
        </w:rPr>
        <w:t>δημιουργικές δραστηριότητες για παιδιά</w:t>
      </w:r>
      <w:r w:rsidR="00C7012E">
        <w:rPr>
          <w:rFonts w:ascii="Lidl Font Pro" w:hAnsi="Lidl Font Pro" w:cs="Calibri-Bold"/>
          <w:lang w:val="el-GR"/>
        </w:rPr>
        <w:t xml:space="preserve"> και πολλά ακόμη.</w:t>
      </w:r>
      <w:r>
        <w:rPr>
          <w:rFonts w:ascii="Lidl Font Pro" w:hAnsi="Lidl Font Pro" w:cs="Calibri-Bold"/>
          <w:lang w:val="el-GR"/>
        </w:rPr>
        <w:t xml:space="preserve"> </w:t>
      </w:r>
      <w:r w:rsidR="00165CAE">
        <w:rPr>
          <w:rFonts w:ascii="Lidl Font Pro" w:hAnsi="Lidl Font Pro" w:cs="Calibri-Bold"/>
          <w:lang w:val="el-GR"/>
        </w:rPr>
        <w:t xml:space="preserve">Στόχος της διοργάνωσης είναι να </w:t>
      </w:r>
      <w:r w:rsidR="00165CAE" w:rsidRPr="00B41057">
        <w:rPr>
          <w:rFonts w:ascii="Lidl Font Pro" w:hAnsi="Lidl Font Pro" w:cs="Calibri-Bold"/>
          <w:lang w:val="el-GR"/>
        </w:rPr>
        <w:t>επισημ</w:t>
      </w:r>
      <w:r w:rsidR="00165CAE">
        <w:rPr>
          <w:rFonts w:ascii="Lidl Font Pro" w:hAnsi="Lidl Font Pro" w:cs="Calibri-Bold"/>
          <w:lang w:val="el-GR"/>
        </w:rPr>
        <w:t>άνει</w:t>
      </w:r>
      <w:r w:rsidR="00165CAE" w:rsidRPr="00B41057">
        <w:rPr>
          <w:rFonts w:ascii="Lidl Font Pro" w:hAnsi="Lidl Font Pro" w:cs="Calibri-Bold"/>
          <w:lang w:val="el-GR"/>
        </w:rPr>
        <w:t xml:space="preserve"> την αξία </w:t>
      </w:r>
      <w:r w:rsidR="00165CAE">
        <w:rPr>
          <w:rFonts w:ascii="Lidl Font Pro" w:hAnsi="Lidl Font Pro" w:cs="Calibri-Bold"/>
          <w:lang w:val="el-GR"/>
        </w:rPr>
        <w:t xml:space="preserve">ενός ισορροπημένου τρόπου ζωής, δίνοντας κίνητρα για </w:t>
      </w:r>
      <w:r w:rsidR="00345438">
        <w:rPr>
          <w:rFonts w:ascii="Lidl Font Pro" w:hAnsi="Lidl Font Pro" w:cs="Calibri-Bold"/>
          <w:lang w:val="el-GR"/>
        </w:rPr>
        <w:t>αυτοβελτίωση και εξέλιξη.</w:t>
      </w:r>
    </w:p>
    <w:p w:rsidR="00C7012E" w:rsidRDefault="00C7012E" w:rsidP="00AF2C39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4944D7" w:rsidRPr="00971114" w:rsidRDefault="00165CAE" w:rsidP="00AF2C39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 xml:space="preserve">Το </w:t>
      </w:r>
      <w:r>
        <w:rPr>
          <w:rFonts w:ascii="Lidl Font Pro" w:hAnsi="Lidl Font Pro" w:cs="Calibri-Bold"/>
        </w:rPr>
        <w:t>Lidl</w:t>
      </w:r>
      <w:r w:rsidRPr="00165CAE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Wellness</w:t>
      </w:r>
      <w:r w:rsidRPr="00165CAE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Camp</w:t>
      </w:r>
      <w:r w:rsidRPr="00165CAE">
        <w:rPr>
          <w:rFonts w:ascii="Lidl Font Pro" w:hAnsi="Lidl Font Pro" w:cs="Calibri-Bold"/>
          <w:lang w:val="el-GR"/>
        </w:rPr>
        <w:t xml:space="preserve">, </w:t>
      </w:r>
      <w:r>
        <w:rPr>
          <w:rFonts w:ascii="Lidl Font Pro" w:hAnsi="Lidl Font Pro" w:cs="Calibri-Bold"/>
          <w:lang w:val="el-GR"/>
        </w:rPr>
        <w:t>αποτελεί</w:t>
      </w:r>
      <w:r w:rsidR="00345438">
        <w:rPr>
          <w:rFonts w:ascii="Lidl Font Pro" w:hAnsi="Lidl Font Pro" w:cs="Calibri-Bold"/>
          <w:lang w:val="el-GR"/>
        </w:rPr>
        <w:t xml:space="preserve"> παράλληλα</w:t>
      </w:r>
      <w:r>
        <w:rPr>
          <w:rFonts w:ascii="Lidl Font Pro" w:hAnsi="Lidl Font Pro" w:cs="Calibri-Bold"/>
          <w:lang w:val="el-GR"/>
        </w:rPr>
        <w:t xml:space="preserve"> έ</w:t>
      </w:r>
      <w:r w:rsidR="006011D6">
        <w:rPr>
          <w:rFonts w:ascii="Lidl Font Pro" w:hAnsi="Lidl Font Pro" w:cs="Calibri-Bold"/>
          <w:lang w:val="el-GR"/>
        </w:rPr>
        <w:t>να</w:t>
      </w:r>
      <w:r w:rsidR="00345438">
        <w:rPr>
          <w:rFonts w:ascii="Lidl Font Pro" w:hAnsi="Lidl Font Pro" w:cs="Calibri-Bold"/>
          <w:lang w:val="el-GR"/>
        </w:rPr>
        <w:t xml:space="preserve"> γαστρονομικό</w:t>
      </w:r>
      <w:r w:rsidR="006011D6">
        <w:rPr>
          <w:rFonts w:ascii="Lidl Font Pro" w:hAnsi="Lidl Font Pro" w:cs="Calibri-Bold"/>
          <w:lang w:val="el-GR"/>
        </w:rPr>
        <w:t xml:space="preserve"> </w:t>
      </w:r>
      <w:r w:rsidR="00C7012E">
        <w:rPr>
          <w:rFonts w:ascii="Lidl Font Pro" w:hAnsi="Lidl Font Pro" w:cs="Calibri-Bold"/>
          <w:lang w:val="el-GR"/>
        </w:rPr>
        <w:t xml:space="preserve">ταξίδι από τη φύση στο πιάτο </w:t>
      </w:r>
      <w:r w:rsidR="006011D6">
        <w:rPr>
          <w:rFonts w:ascii="Lidl Font Pro" w:hAnsi="Lidl Font Pro" w:cs="Calibri-Bold"/>
          <w:lang w:val="el-GR"/>
        </w:rPr>
        <w:t xml:space="preserve">μας, </w:t>
      </w:r>
      <w:r>
        <w:rPr>
          <w:rFonts w:ascii="Lidl Font Pro" w:hAnsi="Lidl Font Pro" w:cs="Calibri-Bold"/>
          <w:lang w:val="el-GR"/>
        </w:rPr>
        <w:t>μία</w:t>
      </w:r>
      <w:r w:rsidR="006011D6">
        <w:rPr>
          <w:rFonts w:ascii="Lidl Font Pro" w:hAnsi="Lidl Font Pro" w:cs="Calibri-Bold"/>
          <w:lang w:val="el-GR"/>
        </w:rPr>
        <w:t xml:space="preserve"> </w:t>
      </w:r>
      <w:r w:rsidR="00BE0494">
        <w:rPr>
          <w:rFonts w:ascii="Lidl Font Pro" w:hAnsi="Lidl Font Pro" w:cs="Calibri-Bold"/>
          <w:lang w:val="el-GR"/>
        </w:rPr>
        <w:t>γνωριμία με</w:t>
      </w:r>
      <w:r w:rsidR="006011D6">
        <w:rPr>
          <w:rFonts w:ascii="Lidl Font Pro" w:hAnsi="Lidl Font Pro" w:cs="Calibri-Bold"/>
          <w:lang w:val="el-GR"/>
        </w:rPr>
        <w:t xml:space="preserve"> τα βιώσιμα προϊόντα της </w:t>
      </w:r>
      <w:r w:rsidR="006011D6">
        <w:rPr>
          <w:rFonts w:ascii="Lidl Font Pro" w:hAnsi="Lidl Font Pro" w:cs="Calibri-Bold"/>
        </w:rPr>
        <w:t>Lidl</w:t>
      </w:r>
      <w:r w:rsidR="006011D6" w:rsidRPr="006011D6">
        <w:rPr>
          <w:rFonts w:ascii="Lidl Font Pro" w:hAnsi="Lidl Font Pro" w:cs="Calibri-Bold"/>
          <w:lang w:val="el-GR"/>
        </w:rPr>
        <w:t xml:space="preserve">, </w:t>
      </w:r>
      <w:r w:rsidR="006011D6">
        <w:rPr>
          <w:rFonts w:ascii="Lidl Font Pro" w:hAnsi="Lidl Font Pro" w:cs="Calibri-Bold"/>
          <w:lang w:val="el-GR"/>
        </w:rPr>
        <w:t>προϊόντα που συμβάλλουν στην προστασία του περιβάλλοντος</w:t>
      </w:r>
      <w:r w:rsidR="00BE0494">
        <w:rPr>
          <w:rFonts w:ascii="Lidl Font Pro" w:hAnsi="Lidl Font Pro" w:cs="Calibri-Bold"/>
          <w:lang w:val="el-GR"/>
        </w:rPr>
        <w:t>,</w:t>
      </w:r>
      <w:r w:rsidR="00C520E9">
        <w:rPr>
          <w:rFonts w:ascii="Lidl Font Pro" w:hAnsi="Lidl Font Pro" w:cs="Calibri-Bold"/>
          <w:lang w:val="el-GR"/>
        </w:rPr>
        <w:t xml:space="preserve"> των ανθρώπινων δικαιωμάτων και</w:t>
      </w:r>
      <w:r w:rsidR="006011D6">
        <w:rPr>
          <w:rFonts w:ascii="Lidl Font Pro" w:hAnsi="Lidl Font Pro" w:cs="Calibri-Bold"/>
          <w:lang w:val="el-GR"/>
        </w:rPr>
        <w:t xml:space="preserve"> στη διατήρηση της βιοποικιλότητας, υποστηρίζοντας το μοντέλο της κυκλικής οικονομίας.</w:t>
      </w:r>
    </w:p>
    <w:p w:rsidR="001F3E9C" w:rsidRDefault="001F3E9C" w:rsidP="00AF2C39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B41057" w:rsidRDefault="00971114" w:rsidP="00EE2005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 xml:space="preserve">Αν θέλεις και εσύ να μοιραστείς την εμπειρία του </w:t>
      </w:r>
      <w:r>
        <w:rPr>
          <w:rFonts w:ascii="Lidl Font Pro" w:hAnsi="Lidl Font Pro" w:cs="Calibri-Bold"/>
        </w:rPr>
        <w:t>Lidl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Wellness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Camp</w:t>
      </w:r>
      <w:r>
        <w:rPr>
          <w:rFonts w:ascii="Lidl Font Pro" w:hAnsi="Lidl Font Pro" w:cs="Calibri-Bold"/>
          <w:lang w:val="el-GR"/>
        </w:rPr>
        <w:t xml:space="preserve"> με τα αγαπημένα σου πρόσωπα</w:t>
      </w:r>
      <w:r w:rsidRPr="00971114">
        <w:rPr>
          <w:rFonts w:ascii="Lidl Font Pro" w:hAnsi="Lidl Font Pro" w:cs="Calibri-Bold"/>
          <w:lang w:val="el-GR"/>
        </w:rPr>
        <w:t xml:space="preserve">, </w:t>
      </w:r>
      <w:r>
        <w:rPr>
          <w:rFonts w:ascii="Lidl Font Pro" w:hAnsi="Lidl Font Pro" w:cs="Calibri-Bold"/>
          <w:lang w:val="el-GR"/>
        </w:rPr>
        <w:t xml:space="preserve">δήλωσε συμμετοχή στη σελίδα της </w:t>
      </w:r>
      <w:r>
        <w:rPr>
          <w:rFonts w:ascii="Lidl Font Pro" w:hAnsi="Lidl Font Pro" w:cs="Calibri-Bold"/>
        </w:rPr>
        <w:t>Lidl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Food</w:t>
      </w:r>
      <w:r w:rsidRPr="00971114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</w:rPr>
        <w:t>Academy</w:t>
      </w:r>
      <w:r>
        <w:rPr>
          <w:rFonts w:ascii="Lidl Font Pro" w:hAnsi="Lidl Font Pro" w:cs="Calibri-Bold"/>
          <w:lang w:val="el-GR"/>
        </w:rPr>
        <w:t xml:space="preserve"> </w:t>
      </w:r>
      <w:hyperlink r:id="rId7" w:history="1">
        <w:r w:rsidR="00134D5C" w:rsidRPr="00850E07">
          <w:rPr>
            <w:rStyle w:val="-"/>
            <w:rFonts w:ascii="Lidl Font Pro" w:hAnsi="Lidl Font Pro" w:cs="Calibri-Bold"/>
            <w:lang w:val="el-GR"/>
          </w:rPr>
          <w:t>www.lidlfoodacademy.com.cy</w:t>
        </w:r>
      </w:hyperlink>
      <w:r w:rsidR="00134D5C" w:rsidRPr="00134D5C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 xml:space="preserve">και μπες στην κλήρωση για να κερδίσεις </w:t>
      </w:r>
      <w:r w:rsidR="00B41057" w:rsidRPr="00B41057">
        <w:rPr>
          <w:rFonts w:ascii="Lidl Font Pro" w:hAnsi="Lidl Font Pro" w:cs="Calibri-Bold"/>
          <w:lang w:val="el-GR"/>
        </w:rPr>
        <w:t>δωρεάν διαμονή</w:t>
      </w:r>
      <w:r>
        <w:rPr>
          <w:rFonts w:ascii="Lidl Font Pro" w:hAnsi="Lidl Font Pro" w:cs="Calibri-Bold"/>
          <w:lang w:val="el-GR"/>
        </w:rPr>
        <w:t xml:space="preserve"> και διατροφή</w:t>
      </w:r>
      <w:r w:rsidR="00B41057" w:rsidRPr="00B41057">
        <w:rPr>
          <w:rFonts w:ascii="Lidl Font Pro" w:hAnsi="Lidl Font Pro" w:cs="Calibri-Bold"/>
          <w:lang w:val="el-GR"/>
        </w:rPr>
        <w:t xml:space="preserve"> για μέχρι</w:t>
      </w:r>
      <w:r w:rsidR="00EE2005">
        <w:rPr>
          <w:rFonts w:ascii="Lidl Font Pro" w:hAnsi="Lidl Font Pro" w:cs="Calibri-Bold"/>
          <w:lang w:val="el-GR"/>
        </w:rPr>
        <w:t xml:space="preserve"> </w:t>
      </w:r>
      <w:r w:rsidR="00B41057" w:rsidRPr="00B41057">
        <w:rPr>
          <w:rFonts w:ascii="Lidl Font Pro" w:hAnsi="Lidl Font Pro" w:cs="Calibri-Bold"/>
          <w:lang w:val="el-GR"/>
        </w:rPr>
        <w:t>4 άτομα</w:t>
      </w:r>
      <w:r>
        <w:rPr>
          <w:rFonts w:ascii="Lidl Font Pro" w:hAnsi="Lidl Font Pro" w:cs="Calibri-Bold"/>
          <w:lang w:val="el-GR"/>
        </w:rPr>
        <w:t>, καθώς</w:t>
      </w:r>
      <w:r w:rsidR="00B41057" w:rsidRPr="00B41057">
        <w:rPr>
          <w:rFonts w:ascii="Lidl Font Pro" w:hAnsi="Lidl Font Pro" w:cs="Calibri-Bold"/>
          <w:lang w:val="el-GR"/>
        </w:rPr>
        <w:t xml:space="preserve"> και συμμετοχή σε όλες τις δραστηριότητες του event</w:t>
      </w:r>
      <w:r>
        <w:rPr>
          <w:rFonts w:ascii="Lidl Font Pro" w:hAnsi="Lidl Font Pro" w:cs="Calibri-Bold"/>
          <w:lang w:val="el-GR"/>
        </w:rPr>
        <w:t>.</w:t>
      </w:r>
    </w:p>
    <w:p w:rsidR="009221AC" w:rsidRDefault="009221AC" w:rsidP="00B4105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345438" w:rsidRDefault="00345438" w:rsidP="00B4105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345438" w:rsidRDefault="00345438" w:rsidP="00B4105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345438" w:rsidRDefault="00345438" w:rsidP="00B4105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345438" w:rsidRDefault="00345438" w:rsidP="00B41057">
      <w:pPr>
        <w:spacing w:line="360" w:lineRule="auto"/>
        <w:jc w:val="both"/>
        <w:rPr>
          <w:rFonts w:ascii="Lidl Font Pro" w:hAnsi="Lidl Font Pro" w:cs="Calibri-Bold"/>
          <w:lang w:val="el-GR"/>
        </w:rPr>
      </w:pPr>
    </w:p>
    <w:p w:rsidR="00971114" w:rsidRPr="00134D5C" w:rsidRDefault="00971114" w:rsidP="00134D5C">
      <w:pPr>
        <w:spacing w:line="360" w:lineRule="auto"/>
        <w:jc w:val="both"/>
        <w:rPr>
          <w:rFonts w:ascii="Lidl Font Pro" w:hAnsi="Lidl Font Pro" w:cs="Calibri-Bold"/>
          <w:lang w:val="el-GR"/>
        </w:rPr>
      </w:pPr>
      <w:r>
        <w:rPr>
          <w:rFonts w:ascii="Lidl Font Pro" w:hAnsi="Lidl Font Pro" w:cs="Calibri-Bold"/>
          <w:lang w:val="el-GR"/>
        </w:rPr>
        <w:t>Η εκδήλωση τελεί υ</w:t>
      </w:r>
      <w:r w:rsidR="00B41057" w:rsidRPr="00B41057">
        <w:rPr>
          <w:rFonts w:ascii="Lidl Font Pro" w:hAnsi="Lidl Font Pro" w:cs="Calibri-Bold"/>
          <w:lang w:val="el-GR"/>
        </w:rPr>
        <w:t>πό την αιγίδα του</w:t>
      </w:r>
      <w:r w:rsidR="00B41057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l-GR"/>
        </w:rPr>
        <w:t xml:space="preserve">Συνδέσμου Διαιτολόγων και Διατροφολόγων </w:t>
      </w:r>
      <w:r w:rsidR="00B41057" w:rsidRPr="00B41057">
        <w:rPr>
          <w:rFonts w:ascii="Lidl Font Pro" w:hAnsi="Lidl Font Pro" w:cs="Calibri-Bold"/>
          <w:lang w:val="el-GR"/>
        </w:rPr>
        <w:t>Κ</w:t>
      </w:r>
      <w:r>
        <w:rPr>
          <w:rFonts w:ascii="Lidl Font Pro" w:hAnsi="Lidl Font Pro" w:cs="Calibri-Bold"/>
          <w:lang w:val="el-GR"/>
        </w:rPr>
        <w:t>ύπρου</w:t>
      </w:r>
      <w:r w:rsidR="00134D5C" w:rsidRPr="00134D5C">
        <w:rPr>
          <w:rFonts w:ascii="Lidl Font Pro" w:hAnsi="Lidl Font Pro" w:cs="Calibri-Bold"/>
          <w:lang w:val="el-GR"/>
        </w:rPr>
        <w:t>.</w:t>
      </w:r>
    </w:p>
    <w:p w:rsidR="009221AC" w:rsidRDefault="009221AC" w:rsidP="00DC2D4F">
      <w:pPr>
        <w:rPr>
          <w:rFonts w:ascii="Lidl Font Pro" w:hAnsi="Lidl Font Pro"/>
          <w:sz w:val="20"/>
          <w:szCs w:val="20"/>
          <w:lang w:val="el-GR"/>
        </w:rPr>
      </w:pPr>
    </w:p>
    <w:p w:rsidR="009221AC" w:rsidRDefault="009221AC" w:rsidP="00DC2D4F">
      <w:pPr>
        <w:rPr>
          <w:rFonts w:ascii="Lidl Font Pro" w:hAnsi="Lidl Font Pro"/>
          <w:sz w:val="20"/>
          <w:szCs w:val="20"/>
          <w:lang w:val="el-GR"/>
        </w:rPr>
      </w:pPr>
    </w:p>
    <w:p w:rsidR="006050A1" w:rsidRPr="00DC2D4F" w:rsidRDefault="00A54DEB" w:rsidP="00DC2D4F">
      <w:pPr>
        <w:rPr>
          <w:rFonts w:ascii="Lidl Font Pro" w:hAnsi="Lidl Font Pro"/>
          <w:sz w:val="20"/>
          <w:szCs w:val="20"/>
          <w:lang w:val="el-GR"/>
        </w:rPr>
      </w:pPr>
      <w:bookmarkStart w:id="0" w:name="_GoBack"/>
      <w:bookmarkEnd w:id="0"/>
      <w:r>
        <w:rPr>
          <w:rFonts w:ascii="Lidl Font Pro" w:hAnsi="Lidl Font Pro"/>
          <w:sz w:val="20"/>
          <w:szCs w:val="20"/>
          <w:lang w:val="el-GR"/>
        </w:rPr>
        <w:t>Μάθετε περισσότερα</w:t>
      </w:r>
      <w:r w:rsidR="00DC2D4F">
        <w:rPr>
          <w:rFonts w:ascii="Lidl Font Pro" w:hAnsi="Lidl Font Pro"/>
          <w:sz w:val="20"/>
          <w:szCs w:val="20"/>
          <w:lang w:val="el-GR"/>
        </w:rPr>
        <w:t xml:space="preserve"> για τη </w:t>
      </w:r>
      <w:r w:rsidR="00DC2D4F">
        <w:rPr>
          <w:rFonts w:ascii="Lidl Font Pro" w:hAnsi="Lidl Font Pro"/>
          <w:sz w:val="20"/>
          <w:szCs w:val="20"/>
        </w:rPr>
        <w:t>Lidl</w:t>
      </w:r>
      <w:r w:rsidR="00DC2D4F" w:rsidRPr="00DC2D4F">
        <w:rPr>
          <w:rFonts w:ascii="Lidl Font Pro" w:hAnsi="Lidl Font Pro"/>
          <w:sz w:val="20"/>
          <w:szCs w:val="20"/>
          <w:lang w:val="el-GR"/>
        </w:rPr>
        <w:t xml:space="preserve"> </w:t>
      </w:r>
      <w:r w:rsidR="00DC2D4F">
        <w:rPr>
          <w:rFonts w:ascii="Lidl Font Pro" w:hAnsi="Lidl Font Pro"/>
          <w:sz w:val="20"/>
          <w:szCs w:val="20"/>
          <w:lang w:val="el-GR"/>
        </w:rPr>
        <w:t>Κύπρου:</w:t>
      </w:r>
    </w:p>
    <w:p w:rsidR="006050A1" w:rsidRPr="00DC2D4F" w:rsidRDefault="006050A1" w:rsidP="006050A1">
      <w:pPr>
        <w:autoSpaceDE w:val="0"/>
        <w:autoSpaceDN w:val="0"/>
        <w:adjustRightInd w:val="0"/>
        <w:rPr>
          <w:rFonts w:ascii="Lidl Font Pro" w:hAnsi="Lidl Font Pro"/>
          <w:color w:val="000000" w:themeColor="text1"/>
          <w:lang w:val="el-GR"/>
        </w:rPr>
      </w:pPr>
    </w:p>
    <w:p w:rsidR="006050A1" w:rsidRPr="00200871" w:rsidRDefault="00134D5C" w:rsidP="006050A1">
      <w:pPr>
        <w:rPr>
          <w:rFonts w:ascii="Lidl Font Pro" w:hAnsi="Lidl Font Pro"/>
          <w:sz w:val="20"/>
          <w:szCs w:val="20"/>
          <w:lang w:val="el-GR"/>
        </w:rPr>
      </w:pPr>
      <w:hyperlink r:id="rId8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https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://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corporate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</w:t>
        </w:r>
      </w:hyperlink>
      <w:r w:rsidR="006050A1" w:rsidRPr="00200871">
        <w:rPr>
          <w:rFonts w:ascii="Lidl Font Pro" w:hAnsi="Lidl Font Pro"/>
          <w:sz w:val="20"/>
          <w:szCs w:val="20"/>
          <w:lang w:val="el-GR"/>
        </w:rPr>
        <w:t xml:space="preserve">   </w:t>
      </w:r>
    </w:p>
    <w:p w:rsidR="006050A1" w:rsidRPr="00200871" w:rsidRDefault="00134D5C" w:rsidP="006050A1">
      <w:pPr>
        <w:rPr>
          <w:rFonts w:ascii="Lidl Font Pro" w:hAnsi="Lidl Font Pro"/>
          <w:sz w:val="20"/>
          <w:szCs w:val="20"/>
          <w:lang w:val="el-GR"/>
        </w:rPr>
      </w:pPr>
      <w:hyperlink r:id="rId9" w:history="1"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cy</w:t>
        </w:r>
      </w:hyperlink>
      <w:r w:rsidR="006050A1" w:rsidRPr="00200871">
        <w:rPr>
          <w:rFonts w:ascii="Lidl Font Pro" w:hAnsi="Lidl Font Pro"/>
          <w:sz w:val="20"/>
          <w:szCs w:val="20"/>
          <w:lang w:val="el-GR"/>
        </w:rPr>
        <w:t xml:space="preserve">  </w:t>
      </w:r>
    </w:p>
    <w:p w:rsidR="006050A1" w:rsidRPr="00200871" w:rsidRDefault="00134D5C" w:rsidP="006050A1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u w:val="none"/>
          <w:lang w:val="el-GR"/>
        </w:rPr>
      </w:pPr>
      <w:hyperlink r:id="rId10" w:history="1"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facebook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lidlcy</w:t>
        </w:r>
      </w:hyperlink>
      <w:r w:rsidR="006050A1" w:rsidRPr="00200871">
        <w:rPr>
          <w:rStyle w:val="-"/>
          <w:rFonts w:ascii="Lidl Font Pro" w:hAnsi="Lidl Font Pro" w:cstheme="minorHAnsi"/>
          <w:color w:val="44546A" w:themeColor="text2"/>
          <w:sz w:val="20"/>
          <w:szCs w:val="20"/>
          <w:u w:val="none"/>
          <w:lang w:val="el-GR"/>
        </w:rPr>
        <w:t xml:space="preserve">                     </w:t>
      </w:r>
    </w:p>
    <w:p w:rsidR="006050A1" w:rsidRPr="00200871" w:rsidRDefault="00134D5C" w:rsidP="006050A1">
      <w:pPr>
        <w:rPr>
          <w:rFonts w:ascii="Lidl Font Pro" w:hAnsi="Lidl Font Pro"/>
          <w:sz w:val="20"/>
          <w:szCs w:val="20"/>
          <w:lang w:val="el-GR"/>
        </w:rPr>
      </w:pPr>
      <w:hyperlink r:id="rId11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instagram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</w:hyperlink>
      <w:r w:rsidR="006050A1" w:rsidRPr="00200871">
        <w:rPr>
          <w:rFonts w:ascii="Lidl Font Pro" w:hAnsi="Lidl Font Pro"/>
          <w:sz w:val="20"/>
          <w:szCs w:val="20"/>
          <w:lang w:val="el-GR"/>
        </w:rPr>
        <w:t xml:space="preserve">  </w:t>
      </w:r>
    </w:p>
    <w:p w:rsidR="006050A1" w:rsidRPr="00200871" w:rsidRDefault="00134D5C" w:rsidP="006050A1">
      <w:pPr>
        <w:rPr>
          <w:rFonts w:ascii="Lidl Font Pro" w:hAnsi="Lidl Font Pro"/>
          <w:sz w:val="20"/>
          <w:szCs w:val="20"/>
          <w:lang w:val="el-GR"/>
        </w:rPr>
      </w:pPr>
      <w:hyperlink r:id="rId12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twitter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</w:hyperlink>
      <w:r w:rsidR="006050A1" w:rsidRPr="00200871">
        <w:rPr>
          <w:rFonts w:ascii="Lidl Font Pro" w:hAnsi="Lidl Font Pro"/>
          <w:sz w:val="20"/>
          <w:szCs w:val="20"/>
          <w:lang w:val="el-GR"/>
        </w:rPr>
        <w:t xml:space="preserve"> </w:t>
      </w:r>
    </w:p>
    <w:p w:rsidR="006050A1" w:rsidRPr="00200871" w:rsidRDefault="00134D5C" w:rsidP="006050A1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lang w:val="el-GR"/>
        </w:rPr>
      </w:pPr>
      <w:hyperlink r:id="rId13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linkedin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company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200871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-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</w:hyperlink>
    </w:p>
    <w:p w:rsidR="006050A1" w:rsidRPr="00200871" w:rsidRDefault="006050A1" w:rsidP="008A7D61">
      <w:pPr>
        <w:spacing w:after="360" w:line="264" w:lineRule="auto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p w:rsidR="00DC2D4F" w:rsidRPr="00200871" w:rsidRDefault="00DC2D4F" w:rsidP="008A7D61">
      <w:pPr>
        <w:spacing w:after="360" w:line="264" w:lineRule="auto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p w:rsidR="00DC2D4F" w:rsidRDefault="00DC2D4F" w:rsidP="00F01565">
      <w:pPr>
        <w:autoSpaceDE w:val="0"/>
        <w:autoSpaceDN w:val="0"/>
        <w:adjustRightInd w:val="0"/>
        <w:ind w:left="720"/>
        <w:rPr>
          <w:rFonts w:ascii="Lidl Font Pro" w:hAnsi="Lidl Font Pro"/>
          <w:lang w:val="el-GR"/>
        </w:rPr>
      </w:pPr>
      <w:bookmarkStart w:id="1" w:name="_Hlk36814876"/>
      <w:r>
        <w:rPr>
          <w:rFonts w:ascii="Tms Rmn" w:hAnsi="Tms Rmn" w:cs="Tms Rmn"/>
          <w:color w:val="000000"/>
          <w:lang w:val="el-GR"/>
        </w:rPr>
        <w:br/>
      </w:r>
      <w:bookmarkEnd w:id="1"/>
    </w:p>
    <w:p w:rsidR="00DC2D4F" w:rsidRPr="00DC2D4F" w:rsidRDefault="00DC2D4F" w:rsidP="008A7D61">
      <w:pPr>
        <w:spacing w:after="360" w:line="264" w:lineRule="auto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sectPr w:rsidR="00DC2D4F" w:rsidRPr="00DC2D4F" w:rsidSect="005914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4C1" w:rsidRDefault="00B354C1" w:rsidP="00D251B7">
      <w:r>
        <w:separator/>
      </w:r>
    </w:p>
  </w:endnote>
  <w:endnote w:type="continuationSeparator" w:id="0">
    <w:p w:rsidR="00B354C1" w:rsidRDefault="00B354C1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9F" w:rsidRDefault="00AF089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9F" w:rsidRDefault="00EC47D4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rightMargin">
            <wp:posOffset>-38100</wp:posOffset>
          </wp:positionH>
          <wp:positionV relativeFrom="paragraph">
            <wp:posOffset>-1570355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817B4">
      <w:rPr>
        <w:noProof/>
        <w:lang w:val="el-GR"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-1127760</wp:posOffset>
          </wp:positionH>
          <wp:positionV relativeFrom="paragraph">
            <wp:posOffset>-2435225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9F" w:rsidRDefault="00AF08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4C1" w:rsidRDefault="00B354C1" w:rsidP="00D251B7">
      <w:r>
        <w:separator/>
      </w:r>
    </w:p>
  </w:footnote>
  <w:footnote w:type="continuationSeparator" w:id="0">
    <w:p w:rsidR="00B354C1" w:rsidRDefault="00B354C1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9F" w:rsidRDefault="00AF08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7D4" w:rsidRDefault="00EC47D4" w:rsidP="00AF089F">
    <w:pPr>
      <w:rPr>
        <w:noProof/>
      </w:rPr>
    </w:pPr>
  </w:p>
  <w:p w:rsidR="00AF089F" w:rsidRDefault="00BD2256" w:rsidP="00AF089F">
    <w:pPr>
      <w:rPr>
        <w:color w:val="44546A" w:themeColor="text2"/>
        <w:sz w:val="38"/>
        <w:szCs w:val="38"/>
        <w:lang w:val="el-GR"/>
      </w:rPr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7944" w:rsidRDefault="00D079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89F" w:rsidRDefault="00AF08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C81"/>
    <w:multiLevelType w:val="hybridMultilevel"/>
    <w:tmpl w:val="C0400E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D1A8E"/>
    <w:multiLevelType w:val="hybridMultilevel"/>
    <w:tmpl w:val="D5280210"/>
    <w:lvl w:ilvl="0" w:tplc="7CE24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64A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F8F2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A0EA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20A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38EA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EC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36FE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844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B7"/>
    <w:rsid w:val="00036A4E"/>
    <w:rsid w:val="00043489"/>
    <w:rsid w:val="000450C2"/>
    <w:rsid w:val="00092CF5"/>
    <w:rsid w:val="000B42A1"/>
    <w:rsid w:val="000B7543"/>
    <w:rsid w:val="000C4C76"/>
    <w:rsid w:val="00134D5C"/>
    <w:rsid w:val="00144172"/>
    <w:rsid w:val="00162015"/>
    <w:rsid w:val="00165CAE"/>
    <w:rsid w:val="001F3E9C"/>
    <w:rsid w:val="00200871"/>
    <w:rsid w:val="00245494"/>
    <w:rsid w:val="00263CE0"/>
    <w:rsid w:val="00276384"/>
    <w:rsid w:val="002817B4"/>
    <w:rsid w:val="00286677"/>
    <w:rsid w:val="00290A3F"/>
    <w:rsid w:val="002F0FF8"/>
    <w:rsid w:val="0033445A"/>
    <w:rsid w:val="00345438"/>
    <w:rsid w:val="00424973"/>
    <w:rsid w:val="004944D7"/>
    <w:rsid w:val="004A2928"/>
    <w:rsid w:val="004B6B22"/>
    <w:rsid w:val="004D529B"/>
    <w:rsid w:val="004F30A9"/>
    <w:rsid w:val="00541938"/>
    <w:rsid w:val="005758F4"/>
    <w:rsid w:val="005914F9"/>
    <w:rsid w:val="00594314"/>
    <w:rsid w:val="005A41BF"/>
    <w:rsid w:val="005B68C1"/>
    <w:rsid w:val="005E7240"/>
    <w:rsid w:val="006011D6"/>
    <w:rsid w:val="006050A1"/>
    <w:rsid w:val="0066179E"/>
    <w:rsid w:val="006624AF"/>
    <w:rsid w:val="00662A7B"/>
    <w:rsid w:val="006636EE"/>
    <w:rsid w:val="006D50AE"/>
    <w:rsid w:val="006E24BC"/>
    <w:rsid w:val="006E3914"/>
    <w:rsid w:val="00705C21"/>
    <w:rsid w:val="0070665B"/>
    <w:rsid w:val="007477D9"/>
    <w:rsid w:val="007C348E"/>
    <w:rsid w:val="007F17FB"/>
    <w:rsid w:val="007F4A07"/>
    <w:rsid w:val="007F7884"/>
    <w:rsid w:val="008038B0"/>
    <w:rsid w:val="00880620"/>
    <w:rsid w:val="008A7D61"/>
    <w:rsid w:val="008F5A45"/>
    <w:rsid w:val="009142B5"/>
    <w:rsid w:val="009152FB"/>
    <w:rsid w:val="00917139"/>
    <w:rsid w:val="009221AC"/>
    <w:rsid w:val="00971114"/>
    <w:rsid w:val="009B0FEE"/>
    <w:rsid w:val="00A112F7"/>
    <w:rsid w:val="00A33947"/>
    <w:rsid w:val="00A54DEB"/>
    <w:rsid w:val="00AF089F"/>
    <w:rsid w:val="00AF2C39"/>
    <w:rsid w:val="00B069CE"/>
    <w:rsid w:val="00B07D47"/>
    <w:rsid w:val="00B112F3"/>
    <w:rsid w:val="00B27D22"/>
    <w:rsid w:val="00B300FB"/>
    <w:rsid w:val="00B354C1"/>
    <w:rsid w:val="00B41057"/>
    <w:rsid w:val="00B65AE9"/>
    <w:rsid w:val="00BC006B"/>
    <w:rsid w:val="00BD2256"/>
    <w:rsid w:val="00BD78FE"/>
    <w:rsid w:val="00BE0494"/>
    <w:rsid w:val="00C11DC3"/>
    <w:rsid w:val="00C44ADF"/>
    <w:rsid w:val="00C520E9"/>
    <w:rsid w:val="00C7012E"/>
    <w:rsid w:val="00CA3E00"/>
    <w:rsid w:val="00CD13F3"/>
    <w:rsid w:val="00D07944"/>
    <w:rsid w:val="00D23DC8"/>
    <w:rsid w:val="00D251B7"/>
    <w:rsid w:val="00D52779"/>
    <w:rsid w:val="00D61C2A"/>
    <w:rsid w:val="00D7155E"/>
    <w:rsid w:val="00D92686"/>
    <w:rsid w:val="00DC001C"/>
    <w:rsid w:val="00DC2D4F"/>
    <w:rsid w:val="00E65F13"/>
    <w:rsid w:val="00EA4EE3"/>
    <w:rsid w:val="00EB46A6"/>
    <w:rsid w:val="00EC47D4"/>
    <w:rsid w:val="00EE2005"/>
    <w:rsid w:val="00F01565"/>
    <w:rsid w:val="00F4707D"/>
    <w:rsid w:val="00F82509"/>
    <w:rsid w:val="00F91A89"/>
    <w:rsid w:val="00FA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8093A08"/>
  <w15:docId w15:val="{F12BDF3A-3774-43DF-81B2-5C04EE2B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character" w:styleId="-">
    <w:name w:val="Hyperlink"/>
    <w:basedOn w:val="a0"/>
    <w:uiPriority w:val="99"/>
    <w:unhideWhenUsed/>
    <w:rsid w:val="0004348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A7D61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de-DE"/>
    </w:rPr>
  </w:style>
  <w:style w:type="character" w:customStyle="1" w:styleId="1">
    <w:name w:val="Ανεπίλυτη αναφορά1"/>
    <w:basedOn w:val="a0"/>
    <w:uiPriority w:val="99"/>
    <w:semiHidden/>
    <w:unhideWhenUsed/>
    <w:rsid w:val="000B7543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134D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9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47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60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968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4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23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08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0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5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" TargetMode="External"/><Relationship Id="rId13" Type="http://schemas.openxmlformats.org/officeDocument/2006/relationships/hyperlink" Target="http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lidlfoodacademy.com.cy" TargetMode="Externa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facebook.com/lidlcy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lidl.com.cy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ΣΥΡΙΓΟΥ ΕΥΑΓΓΕΛΙΑ</cp:lastModifiedBy>
  <cp:revision>6</cp:revision>
  <dcterms:created xsi:type="dcterms:W3CDTF">2020-09-23T05:26:00Z</dcterms:created>
  <dcterms:modified xsi:type="dcterms:W3CDTF">2020-09-25T12:43:00Z</dcterms:modified>
</cp:coreProperties>
</file>