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2F9F034D"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0E58F8">
        <w:rPr>
          <w:rFonts w:ascii="Lidl Font Pro" w:hAnsi="Lidl Font Pro" w:cs="Helv"/>
          <w:color w:val="auto"/>
          <w:sz w:val="22"/>
          <w:szCs w:val="22"/>
          <w:lang w:val="en-GB"/>
        </w:rPr>
        <w:t>07</w:t>
      </w:r>
      <w:r w:rsidR="00830899" w:rsidRPr="00384D92">
        <w:rPr>
          <w:rFonts w:ascii="Lidl Font Pro" w:hAnsi="Lidl Font Pro" w:cs="Helv"/>
          <w:color w:val="auto"/>
          <w:sz w:val="22"/>
          <w:szCs w:val="22"/>
          <w:lang w:val="en-GB"/>
        </w:rPr>
        <w:t>/</w:t>
      </w:r>
      <w:r w:rsidR="000E58F8">
        <w:rPr>
          <w:rFonts w:ascii="Lidl Font Pro" w:hAnsi="Lidl Font Pro" w:cs="Helv"/>
          <w:color w:val="auto"/>
          <w:sz w:val="22"/>
          <w:szCs w:val="22"/>
          <w:lang w:val="en-GB"/>
        </w:rPr>
        <w:t>03</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FA46F0" w:rsidRPr="00FA46F0">
        <w:rPr>
          <w:rFonts w:ascii="Lidl Font Pro" w:hAnsi="Lidl Font Pro" w:cs="Helv"/>
          <w:color w:val="auto"/>
          <w:sz w:val="22"/>
          <w:szCs w:val="22"/>
          <w:lang w:val="en-US"/>
        </w:rPr>
        <w:t>4</w:t>
      </w:r>
    </w:p>
    <w:p w14:paraId="7C16F483" w14:textId="6DE584C9" w:rsidR="00474D49" w:rsidRDefault="00474D49" w:rsidP="00474D49">
      <w:pPr>
        <w:spacing w:before="100" w:beforeAutospacing="1" w:after="120"/>
        <w:jc w:val="both"/>
        <w:rPr>
          <w:rFonts w:ascii="Lidl Font Pro" w:hAnsi="Lidl Font Pro"/>
          <w:b/>
          <w:bCs/>
          <w:color w:val="1F497D" w:themeColor="text2"/>
          <w:sz w:val="36"/>
          <w:szCs w:val="36"/>
          <w:lang w:val="en-GB"/>
        </w:rPr>
      </w:pPr>
      <w:r w:rsidRPr="00474D49">
        <w:rPr>
          <w:rFonts w:ascii="Lidl Font Pro" w:hAnsi="Lidl Font Pro"/>
          <w:b/>
          <w:bCs/>
          <w:color w:val="1F497D" w:themeColor="text2"/>
          <w:sz w:val="36"/>
          <w:szCs w:val="36"/>
          <w:lang w:val="en-GB"/>
        </w:rPr>
        <w:t xml:space="preserve">Lidl launches its UEFA EURO </w:t>
      </w:r>
      <w:r w:rsidR="000E58F8" w:rsidRPr="000E58F8">
        <w:rPr>
          <w:rFonts w:ascii="Lidl Font Pro" w:eastAsia="Lidl Font Pro" w:hAnsi="Lidl Font Pro" w:cs="Lidl Font Pro"/>
          <w:b/>
          <w:color w:val="1F497D"/>
          <w:sz w:val="36"/>
          <w:szCs w:val="36"/>
          <w:lang w:val="en-US"/>
        </w:rPr>
        <w:t>2024</w:t>
      </w:r>
      <w:bookmarkStart w:id="2" w:name="_Hlk159914222"/>
      <w:r w:rsidR="000E58F8" w:rsidRPr="00001093">
        <w:rPr>
          <w:b/>
          <w:bCs/>
          <w:color w:val="1F497D" w:themeColor="text2"/>
          <w:sz w:val="28"/>
          <w:szCs w:val="28"/>
          <w:vertAlign w:val="superscript"/>
          <w:lang w:val="en-US"/>
        </w:rPr>
        <w:t>TM</w:t>
      </w:r>
      <w:bookmarkEnd w:id="2"/>
      <w:r w:rsidRPr="00474D49">
        <w:rPr>
          <w:rFonts w:ascii="Lidl Font Pro" w:hAnsi="Lidl Font Pro"/>
          <w:b/>
          <w:bCs/>
          <w:color w:val="1F497D" w:themeColor="text2"/>
          <w:sz w:val="36"/>
          <w:szCs w:val="36"/>
          <w:lang w:val="en-GB"/>
        </w:rPr>
        <w:t xml:space="preserve"> campaign: Lidl Kids Team </w:t>
      </w:r>
    </w:p>
    <w:p w14:paraId="4F3A459F" w14:textId="7251E4A1" w:rsidR="00474D49" w:rsidRPr="00474D49" w:rsidRDefault="00474D49" w:rsidP="00474D49">
      <w:pPr>
        <w:numPr>
          <w:ilvl w:val="0"/>
          <w:numId w:val="5"/>
        </w:numPr>
        <w:spacing w:after="120" w:line="360" w:lineRule="auto"/>
        <w:jc w:val="both"/>
        <w:rPr>
          <w:rFonts w:ascii="Lidl Font Pro" w:eastAsia="Times New Roman" w:hAnsi="Lidl Font Pro" w:cs="Calibri"/>
          <w:b/>
          <w:bCs/>
          <w:color w:val="1F497D" w:themeColor="text2"/>
          <w:lang w:val="en-US"/>
        </w:rPr>
      </w:pPr>
      <w:r w:rsidRPr="00474D49">
        <w:rPr>
          <w:rFonts w:ascii="Lidl Font Pro" w:eastAsia="Times New Roman" w:hAnsi="Lidl Font Pro" w:cs="Calibri"/>
          <w:b/>
          <w:bCs/>
          <w:color w:val="1F497D" w:themeColor="text2"/>
          <w:lang w:val="en-GB"/>
        </w:rPr>
        <w:t xml:space="preserve">Lidl is using its UEFA EURO </w:t>
      </w:r>
      <w:r w:rsidR="000E58F8" w:rsidRPr="000E58F8">
        <w:rPr>
          <w:rFonts w:ascii="Lidl Font Pro" w:eastAsia="Lidl Font Pro" w:hAnsi="Lidl Font Pro" w:cs="Lidl Font Pro"/>
          <w:b/>
          <w:color w:val="1F497D"/>
          <w:lang w:val="en-US"/>
        </w:rPr>
        <w:t>2024</w:t>
      </w:r>
      <w:r w:rsidR="000E58F8">
        <w:rPr>
          <w:rFonts w:ascii="Lidl Font Pro" w:eastAsia="Lidl Font Pro" w:hAnsi="Lidl Font Pro" w:cs="Lidl Font Pro"/>
          <w:b/>
          <w:color w:val="1F497D"/>
          <w:lang w:val="en-US"/>
        </w:rPr>
        <w:t>TM</w:t>
      </w:r>
      <w:r w:rsidR="000E58F8" w:rsidRPr="00474D49">
        <w:rPr>
          <w:rFonts w:ascii="Lidl Font Pro" w:eastAsia="Times New Roman" w:hAnsi="Lidl Font Pro" w:cs="Calibri"/>
          <w:b/>
          <w:bCs/>
          <w:color w:val="1F497D" w:themeColor="text2"/>
          <w:lang w:val="en-GB"/>
        </w:rPr>
        <w:t xml:space="preserve"> </w:t>
      </w:r>
      <w:r w:rsidRPr="00474D49">
        <w:rPr>
          <w:rFonts w:ascii="Lidl Font Pro" w:eastAsia="Times New Roman" w:hAnsi="Lidl Font Pro" w:cs="Calibri"/>
          <w:b/>
          <w:bCs/>
          <w:color w:val="1F497D" w:themeColor="text2"/>
          <w:lang w:val="en-GB"/>
        </w:rPr>
        <w:t>partnership to give children a once-in-a-lifetime experience.</w:t>
      </w:r>
    </w:p>
    <w:p w14:paraId="098DBEAE" w14:textId="77777777" w:rsidR="00474D49" w:rsidRPr="00474D49" w:rsidRDefault="00474D49" w:rsidP="00474D49">
      <w:pPr>
        <w:numPr>
          <w:ilvl w:val="0"/>
          <w:numId w:val="5"/>
        </w:numPr>
        <w:spacing w:after="120" w:line="360" w:lineRule="auto"/>
        <w:jc w:val="both"/>
        <w:rPr>
          <w:rFonts w:ascii="Lidl Font Pro" w:eastAsia="Times New Roman" w:hAnsi="Lidl Font Pro" w:cs="Calibri"/>
          <w:b/>
          <w:bCs/>
          <w:color w:val="1F497D" w:themeColor="text2"/>
          <w:lang w:val="en-US"/>
        </w:rPr>
      </w:pPr>
      <w:r w:rsidRPr="00474D49">
        <w:rPr>
          <w:rFonts w:ascii="Lidl Font Pro" w:eastAsia="Times New Roman" w:hAnsi="Lidl Font Pro" w:cs="Calibri"/>
          <w:b/>
          <w:bCs/>
          <w:color w:val="1F497D" w:themeColor="text2"/>
          <w:lang w:val="en-GB"/>
        </w:rPr>
        <w:t>The Lidl Kids Team programme will see children from across Europe take on the celebrated role of player escort at all UEFA EURO 2024 matches.</w:t>
      </w:r>
    </w:p>
    <w:p w14:paraId="1DD8CB7E" w14:textId="77777777" w:rsidR="00474D49" w:rsidRPr="00474D49" w:rsidRDefault="00474D49" w:rsidP="00474D49">
      <w:pPr>
        <w:numPr>
          <w:ilvl w:val="0"/>
          <w:numId w:val="5"/>
        </w:numPr>
        <w:spacing w:after="120" w:line="360" w:lineRule="auto"/>
        <w:jc w:val="both"/>
        <w:rPr>
          <w:rFonts w:ascii="Lidl Font Pro" w:eastAsia="Times New Roman" w:hAnsi="Lidl Font Pro" w:cs="Calibri"/>
          <w:b/>
          <w:bCs/>
          <w:color w:val="1F497D" w:themeColor="text2"/>
          <w:lang w:val="en-US"/>
        </w:rPr>
      </w:pPr>
      <w:r w:rsidRPr="00474D49">
        <w:rPr>
          <w:rFonts w:ascii="Lidl Font Pro" w:eastAsia="Times New Roman" w:hAnsi="Lidl Font Pro" w:cs="Calibri"/>
          <w:b/>
          <w:bCs/>
          <w:color w:val="1F497D" w:themeColor="text2"/>
          <w:lang w:val="en-GB"/>
        </w:rPr>
        <w:t xml:space="preserve">Parents and guardians have the opportunity for their child to head out onto the pitch with a player through The Lidl Plus app, starting today. </w:t>
      </w:r>
    </w:p>
    <w:p w14:paraId="1D36D007" w14:textId="5B7E3864" w:rsidR="00474D49" w:rsidRPr="00474D49" w:rsidRDefault="00474D49" w:rsidP="00474D49">
      <w:pPr>
        <w:spacing w:line="360" w:lineRule="auto"/>
        <w:jc w:val="both"/>
        <w:rPr>
          <w:rFonts w:ascii="Lidl Font Pro" w:hAnsi="Lidl Font Pro"/>
          <w:color w:val="000000" w:themeColor="text1"/>
          <w:lang w:val="en-US"/>
        </w:rPr>
      </w:pPr>
      <w:r w:rsidRPr="00095554">
        <w:rPr>
          <w:rFonts w:ascii="Lidl Font Pro" w:hAnsi="Lidl Font Pro"/>
          <w:b/>
          <w:bCs/>
          <w:color w:val="000000" w:themeColor="text1"/>
          <w:lang w:val="en-GB"/>
        </w:rPr>
        <w:t>Lidl, Official Partner of UEFA EURO 2024TM</w:t>
      </w:r>
      <w:r w:rsidRPr="00474D49">
        <w:rPr>
          <w:rFonts w:ascii="Lidl Font Pro" w:hAnsi="Lidl Font Pro"/>
          <w:color w:val="000000" w:themeColor="text1"/>
          <w:lang w:val="en-GB"/>
        </w:rPr>
        <w:t xml:space="preserve">, announces the Lidl Kids Team programme, a campaign to give over 1,100 children Europewide the chance to be an official UEFA EURO 2024 player escort. </w:t>
      </w:r>
    </w:p>
    <w:p w14:paraId="5AD76333" w14:textId="03C38990" w:rsidR="00474D49" w:rsidRPr="00474D49" w:rsidRDefault="00474D49" w:rsidP="00474D49">
      <w:pPr>
        <w:spacing w:after="120" w:line="360" w:lineRule="auto"/>
        <w:jc w:val="both"/>
        <w:rPr>
          <w:rFonts w:ascii="Lidl Font Pro" w:hAnsi="Lidl Font Pro"/>
          <w:color w:val="000000" w:themeColor="text1"/>
          <w:lang w:val="en-US"/>
        </w:rPr>
      </w:pPr>
      <w:r w:rsidRPr="00474D49">
        <w:rPr>
          <w:rFonts w:ascii="Lidl Font Pro" w:hAnsi="Lidl Font Pro"/>
          <w:color w:val="000000" w:themeColor="text1"/>
          <w:lang w:val="en-GB"/>
        </w:rPr>
        <w:t xml:space="preserve">Today, Lidl </w:t>
      </w:r>
      <w:r w:rsidR="00095554">
        <w:rPr>
          <w:rFonts w:ascii="Lidl Font Pro" w:hAnsi="Lidl Font Pro"/>
          <w:color w:val="000000" w:themeColor="text1"/>
          <w:lang w:val="en-GB"/>
        </w:rPr>
        <w:t>Cyprus</w:t>
      </w:r>
      <w:r w:rsidRPr="00474D49">
        <w:rPr>
          <w:rFonts w:ascii="Lidl Font Pro" w:hAnsi="Lidl Font Pro"/>
          <w:color w:val="000000" w:themeColor="text1"/>
          <w:lang w:val="en-GB"/>
        </w:rPr>
        <w:t xml:space="preserve"> is launching a competition for parents/guardians to enter to potentially win a spot on the Lidl Kids Team for their child between the age of 6 and 10 years old, regardless of gender, origin, or physical or mental abilities. Using the Lidl Plus App, parents/guardians need only to complete the relevant in-app entry forms and the winners will be randomly selected to ensure equal chances for all participants.</w:t>
      </w:r>
    </w:p>
    <w:bookmarkEnd w:id="0"/>
    <w:bookmarkEnd w:id="1"/>
    <w:p w14:paraId="555F4D30" w14:textId="77777777" w:rsidR="00474D49" w:rsidRPr="00474D49" w:rsidRDefault="00474D49" w:rsidP="00474D49">
      <w:pPr>
        <w:spacing w:after="120" w:line="360" w:lineRule="auto"/>
        <w:jc w:val="both"/>
        <w:rPr>
          <w:rFonts w:ascii="Lidl Font Pro" w:hAnsi="Lidl Font Pro"/>
          <w:color w:val="000000" w:themeColor="text1"/>
          <w:lang w:val="en-GB"/>
        </w:rPr>
      </w:pPr>
      <w:r w:rsidRPr="00474D49">
        <w:rPr>
          <w:rFonts w:ascii="Lidl Font Pro" w:hAnsi="Lidl Font Pro"/>
          <w:color w:val="000000" w:themeColor="text1"/>
          <w:lang w:val="en-GB"/>
        </w:rPr>
        <w:t>Successful entrants will not only win the player escort experience. Lidl also covers all expenses in the accessible travel experience to the UEFA EURO 2024 in Germany for the applying parent/guardian and their child. This guarantees that every winner can participate in this once in a lifetime experience whatever one’s financial situation. There will be a jam-packed itinerary filled with fun, and educational local experiences, ahead of joining Europe’s best football players on the pitch in front of tens of thousands of fans at a UEFA EURO 2024 match.</w:t>
      </w:r>
    </w:p>
    <w:p w14:paraId="69192B00" w14:textId="77777777" w:rsidR="00095554" w:rsidRDefault="00474D49" w:rsidP="00095554">
      <w:pPr>
        <w:spacing w:line="360" w:lineRule="auto"/>
        <w:jc w:val="both"/>
        <w:rPr>
          <w:rFonts w:ascii="Lidl Font Pro" w:hAnsi="Lidl Font Pro"/>
          <w:color w:val="000000" w:themeColor="text1"/>
          <w:lang w:val="en-US"/>
        </w:rPr>
      </w:pPr>
      <w:r w:rsidRPr="00474D49">
        <w:rPr>
          <w:rFonts w:ascii="Lidl Font Pro" w:hAnsi="Lidl Font Pro"/>
          <w:color w:val="000000" w:themeColor="text1"/>
          <w:lang w:val="en-GB"/>
        </w:rPr>
        <w:t>The tournament, taking place in Germany from June 14 to July 14, 2024, will see the top national football teams in Europe compete to be crowned European Champion. With 22 player escort spaces available (11 for each team) at each of the 51 football matches in the tournament, there are plenty of opportunities to win an unforgettable experience for you and your child on one of football’s biggest stages.</w:t>
      </w:r>
      <w:r w:rsidR="00095554" w:rsidRPr="00095554">
        <w:rPr>
          <w:rFonts w:ascii="Lidl Font Pro" w:hAnsi="Lidl Font Pro"/>
          <w:color w:val="000000" w:themeColor="text1"/>
          <w:lang w:val="en-US"/>
        </w:rPr>
        <w:t xml:space="preserve"> </w:t>
      </w:r>
    </w:p>
    <w:p w14:paraId="22FAE78C" w14:textId="19FD8FF6" w:rsidR="004F2DBE" w:rsidRPr="004F2DBE" w:rsidRDefault="004F2DBE" w:rsidP="00095554">
      <w:pPr>
        <w:spacing w:line="360" w:lineRule="auto"/>
        <w:jc w:val="both"/>
        <w:rPr>
          <w:rFonts w:ascii="Lidl Font Pro" w:hAnsi="Lidl Font Pro"/>
          <w:color w:val="000000" w:themeColor="text1"/>
          <w:lang w:val="en-US"/>
        </w:rPr>
      </w:pPr>
      <w:r w:rsidRPr="004F2DBE">
        <w:rPr>
          <w:rFonts w:ascii="Lidl Font Pro" w:eastAsia="Lidl Font Pro" w:hAnsi="Lidl Font Pro" w:cs="Lidl Font Pro"/>
          <w:b/>
          <w:bCs/>
          <w:lang w:val="en-US"/>
        </w:rPr>
        <w:lastRenderedPageBreak/>
        <w:t xml:space="preserve">Martin </w:t>
      </w:r>
      <w:proofErr w:type="spellStart"/>
      <w:r w:rsidRPr="004F2DBE">
        <w:rPr>
          <w:rFonts w:ascii="Lidl Font Pro" w:eastAsia="Lidl Font Pro" w:hAnsi="Lidl Font Pro" w:cs="Lidl Font Pro"/>
          <w:b/>
          <w:bCs/>
          <w:lang w:val="en-US"/>
        </w:rPr>
        <w:t>Brandenburger</w:t>
      </w:r>
      <w:proofErr w:type="spellEnd"/>
      <w:r w:rsidRPr="004F2DBE">
        <w:rPr>
          <w:rFonts w:ascii="Lidl Font Pro" w:eastAsia="Lidl Font Pro" w:hAnsi="Lidl Font Pro" w:cs="Lidl Font Pro"/>
          <w:b/>
          <w:bCs/>
          <w:lang w:val="en-US"/>
        </w:rPr>
        <w:t xml:space="preserve">, CEO </w:t>
      </w:r>
      <w:r>
        <w:rPr>
          <w:rFonts w:ascii="Lidl Font Pro" w:eastAsia="Lidl Font Pro" w:hAnsi="Lidl Font Pro" w:cs="Lidl Font Pro"/>
          <w:b/>
          <w:bCs/>
          <w:lang w:val="en-US"/>
        </w:rPr>
        <w:t xml:space="preserve">and </w:t>
      </w:r>
      <w:r w:rsidRPr="004F2DBE">
        <w:rPr>
          <w:rFonts w:ascii="Lidl Font Pro" w:eastAsia="Lidl Font Pro" w:hAnsi="Lidl Font Pro" w:cs="Lidl Font Pro"/>
          <w:b/>
          <w:bCs/>
          <w:lang w:val="en-US"/>
        </w:rPr>
        <w:t xml:space="preserve">Chairman of the Board of Directors </w:t>
      </w:r>
      <w:r w:rsidRPr="004F2DBE">
        <w:rPr>
          <w:rFonts w:ascii="Lidl Font Pro" w:hAnsi="Lidl Font Pro"/>
          <w:b/>
          <w:bCs/>
          <w:color w:val="000000" w:themeColor="text1"/>
          <w:lang w:val="en-US"/>
        </w:rPr>
        <w:t>of Lidl Cyprus</w:t>
      </w:r>
      <w:r w:rsidRPr="004F2DBE">
        <w:rPr>
          <w:rFonts w:ascii="Lidl Font Pro" w:hAnsi="Lidl Font Pro"/>
          <w:color w:val="000000" w:themeColor="text1"/>
          <w:lang w:val="en-US"/>
        </w:rPr>
        <w:t xml:space="preserve">, said, “At Lidl, we put people in the </w:t>
      </w:r>
      <w:proofErr w:type="spellStart"/>
      <w:r w:rsidRPr="004F2DBE">
        <w:rPr>
          <w:rFonts w:ascii="Lidl Font Pro" w:hAnsi="Lidl Font Pro"/>
          <w:color w:val="000000" w:themeColor="text1"/>
          <w:lang w:val="en-US"/>
        </w:rPr>
        <w:t>centre</w:t>
      </w:r>
      <w:proofErr w:type="spellEnd"/>
      <w:r w:rsidRPr="004F2DBE">
        <w:rPr>
          <w:rFonts w:ascii="Lidl Font Pro" w:hAnsi="Lidl Font Pro"/>
          <w:color w:val="000000" w:themeColor="text1"/>
          <w:lang w:val="en-US"/>
        </w:rPr>
        <w:t xml:space="preserve"> of our activities. Working with UEFA, we’re delighted to be able to offer such once-in-a-lifetime experiences to our customers through the Lidl Kids Team </w:t>
      </w:r>
      <w:proofErr w:type="spellStart"/>
      <w:r w:rsidRPr="004F2DBE">
        <w:rPr>
          <w:rFonts w:ascii="Lidl Font Pro" w:hAnsi="Lidl Font Pro"/>
          <w:color w:val="000000" w:themeColor="text1"/>
          <w:lang w:val="en-US"/>
        </w:rPr>
        <w:t>programme</w:t>
      </w:r>
      <w:proofErr w:type="spellEnd"/>
      <w:r w:rsidRPr="004F2DBE">
        <w:rPr>
          <w:rFonts w:ascii="Lidl Font Pro" w:hAnsi="Lidl Font Pro"/>
          <w:color w:val="000000" w:themeColor="text1"/>
          <w:lang w:val="en-US"/>
        </w:rPr>
        <w:t>. We want to show our customers that we’re on their team. Whether that’s finding the best possible prices to make their food shop more affordable, offering the freshest fruit and vegetables, or giving them access to one of the biggest football tournaments out there, we’ve got them covered.”</w:t>
      </w:r>
    </w:p>
    <w:p w14:paraId="7AD2F08F" w14:textId="6A225936" w:rsidR="00095554" w:rsidRPr="00095554" w:rsidRDefault="00095554" w:rsidP="00095554">
      <w:pPr>
        <w:spacing w:line="360" w:lineRule="auto"/>
        <w:jc w:val="both"/>
        <w:rPr>
          <w:rFonts w:ascii="Lidl Font Pro" w:hAnsi="Lidl Font Pro"/>
          <w:color w:val="000000" w:themeColor="text1"/>
          <w:lang w:val="en-US"/>
        </w:rPr>
      </w:pPr>
      <w:r w:rsidRPr="00095554">
        <w:rPr>
          <w:rFonts w:ascii="Lidl Font Pro" w:hAnsi="Lidl Font Pro"/>
          <w:color w:val="000000" w:themeColor="text1"/>
          <w:lang w:val="en-GB"/>
        </w:rPr>
        <w:t xml:space="preserve">Being active in more than 30 countries we as Lidl are proud to combine a diverse culture within the company. With the launch of our mission statement “together at Lidl” in 2023 our Lidl Board of Directors unequivocally manifested that Lidl promotes and demands fair, </w:t>
      </w:r>
      <w:proofErr w:type="gramStart"/>
      <w:r w:rsidRPr="00095554">
        <w:rPr>
          <w:rFonts w:ascii="Lidl Font Pro" w:hAnsi="Lidl Font Pro"/>
          <w:color w:val="000000" w:themeColor="text1"/>
          <w:lang w:val="en-GB"/>
        </w:rPr>
        <w:t>open</w:t>
      </w:r>
      <w:proofErr w:type="gramEnd"/>
      <w:r w:rsidRPr="00095554">
        <w:rPr>
          <w:rFonts w:ascii="Lidl Font Pro" w:hAnsi="Lidl Font Pro"/>
          <w:color w:val="000000" w:themeColor="text1"/>
          <w:lang w:val="en-GB"/>
        </w:rPr>
        <w:t xml:space="preserve"> and trusting cooperation - and does not tolerate unequal treatment. Putting fairness, equal opportunities and inclusion first will lead Lidl´s activities through the whole UEFA season. Being part of the Lidl Kids Team is just the beginning. This year, Lidl wants to bring the millions of football fans together to celebrate the tournament – at home with family and friends or in the Lidl Fan Zones. There will be opportunities for all Lidl customers to win free tickets to UEFA EURO 2024 matches. So, keep your eyes on your Lidl Plus app for more information.</w:t>
      </w:r>
    </w:p>
    <w:p w14:paraId="09639AB5" w14:textId="5872BDAE" w:rsidR="00095554" w:rsidRDefault="00095554" w:rsidP="00095554">
      <w:pPr>
        <w:spacing w:after="120" w:line="360" w:lineRule="auto"/>
        <w:jc w:val="both"/>
        <w:rPr>
          <w:rFonts w:ascii="Lidl Font Pro" w:hAnsi="Lidl Font Pro"/>
          <w:color w:val="000000" w:themeColor="text1"/>
          <w:lang w:val="en-GB"/>
        </w:rPr>
      </w:pPr>
      <w:r w:rsidRPr="00095554">
        <w:rPr>
          <w:rFonts w:ascii="Lidl Font Pro" w:hAnsi="Lidl Font Pro"/>
          <w:color w:val="000000" w:themeColor="text1"/>
          <w:lang w:val="en-GB"/>
        </w:rPr>
        <w:t xml:space="preserve">The Lidl Kids Team </w:t>
      </w:r>
      <w:hyperlink r:id="rId8" w:history="1">
        <w:r w:rsidRPr="000E58F8">
          <w:rPr>
            <w:rStyle w:val="-"/>
            <w:rFonts w:ascii="Lidl Font Pro" w:hAnsi="Lidl Font Pro"/>
            <w:lang w:val="en-GB"/>
          </w:rPr>
          <w:t>competition</w:t>
        </w:r>
      </w:hyperlink>
      <w:r w:rsidR="000E58F8">
        <w:rPr>
          <w:rFonts w:ascii="Lidl Font Pro" w:eastAsia="Lidl Font Pro" w:hAnsi="Lidl Font Pro" w:cs="Lidl Font Pro"/>
          <w:b/>
          <w:bCs/>
          <w:lang w:val="en-US"/>
        </w:rPr>
        <w:t xml:space="preserve"> </w:t>
      </w:r>
      <w:r w:rsidRPr="00095554">
        <w:rPr>
          <w:rFonts w:ascii="Lidl Font Pro" w:hAnsi="Lidl Font Pro"/>
          <w:color w:val="000000" w:themeColor="text1"/>
          <w:lang w:val="en-GB"/>
        </w:rPr>
        <w:t xml:space="preserve">will be open for entries </w:t>
      </w:r>
      <w:r w:rsidRPr="00095554">
        <w:rPr>
          <w:rFonts w:ascii="Lidl Font Pro" w:hAnsi="Lidl Font Pro"/>
          <w:b/>
          <w:bCs/>
          <w:color w:val="000000" w:themeColor="text1"/>
          <w:lang w:val="en-GB"/>
        </w:rPr>
        <w:t xml:space="preserve">from March 4, 2024, to </w:t>
      </w:r>
      <w:r w:rsidR="004F2DBE" w:rsidRPr="004F2DBE">
        <w:rPr>
          <w:rFonts w:ascii="Lidl Font Pro" w:hAnsi="Lidl Font Pro"/>
          <w:b/>
          <w:bCs/>
          <w:color w:val="000000" w:themeColor="text1"/>
          <w:lang w:val="en-GB"/>
        </w:rPr>
        <w:t>May 1</w:t>
      </w:r>
      <w:proofErr w:type="gramStart"/>
      <w:r w:rsidR="004F2DBE" w:rsidRPr="004F2DBE">
        <w:rPr>
          <w:rFonts w:ascii="Lidl Font Pro" w:hAnsi="Lidl Font Pro"/>
          <w:b/>
          <w:bCs/>
          <w:color w:val="000000" w:themeColor="text1"/>
          <w:lang w:val="en-GB"/>
        </w:rPr>
        <w:t xml:space="preserve"> 2024</w:t>
      </w:r>
      <w:proofErr w:type="gramEnd"/>
      <w:r w:rsidR="004F2DBE">
        <w:rPr>
          <w:rFonts w:ascii="Lidl Font Pro" w:hAnsi="Lidl Font Pro"/>
          <w:color w:val="000000" w:themeColor="text1"/>
          <w:lang w:val="en-GB"/>
        </w:rPr>
        <w:t>.</w:t>
      </w:r>
      <w:r w:rsidRPr="00095554">
        <w:rPr>
          <w:rFonts w:ascii="Lidl Font Pro" w:hAnsi="Lidl Font Pro"/>
          <w:color w:val="000000" w:themeColor="text1"/>
          <w:lang w:val="en-GB"/>
        </w:rPr>
        <w:t xml:space="preserve"> All lucky winners will be informed by </w:t>
      </w:r>
      <w:r w:rsidR="004F2DBE">
        <w:rPr>
          <w:rFonts w:ascii="Lidl Font Pro" w:hAnsi="Lidl Font Pro"/>
          <w:color w:val="000000" w:themeColor="text1"/>
          <w:lang w:val="en-GB"/>
        </w:rPr>
        <w:t>Lidl Cyprus</w:t>
      </w:r>
      <w:r w:rsidRPr="00095554">
        <w:rPr>
          <w:rFonts w:ascii="Lidl Font Pro" w:hAnsi="Lidl Font Pro"/>
          <w:color w:val="000000" w:themeColor="text1"/>
          <w:lang w:val="en-GB"/>
        </w:rPr>
        <w:t xml:space="preserve"> via </w:t>
      </w:r>
      <w:r w:rsidR="004F2DBE">
        <w:rPr>
          <w:rFonts w:ascii="Lidl Font Pro" w:hAnsi="Lidl Font Pro"/>
          <w:color w:val="000000" w:themeColor="text1"/>
          <w:lang w:val="en-GB"/>
        </w:rPr>
        <w:t>email</w:t>
      </w:r>
      <w:r w:rsidRPr="00095554">
        <w:rPr>
          <w:rFonts w:ascii="Lidl Font Pro" w:hAnsi="Lidl Font Pro"/>
          <w:color w:val="000000" w:themeColor="text1"/>
          <w:lang w:val="en-GB"/>
        </w:rPr>
        <w:t>. To protect from any fraud, please do not react on any other form of contact.</w:t>
      </w:r>
    </w:p>
    <w:p w14:paraId="150FACE9" w14:textId="5FD09C0A" w:rsidR="00095554" w:rsidRDefault="00095554" w:rsidP="004F2DBE">
      <w:pPr>
        <w:rPr>
          <w:rStyle w:val="-"/>
          <w:rFonts w:ascii="Lidl Font Pro" w:eastAsia="Lidl Font Pro" w:hAnsi="Lidl Font Pro" w:cs="Lidl Font Pro"/>
          <w:lang w:val="en-US"/>
        </w:rPr>
      </w:pPr>
      <w:r w:rsidRPr="00095554">
        <w:rPr>
          <w:rFonts w:ascii="Lidl Font Pro" w:hAnsi="Lidl Font Pro"/>
          <w:color w:val="000000" w:themeColor="text1"/>
          <w:lang w:val="en-GB"/>
        </w:rPr>
        <w:t xml:space="preserve">To download the </w:t>
      </w:r>
      <w:r w:rsidRPr="00095554">
        <w:rPr>
          <w:rFonts w:ascii="Lidl Font Pro" w:hAnsi="Lidl Font Pro"/>
          <w:b/>
          <w:bCs/>
          <w:color w:val="000000" w:themeColor="text1"/>
          <w:lang w:val="en-GB"/>
        </w:rPr>
        <w:t>Lidl Plus</w:t>
      </w:r>
      <w:r w:rsidRPr="00095554">
        <w:rPr>
          <w:rFonts w:ascii="Lidl Font Pro" w:hAnsi="Lidl Font Pro"/>
          <w:color w:val="000000" w:themeColor="text1"/>
          <w:lang w:val="en-GB"/>
        </w:rPr>
        <w:t xml:space="preserve"> app and be in with the chance of winning, click here: </w:t>
      </w:r>
      <w:hyperlink r:id="rId9" w:tgtFrame="_blank" w:history="1">
        <w:r w:rsidR="004F2DBE" w:rsidRPr="004F2DBE">
          <w:rPr>
            <w:rStyle w:val="-"/>
            <w:rFonts w:ascii="Lidl Font Pro" w:eastAsia="Lidl Font Pro" w:hAnsi="Lidl Font Pro" w:cs="Lidl Font Pro"/>
            <w:lang w:val="en-US"/>
          </w:rPr>
          <w:t>App Store</w:t>
        </w:r>
      </w:hyperlink>
      <w:r w:rsidR="004F2DBE" w:rsidRPr="004F2DBE">
        <w:rPr>
          <w:rFonts w:ascii="Lidl Font Pro" w:eastAsia="Lidl Font Pro" w:hAnsi="Lidl Font Pro" w:cs="Lidl Font Pro"/>
          <w:lang w:val="en-US"/>
        </w:rPr>
        <w:t xml:space="preserve">, </w:t>
      </w:r>
      <w:hyperlink r:id="rId10" w:tgtFrame="_blank" w:history="1">
        <w:r w:rsidR="004F2DBE" w:rsidRPr="004F2DBE">
          <w:rPr>
            <w:rStyle w:val="-"/>
            <w:rFonts w:ascii="Lidl Font Pro" w:eastAsia="Lidl Font Pro" w:hAnsi="Lidl Font Pro" w:cs="Lidl Font Pro"/>
            <w:lang w:val="en-US"/>
          </w:rPr>
          <w:t>Google Play</w:t>
        </w:r>
      </w:hyperlink>
      <w:r w:rsidR="004F2DBE" w:rsidRPr="004F2DBE">
        <w:rPr>
          <w:rFonts w:ascii="Lidl Font Pro" w:eastAsia="Lidl Font Pro" w:hAnsi="Lidl Font Pro" w:cs="Lidl Font Pro"/>
          <w:lang w:val="en-US"/>
        </w:rPr>
        <w:t> </w:t>
      </w:r>
      <w:r w:rsidR="004F2DBE">
        <w:rPr>
          <w:rFonts w:ascii="Lidl Font Pro" w:eastAsia="Lidl Font Pro" w:hAnsi="Lidl Font Pro" w:cs="Lidl Font Pro"/>
          <w:lang w:val="en-US"/>
        </w:rPr>
        <w:t>or</w:t>
      </w:r>
      <w:r w:rsidR="004F2DBE" w:rsidRPr="004F2DBE">
        <w:rPr>
          <w:rFonts w:ascii="Lidl Font Pro" w:eastAsia="Lidl Font Pro" w:hAnsi="Lidl Font Pro" w:cs="Lidl Font Pro"/>
          <w:lang w:val="en-US"/>
        </w:rPr>
        <w:t> </w:t>
      </w:r>
      <w:hyperlink r:id="rId11" w:tgtFrame="_blank" w:history="1">
        <w:r w:rsidR="004F2DBE" w:rsidRPr="004F2DBE">
          <w:rPr>
            <w:rStyle w:val="-"/>
            <w:rFonts w:ascii="Lidl Font Pro" w:eastAsia="Lidl Font Pro" w:hAnsi="Lidl Font Pro" w:cs="Lidl Font Pro"/>
            <w:lang w:val="en-US"/>
          </w:rPr>
          <w:t xml:space="preserve">Huawei </w:t>
        </w:r>
        <w:proofErr w:type="spellStart"/>
        <w:r w:rsidR="004F2DBE" w:rsidRPr="004F2DBE">
          <w:rPr>
            <w:rStyle w:val="-"/>
            <w:rFonts w:ascii="Lidl Font Pro" w:eastAsia="Lidl Font Pro" w:hAnsi="Lidl Font Pro" w:cs="Lidl Font Pro"/>
            <w:lang w:val="en-US"/>
          </w:rPr>
          <w:t>AppGallery</w:t>
        </w:r>
        <w:proofErr w:type="spellEnd"/>
      </w:hyperlink>
      <w:r w:rsidR="004F2DBE" w:rsidRPr="004F2DBE">
        <w:rPr>
          <w:rStyle w:val="-"/>
          <w:rFonts w:ascii="Lidl Font Pro" w:eastAsia="Lidl Font Pro" w:hAnsi="Lidl Font Pro" w:cs="Lidl Font Pro"/>
          <w:lang w:val="en-US"/>
        </w:rPr>
        <w:t>.</w:t>
      </w:r>
    </w:p>
    <w:p w14:paraId="156913D4" w14:textId="44E3AD81" w:rsidR="00095554" w:rsidRPr="00095554" w:rsidRDefault="00095554" w:rsidP="00095554">
      <w:pPr>
        <w:spacing w:after="120" w:line="360" w:lineRule="auto"/>
        <w:jc w:val="both"/>
        <w:rPr>
          <w:rFonts w:ascii="Lidl Font Pro" w:hAnsi="Lidl Font Pro"/>
          <w:b/>
          <w:bCs/>
          <w:color w:val="000000" w:themeColor="text1"/>
          <w:lang w:val="en-US"/>
        </w:rPr>
      </w:pPr>
      <w:r w:rsidRPr="00095554">
        <w:rPr>
          <w:rFonts w:ascii="Lidl Font Pro" w:hAnsi="Lidl Font Pro"/>
          <w:b/>
          <w:bCs/>
          <w:color w:val="000000" w:themeColor="text1"/>
          <w:lang w:val="en-GB"/>
        </w:rPr>
        <w:t>About Lidl</w:t>
      </w:r>
    </w:p>
    <w:p w14:paraId="44B66BE0" w14:textId="77777777" w:rsidR="004F2DBE" w:rsidRPr="004F2DBE" w:rsidRDefault="004F2DBE" w:rsidP="004F2DBE">
      <w:pPr>
        <w:spacing w:after="120" w:line="360" w:lineRule="auto"/>
        <w:jc w:val="both"/>
        <w:rPr>
          <w:rFonts w:ascii="Lidl Font Pro" w:hAnsi="Lidl Font Pro"/>
          <w:color w:val="000000" w:themeColor="text1"/>
          <w:lang w:val="en-GB"/>
        </w:rPr>
      </w:pPr>
      <w:r w:rsidRPr="004F2DBE">
        <w:rPr>
          <w:rFonts w:ascii="Lidl Font Pro" w:hAnsi="Lidl Font Pro"/>
          <w:color w:val="000000" w:themeColor="text1"/>
          <w:lang w:val="en-GB"/>
        </w:rPr>
        <w:t>Lidl, a member of the Schwarz Group based in Neckarsulm, is one of the leading food retailers in Germany and Europe. Today, it operates more than 12,200 stores and more than 220 logistics centres in 31 countries.</w:t>
      </w:r>
    </w:p>
    <w:p w14:paraId="2E50BAE6" w14:textId="43848DE5" w:rsidR="004F2DBE" w:rsidRDefault="004F2DBE" w:rsidP="004F2DBE">
      <w:pPr>
        <w:spacing w:after="120" w:line="360" w:lineRule="auto"/>
        <w:jc w:val="both"/>
        <w:rPr>
          <w:rFonts w:ascii="Lidl Font Pro" w:hAnsi="Lidl Font Pro"/>
          <w:color w:val="000000" w:themeColor="text1"/>
          <w:lang w:val="en-GB"/>
        </w:rPr>
      </w:pPr>
      <w:r w:rsidRPr="004F2DBE">
        <w:rPr>
          <w:rFonts w:ascii="Lidl Font Pro" w:hAnsi="Lidl Font Pro"/>
          <w:color w:val="000000" w:themeColor="text1"/>
          <w:lang w:val="en-GB"/>
        </w:rPr>
        <w:t>Lidl Cyprus has been operating in Cyprus since 2010. It currently employs around 650 people and has a network of 20 stores and 1 state-of-the-art logistics centre</w:t>
      </w:r>
      <w:r w:rsidR="000E58F8" w:rsidRPr="000E58F8">
        <w:rPr>
          <w:rFonts w:ascii="Lidl Font Pro" w:hAnsi="Lidl Font Pro"/>
          <w:color w:val="000000" w:themeColor="text1"/>
          <w:lang w:val="en-US"/>
        </w:rPr>
        <w:t xml:space="preserve"> </w:t>
      </w:r>
      <w:r w:rsidR="000E58F8">
        <w:rPr>
          <w:rFonts w:ascii="Lidl Font Pro" w:hAnsi="Lidl Font Pro"/>
          <w:color w:val="000000" w:themeColor="text1"/>
          <w:lang w:val="en-US"/>
        </w:rPr>
        <w:t>in Larnaca</w:t>
      </w:r>
      <w:r w:rsidRPr="004F2DBE">
        <w:rPr>
          <w:rFonts w:ascii="Lidl Font Pro" w:hAnsi="Lidl Font Pro"/>
          <w:color w:val="000000" w:themeColor="text1"/>
          <w:lang w:val="en-GB"/>
        </w:rPr>
        <w:t>.</w:t>
      </w:r>
      <w:r>
        <w:rPr>
          <w:rFonts w:ascii="Lidl Font Pro" w:hAnsi="Lidl Font Pro"/>
          <w:color w:val="000000" w:themeColor="text1"/>
          <w:lang w:val="en-GB"/>
        </w:rPr>
        <w:t xml:space="preserve"> </w:t>
      </w:r>
    </w:p>
    <w:p w14:paraId="4CDE6178" w14:textId="77777777" w:rsidR="000E58F8" w:rsidRDefault="000E58F8" w:rsidP="004F2DBE">
      <w:pPr>
        <w:spacing w:after="120" w:line="360" w:lineRule="auto"/>
        <w:jc w:val="both"/>
        <w:rPr>
          <w:rFonts w:ascii="Lidl Font Pro" w:hAnsi="Lidl Font Pro"/>
          <w:b/>
          <w:bCs/>
          <w:color w:val="000000" w:themeColor="text1"/>
          <w:lang w:val="en-GB"/>
        </w:rPr>
      </w:pPr>
    </w:p>
    <w:p w14:paraId="71ACEC68" w14:textId="77777777" w:rsidR="000E58F8" w:rsidRDefault="000E58F8" w:rsidP="004F2DBE">
      <w:pPr>
        <w:spacing w:after="120" w:line="360" w:lineRule="auto"/>
        <w:jc w:val="both"/>
        <w:rPr>
          <w:rFonts w:ascii="Lidl Font Pro" w:hAnsi="Lidl Font Pro"/>
          <w:b/>
          <w:bCs/>
          <w:color w:val="000000" w:themeColor="text1"/>
          <w:lang w:val="en-GB"/>
        </w:rPr>
      </w:pPr>
    </w:p>
    <w:p w14:paraId="26A93366" w14:textId="0A4E1CA0" w:rsidR="00095554" w:rsidRPr="00095554" w:rsidRDefault="00095554" w:rsidP="004F2DBE">
      <w:pPr>
        <w:spacing w:after="120" w:line="360" w:lineRule="auto"/>
        <w:jc w:val="both"/>
        <w:rPr>
          <w:rFonts w:ascii="Lidl Font Pro" w:hAnsi="Lidl Font Pro"/>
          <w:b/>
          <w:bCs/>
          <w:color w:val="000000" w:themeColor="text1"/>
          <w:lang w:val="en-US"/>
        </w:rPr>
      </w:pPr>
      <w:r w:rsidRPr="00095554">
        <w:rPr>
          <w:rFonts w:ascii="Lidl Font Pro" w:hAnsi="Lidl Font Pro"/>
          <w:b/>
          <w:bCs/>
          <w:color w:val="000000" w:themeColor="text1"/>
          <w:lang w:val="en-GB"/>
        </w:rPr>
        <w:lastRenderedPageBreak/>
        <w:t>About UEFA</w:t>
      </w:r>
    </w:p>
    <w:p w14:paraId="45B5A1FF" w14:textId="77777777" w:rsidR="004F2DBE" w:rsidRPr="004F2DBE" w:rsidRDefault="004F2DBE" w:rsidP="004F2DBE">
      <w:pPr>
        <w:spacing w:after="120" w:line="360" w:lineRule="auto"/>
        <w:jc w:val="both"/>
        <w:rPr>
          <w:rFonts w:ascii="Lidl Font Pro" w:hAnsi="Lidl Font Pro"/>
          <w:color w:val="000000" w:themeColor="text1"/>
          <w:lang w:val="en-US"/>
        </w:rPr>
      </w:pPr>
      <w:r w:rsidRPr="004F2DBE">
        <w:rPr>
          <w:rFonts w:ascii="Lidl Font Pro" w:hAnsi="Lidl Font Pro"/>
          <w:b/>
          <w:bCs/>
          <w:color w:val="000000" w:themeColor="text1"/>
          <w:lang w:val="en-US"/>
        </w:rPr>
        <w:t>UEFA EURO 2024</w:t>
      </w:r>
      <w:r w:rsidRPr="004F2DBE">
        <w:rPr>
          <w:rFonts w:ascii="Lidl Font Pro" w:hAnsi="Lidl Font Pro"/>
          <w:color w:val="000000" w:themeColor="text1"/>
          <w:lang w:val="en-US"/>
        </w:rPr>
        <w:t xml:space="preserve"> will take place from 14 June to 14 July 2024 in ten host cities in Germany - Berlin, Cologne, Dortmund, Düsseldorf, Frankfurt, Cologne, Düsseldorf, Frankfurt, Gelsenkirchen, Hamburg, Leipzig, </w:t>
      </w:r>
      <w:proofErr w:type="gramStart"/>
      <w:r w:rsidRPr="004F2DBE">
        <w:rPr>
          <w:rFonts w:ascii="Lidl Font Pro" w:hAnsi="Lidl Font Pro"/>
          <w:color w:val="000000" w:themeColor="text1"/>
          <w:lang w:val="en-US"/>
        </w:rPr>
        <w:t>Munich</w:t>
      </w:r>
      <w:proofErr w:type="gramEnd"/>
      <w:r w:rsidRPr="004F2DBE">
        <w:rPr>
          <w:rFonts w:ascii="Lidl Font Pro" w:hAnsi="Lidl Font Pro"/>
          <w:color w:val="000000" w:themeColor="text1"/>
          <w:lang w:val="en-US"/>
        </w:rPr>
        <w:t xml:space="preserve"> and Stuttgart. Germany was selected to host the 17th edition of the UEFA European Football Championship at the UEFA Executive Committee meeting on 27 September 2018. West Germany hosted the 1988 edition, but this will be the first time Germany will host the UEFA European Championship since reunification.</w:t>
      </w:r>
    </w:p>
    <w:p w14:paraId="09021A14" w14:textId="641487C8" w:rsidR="00095554" w:rsidRPr="00095554" w:rsidRDefault="004F2DBE" w:rsidP="004F2DBE">
      <w:pPr>
        <w:spacing w:after="120" w:line="360" w:lineRule="auto"/>
        <w:jc w:val="both"/>
        <w:rPr>
          <w:rFonts w:ascii="Lidl Font Pro" w:hAnsi="Lidl Font Pro"/>
          <w:color w:val="000000" w:themeColor="text1"/>
          <w:lang w:val="en-US"/>
        </w:rPr>
      </w:pPr>
      <w:r w:rsidRPr="00D64488">
        <w:rPr>
          <w:rFonts w:ascii="Lidl Font Pro" w:hAnsi="Lidl Font Pro"/>
          <w:b/>
          <w:bCs/>
          <w:color w:val="000000" w:themeColor="text1"/>
          <w:lang w:val="en-US"/>
        </w:rPr>
        <w:t>UEFA</w:t>
      </w:r>
      <w:r w:rsidRPr="004F2DBE">
        <w:rPr>
          <w:rFonts w:ascii="Lidl Font Pro" w:hAnsi="Lidl Font Pro"/>
          <w:color w:val="000000" w:themeColor="text1"/>
          <w:lang w:val="en-US"/>
        </w:rPr>
        <w:t xml:space="preserve"> - the Union of European Football Associations - is the governing body of European football. It is an association of federations, a representative democracy, and is the umbrella </w:t>
      </w:r>
      <w:proofErr w:type="spellStart"/>
      <w:r w:rsidRPr="004F2DBE">
        <w:rPr>
          <w:rFonts w:ascii="Lidl Font Pro" w:hAnsi="Lidl Font Pro"/>
          <w:color w:val="000000" w:themeColor="text1"/>
          <w:lang w:val="en-US"/>
        </w:rPr>
        <w:t>organisation</w:t>
      </w:r>
      <w:proofErr w:type="spellEnd"/>
      <w:r w:rsidRPr="004F2DBE">
        <w:rPr>
          <w:rFonts w:ascii="Lidl Font Pro" w:hAnsi="Lidl Font Pro"/>
          <w:color w:val="000000" w:themeColor="text1"/>
          <w:lang w:val="en-US"/>
        </w:rPr>
        <w:t xml:space="preserve"> for 55 national football associations across Europe. Its objectives are, among others, to deal with all issues concerning European football, to promote football in a spirit of unity, solidarity, peace, understanding and fair play, without any discrimination in terms of politics, race, religion, gender or any other grounds, to safeguard the values of European football, to promote and protect ethical standards and good governance in European football, to maintain relations with all stakeholders involved in European football and to support and safeguard its member federations for the overall well-being of the European game.</w:t>
      </w:r>
    </w:p>
    <w:p w14:paraId="1BAB8F66" w14:textId="01C3076A" w:rsidR="00AF5843" w:rsidRPr="00095554" w:rsidRDefault="00D64488" w:rsidP="00474D49">
      <w:pPr>
        <w:spacing w:after="120" w:line="360" w:lineRule="auto"/>
        <w:jc w:val="both"/>
        <w:rPr>
          <w:rFonts w:ascii="Lidl Font Pro" w:hAnsi="Lidl Font Pro"/>
          <w:color w:val="000000" w:themeColor="text1"/>
          <w:lang w:val="en-US"/>
        </w:rPr>
      </w:pPr>
      <w:r w:rsidRPr="00D64488">
        <w:rPr>
          <w:rFonts w:ascii="Lidl Font Pro" w:hAnsi="Lidl Font Pro"/>
          <w:b/>
          <w:bCs/>
          <w:color w:val="000000" w:themeColor="text1"/>
          <w:lang w:val="en-US"/>
        </w:rPr>
        <w:t>CAA Eleven</w:t>
      </w:r>
      <w:r w:rsidRPr="00D64488">
        <w:rPr>
          <w:rFonts w:ascii="Lidl Font Pro" w:hAnsi="Lidl Font Pro"/>
          <w:color w:val="000000" w:themeColor="text1"/>
          <w:lang w:val="en-US"/>
        </w:rPr>
        <w:t xml:space="preserve"> is UEFA's exclusive marketing agency responsible for managing the commercial rights to UEFA's national football competitions, including the UEFA European Football Championship, UEFA Nations League, European Qualifying, UEFA Under-21 European Championship and European Futsal Championship.</w:t>
      </w: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12"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5"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6"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7"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even" r:id="rId18"/>
      <w:headerReference w:type="default" r:id="rId19"/>
      <w:footerReference w:type="even" r:id="rId20"/>
      <w:footerReference w:type="default" r:id="rId21"/>
      <w:headerReference w:type="first" r:id="rId22"/>
      <w:footerReference w:type="first" r:id="rId23"/>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43C9A" w14:textId="77777777" w:rsidR="000D24E8" w:rsidRDefault="000D24E8" w:rsidP="00C15348">
      <w:pPr>
        <w:spacing w:after="0" w:line="240" w:lineRule="auto"/>
      </w:pPr>
      <w:r>
        <w:separator/>
      </w:r>
    </w:p>
  </w:endnote>
  <w:endnote w:type="continuationSeparator" w:id="0">
    <w:p w14:paraId="50FA64CD" w14:textId="77777777" w:rsidR="000D24E8" w:rsidRDefault="000D24E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E29AB" w14:textId="77777777" w:rsidR="000D24E8" w:rsidRDefault="000D24E8" w:rsidP="00C15348">
      <w:pPr>
        <w:spacing w:after="0" w:line="240" w:lineRule="auto"/>
      </w:pPr>
      <w:r>
        <w:separator/>
      </w:r>
    </w:p>
  </w:footnote>
  <w:footnote w:type="continuationSeparator" w:id="0">
    <w:p w14:paraId="235E841E" w14:textId="77777777" w:rsidR="000D24E8" w:rsidRDefault="000D24E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05F06DD3"/>
    <w:multiLevelType w:val="hybridMultilevel"/>
    <w:tmpl w:val="2FF41706"/>
    <w:lvl w:ilvl="0" w:tplc="B54A5B84">
      <w:start w:val="1"/>
      <w:numFmt w:val="bullet"/>
      <w:lvlText w:val="•"/>
      <w:lvlJc w:val="left"/>
      <w:pPr>
        <w:tabs>
          <w:tab w:val="num" w:pos="720"/>
        </w:tabs>
        <w:ind w:left="720" w:hanging="360"/>
      </w:pPr>
      <w:rPr>
        <w:rFonts w:ascii="Arial" w:hAnsi="Arial" w:hint="default"/>
      </w:rPr>
    </w:lvl>
    <w:lvl w:ilvl="1" w:tplc="480A17EA" w:tentative="1">
      <w:start w:val="1"/>
      <w:numFmt w:val="bullet"/>
      <w:lvlText w:val="•"/>
      <w:lvlJc w:val="left"/>
      <w:pPr>
        <w:tabs>
          <w:tab w:val="num" w:pos="1440"/>
        </w:tabs>
        <w:ind w:left="1440" w:hanging="360"/>
      </w:pPr>
      <w:rPr>
        <w:rFonts w:ascii="Arial" w:hAnsi="Arial" w:hint="default"/>
      </w:rPr>
    </w:lvl>
    <w:lvl w:ilvl="2" w:tplc="E8408C18" w:tentative="1">
      <w:start w:val="1"/>
      <w:numFmt w:val="bullet"/>
      <w:lvlText w:val="•"/>
      <w:lvlJc w:val="left"/>
      <w:pPr>
        <w:tabs>
          <w:tab w:val="num" w:pos="2160"/>
        </w:tabs>
        <w:ind w:left="2160" w:hanging="360"/>
      </w:pPr>
      <w:rPr>
        <w:rFonts w:ascii="Arial" w:hAnsi="Arial" w:hint="default"/>
      </w:rPr>
    </w:lvl>
    <w:lvl w:ilvl="3" w:tplc="D75EB0C0" w:tentative="1">
      <w:start w:val="1"/>
      <w:numFmt w:val="bullet"/>
      <w:lvlText w:val="•"/>
      <w:lvlJc w:val="left"/>
      <w:pPr>
        <w:tabs>
          <w:tab w:val="num" w:pos="2880"/>
        </w:tabs>
        <w:ind w:left="2880" w:hanging="360"/>
      </w:pPr>
      <w:rPr>
        <w:rFonts w:ascii="Arial" w:hAnsi="Arial" w:hint="default"/>
      </w:rPr>
    </w:lvl>
    <w:lvl w:ilvl="4" w:tplc="65607740" w:tentative="1">
      <w:start w:val="1"/>
      <w:numFmt w:val="bullet"/>
      <w:lvlText w:val="•"/>
      <w:lvlJc w:val="left"/>
      <w:pPr>
        <w:tabs>
          <w:tab w:val="num" w:pos="3600"/>
        </w:tabs>
        <w:ind w:left="3600" w:hanging="360"/>
      </w:pPr>
      <w:rPr>
        <w:rFonts w:ascii="Arial" w:hAnsi="Arial" w:hint="default"/>
      </w:rPr>
    </w:lvl>
    <w:lvl w:ilvl="5" w:tplc="40E8797E" w:tentative="1">
      <w:start w:val="1"/>
      <w:numFmt w:val="bullet"/>
      <w:lvlText w:val="•"/>
      <w:lvlJc w:val="left"/>
      <w:pPr>
        <w:tabs>
          <w:tab w:val="num" w:pos="4320"/>
        </w:tabs>
        <w:ind w:left="4320" w:hanging="360"/>
      </w:pPr>
      <w:rPr>
        <w:rFonts w:ascii="Arial" w:hAnsi="Arial" w:hint="default"/>
      </w:rPr>
    </w:lvl>
    <w:lvl w:ilvl="6" w:tplc="7D1C143C" w:tentative="1">
      <w:start w:val="1"/>
      <w:numFmt w:val="bullet"/>
      <w:lvlText w:val="•"/>
      <w:lvlJc w:val="left"/>
      <w:pPr>
        <w:tabs>
          <w:tab w:val="num" w:pos="5040"/>
        </w:tabs>
        <w:ind w:left="5040" w:hanging="360"/>
      </w:pPr>
      <w:rPr>
        <w:rFonts w:ascii="Arial" w:hAnsi="Arial" w:hint="default"/>
      </w:rPr>
    </w:lvl>
    <w:lvl w:ilvl="7" w:tplc="C15EE264" w:tentative="1">
      <w:start w:val="1"/>
      <w:numFmt w:val="bullet"/>
      <w:lvlText w:val="•"/>
      <w:lvlJc w:val="left"/>
      <w:pPr>
        <w:tabs>
          <w:tab w:val="num" w:pos="5760"/>
        </w:tabs>
        <w:ind w:left="5760" w:hanging="360"/>
      </w:pPr>
      <w:rPr>
        <w:rFonts w:ascii="Arial" w:hAnsi="Arial" w:hint="default"/>
      </w:rPr>
    </w:lvl>
    <w:lvl w:ilvl="8" w:tplc="DC7AB46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4"/>
  </w:num>
  <w:num w:numId="2" w16cid:durableId="1259676334">
    <w:abstractNumId w:val="3"/>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2"/>
  </w:num>
  <w:num w:numId="5" w16cid:durableId="1846439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95554"/>
    <w:rsid w:val="000A14AC"/>
    <w:rsid w:val="000A18B0"/>
    <w:rsid w:val="000A1CDB"/>
    <w:rsid w:val="000A3234"/>
    <w:rsid w:val="000A4225"/>
    <w:rsid w:val="000A6124"/>
    <w:rsid w:val="000B0743"/>
    <w:rsid w:val="000B15BE"/>
    <w:rsid w:val="000C0F47"/>
    <w:rsid w:val="000C1986"/>
    <w:rsid w:val="000D24E8"/>
    <w:rsid w:val="000D67DA"/>
    <w:rsid w:val="000E46B8"/>
    <w:rsid w:val="000E58F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1125"/>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4D49"/>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4F2DBE"/>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30EC"/>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64488"/>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094C"/>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0E58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65382858">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1409674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859702450">
      <w:bodyDiv w:val="1"/>
      <w:marLeft w:val="0"/>
      <w:marRight w:val="0"/>
      <w:marTop w:val="0"/>
      <w:marBottom w:val="0"/>
      <w:divBdr>
        <w:top w:val="none" w:sz="0" w:space="0" w:color="auto"/>
        <w:left w:val="none" w:sz="0" w:space="0" w:color="auto"/>
        <w:bottom w:val="none" w:sz="0" w:space="0" w:color="auto"/>
        <w:right w:val="none" w:sz="0" w:space="0" w:color="auto"/>
      </w:divBdr>
    </w:div>
    <w:div w:id="884758780">
      <w:bodyDiv w:val="1"/>
      <w:marLeft w:val="0"/>
      <w:marRight w:val="0"/>
      <w:marTop w:val="0"/>
      <w:marBottom w:val="0"/>
      <w:divBdr>
        <w:top w:val="none" w:sz="0" w:space="0" w:color="auto"/>
        <w:left w:val="none" w:sz="0" w:space="0" w:color="auto"/>
        <w:bottom w:val="none" w:sz="0" w:space="0" w:color="auto"/>
        <w:right w:val="none" w:sz="0" w:space="0" w:color="auto"/>
      </w:divBdr>
    </w:div>
    <w:div w:id="1005858329">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20425358">
      <w:bodyDiv w:val="1"/>
      <w:marLeft w:val="0"/>
      <w:marRight w:val="0"/>
      <w:marTop w:val="0"/>
      <w:marBottom w:val="0"/>
      <w:divBdr>
        <w:top w:val="none" w:sz="0" w:space="0" w:color="auto"/>
        <w:left w:val="none" w:sz="0" w:space="0" w:color="auto"/>
        <w:bottom w:val="none" w:sz="0" w:space="0" w:color="auto"/>
        <w:right w:val="none" w:sz="0" w:space="0" w:color="auto"/>
      </w:divBdr>
      <w:divsChild>
        <w:div w:id="1831671266">
          <w:marLeft w:val="274"/>
          <w:marRight w:val="0"/>
          <w:marTop w:val="0"/>
          <w:marBottom w:val="120"/>
          <w:divBdr>
            <w:top w:val="none" w:sz="0" w:space="0" w:color="auto"/>
            <w:left w:val="none" w:sz="0" w:space="0" w:color="auto"/>
            <w:bottom w:val="none" w:sz="0" w:space="0" w:color="auto"/>
            <w:right w:val="none" w:sz="0" w:space="0" w:color="auto"/>
          </w:divBdr>
        </w:div>
        <w:div w:id="101650907">
          <w:marLeft w:val="274"/>
          <w:marRight w:val="0"/>
          <w:marTop w:val="0"/>
          <w:marBottom w:val="120"/>
          <w:divBdr>
            <w:top w:val="none" w:sz="0" w:space="0" w:color="auto"/>
            <w:left w:val="none" w:sz="0" w:space="0" w:color="auto"/>
            <w:bottom w:val="none" w:sz="0" w:space="0" w:color="auto"/>
            <w:right w:val="none" w:sz="0" w:space="0" w:color="auto"/>
          </w:divBdr>
        </w:div>
        <w:div w:id="41559695">
          <w:marLeft w:val="274"/>
          <w:marRight w:val="0"/>
          <w:marTop w:val="0"/>
          <w:marBottom w:val="120"/>
          <w:divBdr>
            <w:top w:val="none" w:sz="0" w:space="0" w:color="auto"/>
            <w:left w:val="none" w:sz="0" w:space="0" w:color="auto"/>
            <w:bottom w:val="none" w:sz="0" w:space="0" w:color="auto"/>
            <w:right w:val="none" w:sz="0" w:space="0" w:color="auto"/>
          </w:divBdr>
        </w:div>
      </w:divsChild>
    </w:div>
    <w:div w:id="1043940138">
      <w:bodyDiv w:val="1"/>
      <w:marLeft w:val="0"/>
      <w:marRight w:val="0"/>
      <w:marTop w:val="0"/>
      <w:marBottom w:val="0"/>
      <w:divBdr>
        <w:top w:val="none" w:sz="0" w:space="0" w:color="auto"/>
        <w:left w:val="none" w:sz="0" w:space="0" w:color="auto"/>
        <w:bottom w:val="none" w:sz="0" w:space="0" w:color="auto"/>
        <w:right w:val="none" w:sz="0" w:space="0" w:color="auto"/>
      </w:divBdr>
    </w:div>
    <w:div w:id="1121800862">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16514253">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678462940">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com.cy/c/en-CY/lidl-kids-team/s10041479" TargetMode="External"/><Relationship Id="rId13" Type="http://schemas.openxmlformats.org/officeDocument/2006/relationships/hyperlink" Target="https://www.lidlfoodacademy.com.c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corporate.lidl.com.cy/el/" TargetMode="External"/><Relationship Id="rId17" Type="http://schemas.openxmlformats.org/officeDocument/2006/relationships/hyperlink" Target="https://www.linkedin.com/company/lidl-cypru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twitter.com/Lidl_Cyprus_"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gallery.huawei.com/app/C10293382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nstagram.com/lidl_cyprus/" TargetMode="External"/><Relationship Id="rId23" Type="http://schemas.openxmlformats.org/officeDocument/2006/relationships/footer" Target="footer3.xml"/><Relationship Id="rId10" Type="http://schemas.openxmlformats.org/officeDocument/2006/relationships/hyperlink" Target="https://play.google.com/store/apps/details?id=com.lidl.eci.lidlplus&amp;hl=el_419&amp;pli=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apps.apple.com/gr/app/lidl-plus/id1238611143?l=el" TargetMode="External"/><Relationship Id="rId14" Type="http://schemas.openxmlformats.org/officeDocument/2006/relationships/hyperlink" Target="https://www.facebook.com/lidlcy"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1058</Words>
  <Characters>5718</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21</cp:revision>
  <cp:lastPrinted>2017-09-18T08:53:00Z</cp:lastPrinted>
  <dcterms:created xsi:type="dcterms:W3CDTF">2023-01-25T14:38:00Z</dcterms:created>
  <dcterms:modified xsi:type="dcterms:W3CDTF">2024-03-07T07:41:00Z</dcterms:modified>
</cp:coreProperties>
</file>