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79374D9A"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231FE5">
        <w:rPr>
          <w:rFonts w:ascii="Lidl Font Pro" w:hAnsi="Lidl Font Pro" w:cs="Helv"/>
          <w:color w:val="auto"/>
          <w:sz w:val="22"/>
          <w:szCs w:val="22"/>
          <w:lang w:val="en-GB"/>
        </w:rPr>
        <w:t>05</w:t>
      </w:r>
      <w:r w:rsidR="00830899" w:rsidRPr="00384D92">
        <w:rPr>
          <w:rFonts w:ascii="Lidl Font Pro" w:hAnsi="Lidl Font Pro" w:cs="Helv"/>
          <w:color w:val="auto"/>
          <w:sz w:val="22"/>
          <w:szCs w:val="22"/>
          <w:lang w:val="en-GB"/>
        </w:rPr>
        <w:t>/</w:t>
      </w:r>
      <w:r w:rsidR="00231FE5">
        <w:rPr>
          <w:rFonts w:ascii="Lidl Font Pro" w:hAnsi="Lidl Font Pro" w:cs="Helv"/>
          <w:color w:val="auto"/>
          <w:sz w:val="22"/>
          <w:szCs w:val="22"/>
          <w:lang w:val="en-GB"/>
        </w:rPr>
        <w:t>09</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FA46F0" w:rsidRPr="00FA46F0">
        <w:rPr>
          <w:rFonts w:ascii="Lidl Font Pro" w:hAnsi="Lidl Font Pro" w:cs="Helv"/>
          <w:color w:val="auto"/>
          <w:sz w:val="22"/>
          <w:szCs w:val="22"/>
          <w:lang w:val="en-US"/>
        </w:rPr>
        <w:t>4</w:t>
      </w:r>
    </w:p>
    <w:p w14:paraId="7B16D130" w14:textId="0C3B33B7" w:rsidR="00945119" w:rsidRDefault="009D150B" w:rsidP="00663C61">
      <w:pPr>
        <w:spacing w:before="100" w:beforeAutospacing="1" w:after="120"/>
        <w:jc w:val="both"/>
        <w:rPr>
          <w:rFonts w:ascii="Lidl Font Pro" w:hAnsi="Lidl Font Pro"/>
          <w:b/>
          <w:color w:val="1F497D" w:themeColor="text2"/>
          <w:lang w:val="en-US"/>
        </w:rPr>
      </w:pPr>
      <w:r w:rsidRPr="009D150B">
        <w:rPr>
          <w:rFonts w:ascii="Lidl Font Pro" w:hAnsi="Lidl Font Pro"/>
          <w:b/>
          <w:bCs/>
          <w:color w:val="1F497D" w:themeColor="text2"/>
          <w:sz w:val="36"/>
          <w:szCs w:val="36"/>
          <w:lang w:val="en-US"/>
        </w:rPr>
        <w:t xml:space="preserve">Additional benefits for new parents </w:t>
      </w:r>
      <w:r w:rsidRPr="00EC0B84">
        <w:rPr>
          <w:rFonts w:ascii="Lidl Font Pro" w:hAnsi="Lidl Font Pro"/>
          <w:b/>
          <w:bCs/>
          <w:color w:val="1F497D" w:themeColor="text2"/>
          <w:sz w:val="36"/>
          <w:szCs w:val="36"/>
          <w:lang w:val="en-US"/>
        </w:rPr>
        <w:t>at</w:t>
      </w:r>
      <w:r w:rsidRPr="009D150B">
        <w:rPr>
          <w:rFonts w:ascii="Lidl Font Pro" w:hAnsi="Lidl Font Pro"/>
          <w:b/>
          <w:bCs/>
          <w:color w:val="1F497D" w:themeColor="text2"/>
          <w:sz w:val="36"/>
          <w:szCs w:val="36"/>
          <w:lang w:val="en-US"/>
        </w:rPr>
        <w:t xml:space="preserve"> Lidl Cyprus</w:t>
      </w:r>
    </w:p>
    <w:p w14:paraId="356405FD" w14:textId="0BF67733" w:rsidR="00945119" w:rsidRDefault="009D150B" w:rsidP="009D150B">
      <w:pPr>
        <w:spacing w:before="100" w:beforeAutospacing="1" w:after="120" w:line="360" w:lineRule="auto"/>
        <w:jc w:val="both"/>
        <w:rPr>
          <w:rFonts w:ascii="Lidl Font Pro" w:eastAsia="Times New Roman" w:hAnsi="Lidl Font Pro" w:cs="Calibri"/>
          <w:b/>
          <w:bCs/>
          <w:color w:val="1F497D" w:themeColor="text2"/>
          <w:lang w:val="en-US"/>
        </w:rPr>
      </w:pPr>
      <w:r w:rsidRPr="009D150B">
        <w:rPr>
          <w:rFonts w:ascii="Lidl Font Pro" w:eastAsia="Times New Roman" w:hAnsi="Lidl Font Pro" w:cs="Calibri"/>
          <w:b/>
          <w:bCs/>
          <w:color w:val="1F497D" w:themeColor="text2"/>
          <w:lang w:val="en-US"/>
        </w:rPr>
        <w:t>The company offers more t</w:t>
      </w:r>
      <w:r>
        <w:rPr>
          <w:rFonts w:ascii="Lidl Font Pro" w:eastAsia="Times New Roman" w:hAnsi="Lidl Font Pro" w:cs="Calibri"/>
          <w:b/>
          <w:bCs/>
          <w:color w:val="1F497D" w:themeColor="text2"/>
          <w:lang w:val="en-US"/>
        </w:rPr>
        <w:t xml:space="preserve">ime and support for families, </w:t>
      </w:r>
      <w:r w:rsidRPr="009D150B">
        <w:rPr>
          <w:rFonts w:ascii="Lidl Font Pro" w:eastAsia="Times New Roman" w:hAnsi="Lidl Font Pro" w:cs="Calibri"/>
          <w:b/>
          <w:bCs/>
          <w:color w:val="1F497D" w:themeColor="text2"/>
          <w:lang w:val="en-US"/>
        </w:rPr>
        <w:t>as well as significant financial support.</w:t>
      </w:r>
    </w:p>
    <w:p w14:paraId="594695F2" w14:textId="0772272A" w:rsidR="00945119" w:rsidRDefault="009D150B" w:rsidP="009D150B">
      <w:pPr>
        <w:spacing w:after="120" w:line="360" w:lineRule="auto"/>
        <w:jc w:val="both"/>
        <w:rPr>
          <w:rFonts w:ascii="Lidl Font Pro" w:hAnsi="Lidl Font Pro"/>
          <w:color w:val="000000" w:themeColor="text1"/>
          <w:lang w:val="en-US"/>
        </w:rPr>
      </w:pPr>
      <w:r>
        <w:rPr>
          <w:rFonts w:ascii="Lidl Font Pro" w:hAnsi="Lidl Font Pro"/>
          <w:color w:val="000000" w:themeColor="text1"/>
          <w:lang w:val="en-US"/>
        </w:rPr>
        <w:t>As f</w:t>
      </w:r>
      <w:r w:rsidRPr="009D150B">
        <w:rPr>
          <w:rFonts w:ascii="Lidl Font Pro" w:hAnsi="Lidl Font Pro"/>
          <w:color w:val="000000" w:themeColor="text1"/>
          <w:lang w:val="en-US"/>
        </w:rPr>
        <w:t xml:space="preserve">rom July 1, 2024, Lidl Cyprus proceeded with </w:t>
      </w:r>
      <w:r w:rsidRPr="009D150B">
        <w:rPr>
          <w:rFonts w:ascii="Lidl Font Pro" w:hAnsi="Lidl Font Pro"/>
          <w:b/>
          <w:color w:val="000000" w:themeColor="text1"/>
          <w:lang w:val="en-US"/>
        </w:rPr>
        <w:t>additional benefits for the new parents working for its group</w:t>
      </w:r>
      <w:r w:rsidRPr="009D150B">
        <w:rPr>
          <w:rFonts w:ascii="Lidl Font Pro" w:hAnsi="Lidl Font Pro"/>
          <w:color w:val="000000" w:themeColor="text1"/>
          <w:lang w:val="en-US"/>
        </w:rPr>
        <w:t>. Taking an active position towards</w:t>
      </w:r>
      <w:r>
        <w:rPr>
          <w:rFonts w:ascii="Lidl Font Pro" w:hAnsi="Lidl Font Pro"/>
          <w:color w:val="000000" w:themeColor="text1"/>
          <w:lang w:val="en-US"/>
        </w:rPr>
        <w:t xml:space="preserve"> the </w:t>
      </w:r>
      <w:r w:rsidRPr="009D150B">
        <w:rPr>
          <w:rFonts w:ascii="Lidl Font Pro" w:hAnsi="Lidl Font Pro"/>
          <w:color w:val="000000" w:themeColor="text1"/>
          <w:lang w:val="en-US"/>
        </w:rPr>
        <w:t>chronically high rate of low birth rate that the country faces and with a target</w:t>
      </w:r>
      <w:r>
        <w:rPr>
          <w:rFonts w:ascii="Lidl Font Pro" w:hAnsi="Lidl Font Pro"/>
          <w:color w:val="000000" w:themeColor="text1"/>
          <w:lang w:val="en-US"/>
        </w:rPr>
        <w:t xml:space="preserve"> </w:t>
      </w:r>
      <w:r w:rsidRPr="009D150B">
        <w:rPr>
          <w:rFonts w:ascii="Lidl Font Pro" w:hAnsi="Lidl Font Pro"/>
          <w:color w:val="000000" w:themeColor="text1"/>
          <w:lang w:val="en-US"/>
        </w:rPr>
        <w:t>to support new families with the arrival of each</w:t>
      </w:r>
      <w:r>
        <w:rPr>
          <w:rFonts w:ascii="Lidl Font Pro" w:hAnsi="Lidl Font Pro"/>
          <w:color w:val="000000" w:themeColor="text1"/>
          <w:lang w:val="en-US"/>
        </w:rPr>
        <w:t xml:space="preserve"> of its</w:t>
      </w:r>
      <w:r w:rsidRPr="009D150B">
        <w:rPr>
          <w:rFonts w:ascii="Lidl Font Pro" w:hAnsi="Lidl Font Pro"/>
          <w:color w:val="000000" w:themeColor="text1"/>
          <w:lang w:val="en-US"/>
        </w:rPr>
        <w:t xml:space="preserve"> new member, </w:t>
      </w:r>
      <w:r>
        <w:rPr>
          <w:rFonts w:ascii="Lidl Font Pro" w:hAnsi="Lidl Font Pro"/>
          <w:color w:val="000000" w:themeColor="text1"/>
          <w:lang w:val="en-US"/>
        </w:rPr>
        <w:t xml:space="preserve">Lidl Cyprus </w:t>
      </w:r>
      <w:r w:rsidRPr="009D150B">
        <w:rPr>
          <w:rFonts w:ascii="Lidl Font Pro" w:hAnsi="Lidl Font Pro"/>
          <w:color w:val="000000" w:themeColor="text1"/>
          <w:lang w:val="en-US"/>
        </w:rPr>
        <w:t>created</w:t>
      </w:r>
      <w:r>
        <w:rPr>
          <w:rFonts w:ascii="Lidl Font Pro" w:hAnsi="Lidl Font Pro"/>
          <w:color w:val="000000" w:themeColor="text1"/>
          <w:lang w:val="en-US"/>
        </w:rPr>
        <w:t xml:space="preserve"> </w:t>
      </w:r>
      <w:r w:rsidRPr="009D150B">
        <w:rPr>
          <w:rFonts w:ascii="Lidl Font Pro" w:hAnsi="Lidl Font Pro"/>
          <w:color w:val="000000" w:themeColor="text1"/>
          <w:lang w:val="en-US"/>
        </w:rPr>
        <w:t xml:space="preserve">a benefits package that offers more time and support for </w:t>
      </w:r>
      <w:r>
        <w:rPr>
          <w:rFonts w:ascii="Lidl Font Pro" w:hAnsi="Lidl Font Pro"/>
          <w:color w:val="000000" w:themeColor="text1"/>
          <w:lang w:val="en-US"/>
        </w:rPr>
        <w:t xml:space="preserve">families </w:t>
      </w:r>
      <w:r w:rsidRPr="009D150B">
        <w:rPr>
          <w:rFonts w:ascii="Lidl Font Pro" w:hAnsi="Lidl Font Pro"/>
          <w:color w:val="000000" w:themeColor="text1"/>
          <w:lang w:val="en-US"/>
        </w:rPr>
        <w:t>as well as significant financial support.</w:t>
      </w:r>
    </w:p>
    <w:p w14:paraId="783CEFE5" w14:textId="77777777" w:rsidR="009D150B" w:rsidRPr="009D150B" w:rsidRDefault="009D150B" w:rsidP="009D150B">
      <w:pPr>
        <w:spacing w:after="120" w:line="360" w:lineRule="auto"/>
        <w:jc w:val="both"/>
        <w:rPr>
          <w:rFonts w:ascii="Lidl Font Pro" w:hAnsi="Lidl Font Pro"/>
          <w:color w:val="000000" w:themeColor="text1"/>
          <w:lang w:val="en-US"/>
        </w:rPr>
      </w:pPr>
      <w:r w:rsidRPr="009D150B">
        <w:rPr>
          <w:rFonts w:ascii="Lidl Font Pro" w:hAnsi="Lidl Font Pro"/>
          <w:color w:val="000000" w:themeColor="text1"/>
          <w:lang w:val="en-US"/>
        </w:rPr>
        <w:t>More specifically, the company offers all potential new parents:</w:t>
      </w:r>
    </w:p>
    <w:p w14:paraId="3740E0FE" w14:textId="3C50E098" w:rsidR="009D150B" w:rsidRPr="00231FE5" w:rsidRDefault="009D150B" w:rsidP="00231FE5">
      <w:pPr>
        <w:pStyle w:val="a8"/>
        <w:numPr>
          <w:ilvl w:val="0"/>
          <w:numId w:val="7"/>
        </w:numPr>
        <w:spacing w:after="120" w:line="360" w:lineRule="auto"/>
        <w:jc w:val="both"/>
        <w:rPr>
          <w:rFonts w:ascii="Lidl Font Pro" w:hAnsi="Lidl Font Pro"/>
          <w:color w:val="000000" w:themeColor="text1"/>
          <w:lang w:val="en-US"/>
        </w:rPr>
      </w:pPr>
      <w:r w:rsidRPr="00231FE5">
        <w:rPr>
          <w:rFonts w:ascii="Lidl Font Pro" w:hAnsi="Lidl Font Pro"/>
          <w:b/>
          <w:color w:val="000000" w:themeColor="text1"/>
          <w:lang w:val="en-US"/>
        </w:rPr>
        <w:t>Additional Maternity Leave</w:t>
      </w:r>
      <w:r w:rsidRPr="00231FE5">
        <w:rPr>
          <w:rFonts w:ascii="Lidl Font Pro" w:hAnsi="Lidl Font Pro"/>
          <w:color w:val="000000" w:themeColor="text1"/>
          <w:lang w:val="en-US"/>
        </w:rPr>
        <w:t>: 4 additional weeks of paid leave for motherhood</w:t>
      </w:r>
    </w:p>
    <w:p w14:paraId="7450E89C" w14:textId="025BF003" w:rsidR="009D150B" w:rsidRPr="00231FE5" w:rsidRDefault="009D150B" w:rsidP="00231FE5">
      <w:pPr>
        <w:pStyle w:val="a8"/>
        <w:numPr>
          <w:ilvl w:val="0"/>
          <w:numId w:val="7"/>
        </w:numPr>
        <w:spacing w:after="120" w:line="360" w:lineRule="auto"/>
        <w:jc w:val="both"/>
        <w:rPr>
          <w:rFonts w:ascii="Lidl Font Pro" w:hAnsi="Lidl Font Pro"/>
          <w:color w:val="000000" w:themeColor="text1"/>
          <w:lang w:val="en-US"/>
        </w:rPr>
      </w:pPr>
      <w:r w:rsidRPr="00231FE5">
        <w:rPr>
          <w:rFonts w:ascii="Lidl Font Pro" w:hAnsi="Lidl Font Pro"/>
          <w:b/>
          <w:color w:val="000000" w:themeColor="text1"/>
          <w:lang w:val="en-US"/>
        </w:rPr>
        <w:t>Additional Paternity Leave</w:t>
      </w:r>
      <w:r w:rsidRPr="00231FE5">
        <w:rPr>
          <w:rFonts w:ascii="Lidl Font Pro" w:hAnsi="Lidl Font Pro"/>
          <w:color w:val="000000" w:themeColor="text1"/>
          <w:lang w:val="en-US"/>
        </w:rPr>
        <w:t>: 1 additional week of paid leave for paternity</w:t>
      </w:r>
    </w:p>
    <w:p w14:paraId="588D068E" w14:textId="20EDA110" w:rsidR="009D150B" w:rsidRPr="009D150B" w:rsidRDefault="009D150B" w:rsidP="009D150B">
      <w:pPr>
        <w:spacing w:after="120" w:line="360" w:lineRule="auto"/>
        <w:jc w:val="both"/>
        <w:rPr>
          <w:rFonts w:ascii="Lidl Font Pro" w:hAnsi="Lidl Font Pro"/>
          <w:color w:val="000000" w:themeColor="text1"/>
          <w:lang w:val="en-US"/>
        </w:rPr>
      </w:pPr>
      <w:r w:rsidRPr="009D150B">
        <w:rPr>
          <w:rFonts w:ascii="Lidl Font Pro" w:hAnsi="Lidl Font Pro"/>
          <w:color w:val="000000" w:themeColor="text1"/>
          <w:lang w:val="en-US"/>
        </w:rPr>
        <w:t>At</w:t>
      </w:r>
      <w:r>
        <w:rPr>
          <w:rFonts w:ascii="Lidl Font Pro" w:hAnsi="Lidl Font Pro"/>
          <w:color w:val="000000" w:themeColor="text1"/>
          <w:lang w:val="en-US"/>
        </w:rPr>
        <w:t xml:space="preserve"> the same time, it also proceeded</w:t>
      </w:r>
      <w:r w:rsidRPr="009D150B">
        <w:rPr>
          <w:rFonts w:ascii="Lidl Font Pro" w:hAnsi="Lidl Font Pro"/>
          <w:color w:val="000000" w:themeColor="text1"/>
          <w:lang w:val="en-US"/>
        </w:rPr>
        <w:t xml:space="preserve"> with financial support:</w:t>
      </w:r>
    </w:p>
    <w:p w14:paraId="5AE32392" w14:textId="5AF225AD" w:rsidR="009D150B" w:rsidRPr="00231FE5" w:rsidRDefault="009D150B" w:rsidP="00231FE5">
      <w:pPr>
        <w:pStyle w:val="a8"/>
        <w:numPr>
          <w:ilvl w:val="0"/>
          <w:numId w:val="7"/>
        </w:numPr>
        <w:spacing w:after="120" w:line="360" w:lineRule="auto"/>
        <w:jc w:val="both"/>
        <w:rPr>
          <w:rFonts w:ascii="Lidl Font Pro" w:hAnsi="Lidl Font Pro"/>
          <w:color w:val="000000" w:themeColor="text1"/>
          <w:lang w:val="en-US"/>
        </w:rPr>
      </w:pPr>
      <w:r w:rsidRPr="00231FE5">
        <w:rPr>
          <w:rFonts w:ascii="Lidl Font Pro" w:hAnsi="Lidl Font Pro"/>
          <w:b/>
          <w:color w:val="000000" w:themeColor="text1"/>
          <w:lang w:val="en-US"/>
        </w:rPr>
        <w:t>Covering the Remaining Rate of Leave Allowance.</w:t>
      </w:r>
      <w:r w:rsidRPr="00231FE5">
        <w:rPr>
          <w:rFonts w:ascii="Lidl Font Pro" w:hAnsi="Lidl Font Pro"/>
          <w:color w:val="000000" w:themeColor="text1"/>
          <w:lang w:val="en-US"/>
        </w:rPr>
        <w:t xml:space="preserve"> Lidl Cyprus covers the remaining percentage of maternity leave allowance for fathers as well, thus supplementing the percentage paid by social security. In this way, it is ensured that the new parents will receive 100% of their leave allowance.</w:t>
      </w:r>
    </w:p>
    <w:p w14:paraId="5EF8A008" w14:textId="791E63CF" w:rsidR="009D150B" w:rsidRPr="00231FE5" w:rsidRDefault="009D150B" w:rsidP="00231FE5">
      <w:pPr>
        <w:pStyle w:val="a8"/>
        <w:numPr>
          <w:ilvl w:val="0"/>
          <w:numId w:val="7"/>
        </w:numPr>
        <w:spacing w:after="120" w:line="360" w:lineRule="auto"/>
        <w:jc w:val="both"/>
        <w:rPr>
          <w:rFonts w:ascii="Lidl Font Pro" w:hAnsi="Lidl Font Pro"/>
          <w:color w:val="000000" w:themeColor="text1"/>
          <w:lang w:val="en-US"/>
        </w:rPr>
      </w:pPr>
      <w:r w:rsidRPr="00231FE5">
        <w:rPr>
          <w:rFonts w:ascii="Lidl Font Pro" w:hAnsi="Lidl Font Pro"/>
          <w:b/>
          <w:color w:val="000000" w:themeColor="text1"/>
          <w:lang w:val="en-US"/>
        </w:rPr>
        <w:t>Coverage of the additional days of maternity and paternity leave,</w:t>
      </w:r>
      <w:r w:rsidRPr="00231FE5">
        <w:rPr>
          <w:rFonts w:ascii="Lidl Font Pro" w:hAnsi="Lidl Font Pro"/>
          <w:color w:val="000000" w:themeColor="text1"/>
          <w:lang w:val="en-US"/>
        </w:rPr>
        <w:t xml:space="preserve"> at 100% of the current nominal salary.</w:t>
      </w:r>
    </w:p>
    <w:p w14:paraId="2CEF9311" w14:textId="5D292792" w:rsidR="009D150B" w:rsidRPr="009D150B" w:rsidRDefault="009D150B" w:rsidP="009D150B">
      <w:pPr>
        <w:spacing w:after="120" w:line="360" w:lineRule="auto"/>
        <w:jc w:val="both"/>
        <w:rPr>
          <w:rFonts w:ascii="Lidl Font Pro" w:hAnsi="Lidl Font Pro"/>
          <w:b/>
          <w:color w:val="000000" w:themeColor="text1"/>
          <w:lang w:val="en-US"/>
        </w:rPr>
      </w:pPr>
      <w:r w:rsidRPr="009D150B">
        <w:rPr>
          <w:rFonts w:ascii="Lidl Font Pro" w:hAnsi="Lidl Font Pro"/>
          <w:color w:val="000000" w:themeColor="text1"/>
          <w:lang w:val="en-US"/>
        </w:rPr>
        <w:t>The above benefits will be added i</w:t>
      </w:r>
      <w:r>
        <w:rPr>
          <w:rFonts w:ascii="Lidl Font Pro" w:hAnsi="Lidl Font Pro"/>
          <w:color w:val="000000" w:themeColor="text1"/>
          <w:lang w:val="en-US"/>
        </w:rPr>
        <w:t>n addition to the existing ones and significantly improve</w:t>
      </w:r>
      <w:r w:rsidRPr="009D150B">
        <w:rPr>
          <w:rFonts w:ascii="Lidl Font Pro" w:hAnsi="Lidl Font Pro"/>
          <w:color w:val="000000" w:themeColor="text1"/>
          <w:lang w:val="en-US"/>
        </w:rPr>
        <w:t xml:space="preserve"> c</w:t>
      </w:r>
      <w:r>
        <w:rPr>
          <w:rFonts w:ascii="Lidl Font Pro" w:hAnsi="Lidl Font Pro"/>
          <w:color w:val="000000" w:themeColor="text1"/>
          <w:lang w:val="en-US"/>
        </w:rPr>
        <w:t xml:space="preserve">onditions for young couples, </w:t>
      </w:r>
      <w:r w:rsidRPr="009D150B">
        <w:rPr>
          <w:rFonts w:ascii="Lidl Font Pro" w:hAnsi="Lidl Font Pro"/>
          <w:color w:val="000000" w:themeColor="text1"/>
          <w:lang w:val="en-US"/>
        </w:rPr>
        <w:t xml:space="preserve">young </w:t>
      </w:r>
      <w:proofErr w:type="gramStart"/>
      <w:r w:rsidRPr="009D150B">
        <w:rPr>
          <w:rFonts w:ascii="Lidl Font Pro" w:hAnsi="Lidl Font Pro"/>
          <w:color w:val="000000" w:themeColor="text1"/>
          <w:lang w:val="en-US"/>
        </w:rPr>
        <w:t>women</w:t>
      </w:r>
      <w:proofErr w:type="gramEnd"/>
      <w:r>
        <w:rPr>
          <w:rFonts w:ascii="Lidl Font Pro" w:hAnsi="Lidl Font Pro"/>
          <w:color w:val="000000" w:themeColor="text1"/>
          <w:lang w:val="en-US"/>
        </w:rPr>
        <w:t xml:space="preserve"> and new </w:t>
      </w:r>
      <w:r w:rsidRPr="009D150B">
        <w:rPr>
          <w:rFonts w:ascii="Lidl Font Pro" w:hAnsi="Lidl Font Pro"/>
          <w:color w:val="000000" w:themeColor="text1"/>
          <w:lang w:val="en-US"/>
        </w:rPr>
        <w:t xml:space="preserve">families. In this way, </w:t>
      </w:r>
      <w:r w:rsidRPr="009D150B">
        <w:rPr>
          <w:rFonts w:ascii="Lidl Font Pro" w:hAnsi="Lidl Font Pro"/>
          <w:b/>
          <w:color w:val="000000" w:themeColor="text1"/>
          <w:lang w:val="en-US"/>
        </w:rPr>
        <w:t>Lidl Cyprus sets new standards of care and substantial support of its people.</w:t>
      </w:r>
    </w:p>
    <w:p w14:paraId="2ED496A5" w14:textId="22F48B20" w:rsidR="009D150B" w:rsidRDefault="009D150B" w:rsidP="009D150B">
      <w:pPr>
        <w:spacing w:after="120" w:line="360" w:lineRule="auto"/>
        <w:jc w:val="both"/>
        <w:rPr>
          <w:rFonts w:ascii="Lidl Font Pro" w:hAnsi="Lidl Font Pro"/>
          <w:color w:val="000000" w:themeColor="text1"/>
          <w:lang w:val="en-US"/>
        </w:rPr>
      </w:pPr>
      <w:r>
        <w:rPr>
          <w:rFonts w:ascii="Lidl Font Pro" w:hAnsi="Lidl Font Pro"/>
          <w:color w:val="000000" w:themeColor="text1"/>
          <w:lang w:val="en-US"/>
        </w:rPr>
        <w:t>Humans and</w:t>
      </w:r>
      <w:r w:rsidRPr="009D150B">
        <w:rPr>
          <w:rFonts w:ascii="Lidl Font Pro" w:hAnsi="Lidl Font Pro"/>
          <w:color w:val="000000" w:themeColor="text1"/>
          <w:lang w:val="en-US"/>
        </w:rPr>
        <w:t xml:space="preserve"> respect for </w:t>
      </w:r>
      <w:r>
        <w:rPr>
          <w:rFonts w:ascii="Lidl Font Pro" w:hAnsi="Lidl Font Pro"/>
          <w:color w:val="000000" w:themeColor="text1"/>
          <w:lang w:val="en-US"/>
        </w:rPr>
        <w:t xml:space="preserve">its personnel and </w:t>
      </w:r>
      <w:r w:rsidRPr="009D150B">
        <w:rPr>
          <w:rFonts w:ascii="Lidl Font Pro" w:hAnsi="Lidl Font Pro"/>
          <w:color w:val="000000" w:themeColor="text1"/>
          <w:lang w:val="en-US"/>
        </w:rPr>
        <w:t>family time</w:t>
      </w:r>
      <w:r>
        <w:rPr>
          <w:rFonts w:ascii="Lidl Font Pro" w:hAnsi="Lidl Font Pro"/>
          <w:color w:val="000000" w:themeColor="text1"/>
          <w:lang w:val="en-US"/>
        </w:rPr>
        <w:t xml:space="preserve"> are a priority and one of the </w:t>
      </w:r>
      <w:r w:rsidRPr="009D150B">
        <w:rPr>
          <w:rFonts w:ascii="Lidl Font Pro" w:hAnsi="Lidl Font Pro"/>
          <w:color w:val="000000" w:themeColor="text1"/>
          <w:lang w:val="en-US"/>
        </w:rPr>
        <w:t>top principles of the company. From 2022, with the aim of further supporting new mothers in their return to work, Lidl</w:t>
      </w:r>
      <w:r>
        <w:rPr>
          <w:rFonts w:ascii="Lidl Font Pro" w:hAnsi="Lidl Font Pro"/>
          <w:color w:val="000000" w:themeColor="text1"/>
          <w:lang w:val="en-US"/>
        </w:rPr>
        <w:t xml:space="preserve"> </w:t>
      </w:r>
      <w:r w:rsidRPr="009D150B">
        <w:rPr>
          <w:rFonts w:ascii="Lidl Font Pro" w:hAnsi="Lidl Font Pro"/>
          <w:color w:val="000000" w:themeColor="text1"/>
          <w:lang w:val="en-US"/>
        </w:rPr>
        <w:t xml:space="preserve">Cyprus created the first Breastfeeding Room at </w:t>
      </w:r>
      <w:r>
        <w:rPr>
          <w:rFonts w:ascii="Lidl Font Pro" w:hAnsi="Lidl Font Pro"/>
          <w:color w:val="000000" w:themeColor="text1"/>
          <w:lang w:val="en-US"/>
        </w:rPr>
        <w:t>its</w:t>
      </w:r>
      <w:r w:rsidRPr="009D150B">
        <w:rPr>
          <w:rFonts w:ascii="Lidl Font Pro" w:hAnsi="Lidl Font Pro"/>
          <w:color w:val="000000" w:themeColor="text1"/>
          <w:lang w:val="en-US"/>
        </w:rPr>
        <w:t xml:space="preserve"> headquarters. </w:t>
      </w:r>
      <w:r w:rsidRPr="00231FE5">
        <w:rPr>
          <w:rFonts w:ascii="Lidl Font Pro" w:hAnsi="Lidl Font Pro"/>
          <w:b/>
          <w:bCs/>
          <w:color w:val="000000" w:themeColor="text1"/>
          <w:lang w:val="en-US"/>
        </w:rPr>
        <w:t>A</w:t>
      </w:r>
      <w:r w:rsidRPr="009D150B">
        <w:rPr>
          <w:rFonts w:ascii="Lidl Font Pro" w:hAnsi="Lidl Font Pro"/>
          <w:color w:val="000000" w:themeColor="text1"/>
          <w:lang w:val="en-US"/>
        </w:rPr>
        <w:t xml:space="preserve"> </w:t>
      </w:r>
      <w:r w:rsidRPr="009D150B">
        <w:rPr>
          <w:rFonts w:ascii="Lidl Font Pro" w:hAnsi="Lidl Font Pro"/>
          <w:b/>
          <w:color w:val="000000" w:themeColor="text1"/>
          <w:lang w:val="en-US"/>
        </w:rPr>
        <w:t>room from #teamLidl to support every new mum in her new role, to allow her to get the best possible start back to work</w:t>
      </w:r>
      <w:r w:rsidRPr="009D150B">
        <w:rPr>
          <w:rFonts w:ascii="Lidl Font Pro" w:hAnsi="Lidl Font Pro"/>
          <w:color w:val="000000" w:themeColor="text1"/>
          <w:lang w:val="en-US"/>
        </w:rPr>
        <w:t xml:space="preserve">. </w:t>
      </w:r>
      <w:r>
        <w:rPr>
          <w:rFonts w:ascii="Lidl Font Pro" w:hAnsi="Lidl Font Pro"/>
          <w:color w:val="000000" w:themeColor="text1"/>
          <w:lang w:val="en-US"/>
        </w:rPr>
        <w:t>T</w:t>
      </w:r>
      <w:r w:rsidRPr="009D150B">
        <w:rPr>
          <w:rFonts w:ascii="Lidl Font Pro" w:hAnsi="Lidl Font Pro"/>
          <w:color w:val="000000" w:themeColor="text1"/>
          <w:lang w:val="en-US"/>
        </w:rPr>
        <w:t>hese new benefits seal the company's promise of an inclusive</w:t>
      </w:r>
      <w:r>
        <w:rPr>
          <w:rFonts w:ascii="Lidl Font Pro" w:hAnsi="Lidl Font Pro"/>
          <w:color w:val="000000" w:themeColor="text1"/>
          <w:lang w:val="en-US"/>
        </w:rPr>
        <w:t xml:space="preserve"> </w:t>
      </w:r>
      <w:r w:rsidRPr="009D150B">
        <w:rPr>
          <w:rFonts w:ascii="Lidl Font Pro" w:hAnsi="Lidl Font Pro"/>
          <w:color w:val="000000" w:themeColor="text1"/>
          <w:lang w:val="en-US"/>
        </w:rPr>
        <w:t xml:space="preserve">environment for new parents and show the way to support </w:t>
      </w:r>
      <w:r>
        <w:rPr>
          <w:rFonts w:ascii="Lidl Font Pro" w:hAnsi="Lidl Font Pro"/>
          <w:color w:val="000000" w:themeColor="text1"/>
          <w:lang w:val="en-US"/>
        </w:rPr>
        <w:t xml:space="preserve">the </w:t>
      </w:r>
      <w:r w:rsidRPr="009D150B">
        <w:rPr>
          <w:rFonts w:ascii="Lidl Font Pro" w:hAnsi="Lidl Font Pro"/>
          <w:color w:val="000000" w:themeColor="text1"/>
          <w:lang w:val="en-US"/>
        </w:rPr>
        <w:t>institution of the family.</w:t>
      </w:r>
    </w:p>
    <w:p w14:paraId="41551D25" w14:textId="77777777" w:rsidR="009D150B" w:rsidRPr="009D150B" w:rsidRDefault="009D150B" w:rsidP="009D150B">
      <w:pPr>
        <w:spacing w:after="120" w:line="360" w:lineRule="auto"/>
        <w:jc w:val="both"/>
        <w:rPr>
          <w:rFonts w:ascii="Lidl Font Pro" w:hAnsi="Lidl Font Pro"/>
          <w:color w:val="000000" w:themeColor="text1"/>
          <w:lang w:val="en-US"/>
        </w:rPr>
      </w:pPr>
    </w:p>
    <w:bookmarkEnd w:id="0"/>
    <w:bookmarkEnd w:id="1"/>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r>
        <w:fldChar w:fldCharType="begin"/>
      </w:r>
      <w:r w:rsidRPr="00EC0B84">
        <w:rPr>
          <w:lang w:val="en-US"/>
        </w:rPr>
        <w:instrText>HYPERLINK "https://corporate.lidl.com.cy/el/"</w:instrText>
      </w:r>
      <w:r>
        <w:fldChar w:fldCharType="separate"/>
      </w:r>
      <w:r w:rsidR="00663C61" w:rsidRPr="00227D38">
        <w:rPr>
          <w:rFonts w:ascii="Lidl Font Pro" w:hAnsi="Lidl Font Pro"/>
          <w:b/>
          <w:bCs/>
          <w:color w:val="1F497D"/>
          <w:lang w:val="en-GB"/>
        </w:rPr>
        <w:t>corporate.lidl.com.cy</w:t>
      </w:r>
      <w:r>
        <w:rPr>
          <w:rFonts w:ascii="Lidl Font Pro" w:hAnsi="Lidl Font Pro"/>
          <w:b/>
          <w:bCs/>
          <w:color w:val="1F497D"/>
          <w:lang w:val="en-GB"/>
        </w:rPr>
        <w:fldChar w:fldCharType="end"/>
      </w:r>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r>
        <w:fldChar w:fldCharType="begin"/>
      </w:r>
      <w:r w:rsidRPr="00EC0B84">
        <w:rPr>
          <w:lang w:val="en-GB"/>
        </w:rPr>
        <w:instrText>HYPERLINK "https://www.lidlfoodacademy.com.cy/"</w:instrText>
      </w:r>
      <w:r>
        <w:fldChar w:fldCharType="separate"/>
      </w:r>
      <w:r w:rsidR="006B243D" w:rsidRPr="00227D38">
        <w:rPr>
          <w:rFonts w:ascii="Lidl Font Pro" w:hAnsi="Lidl Font Pro"/>
          <w:b/>
          <w:bCs/>
          <w:color w:val="1F497D"/>
          <w:lang w:val="en-GB"/>
        </w:rPr>
        <w:t>lidlfoodacademy.com.cy</w:t>
      </w:r>
      <w:r>
        <w:rPr>
          <w:rFonts w:ascii="Lidl Font Pro" w:hAnsi="Lidl Font Pro"/>
          <w:b/>
          <w:bCs/>
          <w:color w:val="1F497D"/>
          <w:lang w:val="en-GB"/>
        </w:rPr>
        <w:fldChar w:fldCharType="end"/>
      </w:r>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r>
        <w:fldChar w:fldCharType="begin"/>
      </w:r>
      <w:r w:rsidRPr="00EC0B84">
        <w:rPr>
          <w:lang w:val="en-US"/>
        </w:rPr>
        <w:instrText>HYPERLINK "https://www.facebook.com/lidlcy"</w:instrText>
      </w:r>
      <w:r>
        <w:fldChar w:fldCharType="separate"/>
      </w:r>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r>
        <w:rPr>
          <w:rFonts w:ascii="Lidl Font Pro" w:hAnsi="Lidl Font Pro"/>
          <w:b/>
          <w:bCs/>
          <w:color w:val="1F497D"/>
          <w:lang w:val="en-GB"/>
        </w:rPr>
        <w:fldChar w:fldCharType="end"/>
      </w:r>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r>
        <w:fldChar w:fldCharType="begin"/>
      </w:r>
      <w:r w:rsidRPr="00EC0B84">
        <w:rPr>
          <w:lang w:val="en-US"/>
        </w:rPr>
        <w:instrText>HYPERLINK "https://www.instagram.com/lidl_cyprus/"</w:instrText>
      </w:r>
      <w:r>
        <w:fldChar w:fldCharType="separate"/>
      </w:r>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r>
        <w:rPr>
          <w:rFonts w:ascii="Lidl Font Pro" w:hAnsi="Lidl Font Pro"/>
          <w:b/>
          <w:bCs/>
          <w:color w:val="1F497D"/>
          <w:lang w:val="en-GB"/>
        </w:rPr>
        <w:fldChar w:fldCharType="end"/>
      </w:r>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r>
        <w:fldChar w:fldCharType="begin"/>
      </w:r>
      <w:r w:rsidRPr="00EC0B84">
        <w:rPr>
          <w:lang w:val="en-GB"/>
        </w:rPr>
        <w:instrText>HYPERLINK "https://twitter.com/Lidl_Cyprus_"</w:instrText>
      </w:r>
      <w:r>
        <w:fldChar w:fldCharType="separate"/>
      </w:r>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r>
        <w:rPr>
          <w:rFonts w:ascii="Lidl Font Pro" w:hAnsi="Lidl Font Pro"/>
          <w:b/>
          <w:bCs/>
          <w:color w:val="1F497D"/>
          <w:lang w:val="en-GB"/>
        </w:rPr>
        <w:fldChar w:fldCharType="end"/>
      </w:r>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even" r:id="rId9"/>
      <w:headerReference w:type="default" r:id="rId10"/>
      <w:footerReference w:type="even" r:id="rId11"/>
      <w:footerReference w:type="default" r:id="rId12"/>
      <w:headerReference w:type="first" r:id="rId13"/>
      <w:footerReference w:type="first" r:id="rId14"/>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217CC" w14:textId="77777777" w:rsidR="00A868A7" w:rsidRDefault="00A868A7" w:rsidP="00C15348">
      <w:pPr>
        <w:spacing w:after="0" w:line="240" w:lineRule="auto"/>
      </w:pPr>
      <w:r>
        <w:separator/>
      </w:r>
    </w:p>
  </w:endnote>
  <w:endnote w:type="continuationSeparator" w:id="0">
    <w:p w14:paraId="489F1E83" w14:textId="77777777" w:rsidR="00A868A7" w:rsidRDefault="00A868A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altName w:val="Times New Roman"/>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C91E9" w14:textId="77777777" w:rsidR="00A868A7" w:rsidRDefault="00A868A7" w:rsidP="00C15348">
      <w:pPr>
        <w:spacing w:after="0" w:line="240" w:lineRule="auto"/>
      </w:pPr>
      <w:r>
        <w:separator/>
      </w:r>
    </w:p>
  </w:footnote>
  <w:footnote w:type="continuationSeparator" w:id="0">
    <w:p w14:paraId="5FF203B2" w14:textId="77777777" w:rsidR="00A868A7" w:rsidRDefault="00A868A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08A27BD"/>
    <w:multiLevelType w:val="hybridMultilevel"/>
    <w:tmpl w:val="776E38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74F479E"/>
    <w:multiLevelType w:val="hybridMultilevel"/>
    <w:tmpl w:val="635C2A7C"/>
    <w:lvl w:ilvl="0" w:tplc="FB08FC2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8E4647C"/>
    <w:multiLevelType w:val="hybridMultilevel"/>
    <w:tmpl w:val="7346B9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15:restartNumberingAfterBreak="0">
    <w:nsid w:val="7AA30E4A"/>
    <w:multiLevelType w:val="hybridMultilevel"/>
    <w:tmpl w:val="0DC813F8"/>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81806389">
    <w:abstractNumId w:val="7"/>
  </w:num>
  <w:num w:numId="2" w16cid:durableId="1381661484">
    <w:abstractNumId w:val="5"/>
  </w:num>
  <w:num w:numId="3" w16cid:durableId="598611145">
    <w:abstractNumId w:val="0"/>
    <w:lvlOverride w:ilvl="0">
      <w:lvl w:ilvl="0">
        <w:numFmt w:val="bullet"/>
        <w:lvlText w:val=""/>
        <w:legacy w:legacy="1" w:legacySpace="0" w:legacyIndent="0"/>
        <w:lvlJc w:val="left"/>
        <w:rPr>
          <w:rFonts w:ascii="Symbol" w:hAnsi="Symbol" w:hint="default"/>
          <w:sz w:val="22"/>
        </w:rPr>
      </w:lvl>
    </w:lvlOverride>
  </w:num>
  <w:num w:numId="4" w16cid:durableId="1800028582">
    <w:abstractNumId w:val="4"/>
  </w:num>
  <w:num w:numId="5" w16cid:durableId="1465350909">
    <w:abstractNumId w:val="1"/>
  </w:num>
  <w:num w:numId="6" w16cid:durableId="1104113817">
    <w:abstractNumId w:val="2"/>
  </w:num>
  <w:num w:numId="7" w16cid:durableId="1606767357">
    <w:abstractNumId w:val="6"/>
  </w:num>
  <w:num w:numId="8" w16cid:durableId="1075529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1FE5"/>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5F61"/>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386A"/>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150B"/>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868A7"/>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35D"/>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0B84"/>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B1FDE82-07AF-4448-817B-F0305ACDD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lidl-cypru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E897B-4F85-0341-84FB-FF63A32E7BBD}">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2198</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2024-08-29T09:56:00Z</dcterms:created>
  <dcterms:modified xsi:type="dcterms:W3CDTF">2024-09-05T05:26:00Z</dcterms:modified>
</cp:coreProperties>
</file>