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CA6A5B" w:rsidRDefault="00803086" w:rsidP="00803086">
      <w:pPr>
        <w:pStyle w:val="EinfAbs"/>
        <w:rPr>
          <w:rFonts w:ascii="Lidl Font Pro" w:hAnsi="Lidl Font Pro" w:cs="Helv"/>
          <w:color w:val="auto"/>
          <w:sz w:val="22"/>
          <w:szCs w:val="22"/>
          <w:lang w:val="en-GB"/>
        </w:rPr>
      </w:pPr>
    </w:p>
    <w:p w14:paraId="78E48475" w14:textId="7120A86D" w:rsidR="00945119" w:rsidRPr="00CA6A5B" w:rsidRDefault="00384D92" w:rsidP="00945119">
      <w:pPr>
        <w:pStyle w:val="EinfAbs"/>
        <w:jc w:val="right"/>
        <w:rPr>
          <w:rFonts w:ascii="Lidl Font Pro" w:hAnsi="Lidl Font Pro" w:cs="Helv"/>
          <w:color w:val="auto"/>
          <w:sz w:val="22"/>
          <w:szCs w:val="22"/>
          <w:lang w:val="en-GB"/>
        </w:rPr>
      </w:pPr>
      <w:r w:rsidRPr="00CA6A5B">
        <w:rPr>
          <w:rFonts w:ascii="Lidl Font Pro" w:hAnsi="Lidl Font Pro" w:cs="Helv"/>
          <w:color w:val="auto"/>
          <w:sz w:val="22"/>
          <w:szCs w:val="22"/>
          <w:lang w:val="en-GB"/>
        </w:rPr>
        <w:t>Larnaca</w:t>
      </w:r>
      <w:r w:rsidR="00E70986" w:rsidRPr="00CA6A5B">
        <w:rPr>
          <w:rFonts w:ascii="Lidl Font Pro" w:hAnsi="Lidl Font Pro" w:cs="Helv"/>
          <w:color w:val="auto"/>
          <w:sz w:val="22"/>
          <w:szCs w:val="22"/>
          <w:lang w:val="en-GB"/>
        </w:rPr>
        <w:t>,</w:t>
      </w:r>
      <w:r w:rsidR="00BA46B9" w:rsidRPr="00CA6A5B">
        <w:rPr>
          <w:rFonts w:ascii="Lidl Font Pro" w:hAnsi="Lidl Font Pro" w:cs="Helv"/>
          <w:color w:val="auto"/>
          <w:sz w:val="22"/>
          <w:szCs w:val="22"/>
          <w:lang w:val="en-GB"/>
        </w:rPr>
        <w:t xml:space="preserve"> </w:t>
      </w:r>
      <w:r w:rsidR="006F7335">
        <w:rPr>
          <w:rFonts w:ascii="Lidl Font Pro" w:hAnsi="Lidl Font Pro" w:cs="Helv"/>
          <w:color w:val="auto"/>
          <w:sz w:val="22"/>
          <w:szCs w:val="22"/>
          <w:lang w:val="en-GB"/>
        </w:rPr>
        <w:t>02</w:t>
      </w:r>
      <w:r w:rsidR="00830899" w:rsidRPr="00CA6A5B">
        <w:rPr>
          <w:rFonts w:ascii="Lidl Font Pro" w:hAnsi="Lidl Font Pro" w:cs="Helv"/>
          <w:color w:val="auto"/>
          <w:sz w:val="22"/>
          <w:szCs w:val="22"/>
          <w:lang w:val="en-GB"/>
        </w:rPr>
        <w:t>/</w:t>
      </w:r>
      <w:r w:rsidR="00CA6A5B">
        <w:rPr>
          <w:rFonts w:ascii="Lidl Font Pro" w:hAnsi="Lidl Font Pro" w:cs="Helv"/>
          <w:color w:val="auto"/>
          <w:sz w:val="22"/>
          <w:szCs w:val="22"/>
          <w:lang w:val="en-GB"/>
        </w:rPr>
        <w:t>0</w:t>
      </w:r>
      <w:r w:rsidR="006F7335">
        <w:rPr>
          <w:rFonts w:ascii="Lidl Font Pro" w:hAnsi="Lidl Font Pro" w:cs="Helv"/>
          <w:color w:val="auto"/>
          <w:sz w:val="22"/>
          <w:szCs w:val="22"/>
          <w:lang w:val="en-GB"/>
        </w:rPr>
        <w:t>4</w:t>
      </w:r>
      <w:r w:rsidR="00830899" w:rsidRPr="00CA6A5B">
        <w:rPr>
          <w:rFonts w:ascii="Lidl Font Pro" w:hAnsi="Lidl Font Pro" w:cs="Helv"/>
          <w:color w:val="auto"/>
          <w:sz w:val="22"/>
          <w:szCs w:val="22"/>
          <w:lang w:val="en-GB"/>
        </w:rPr>
        <w:t>/20</w:t>
      </w:r>
      <w:r w:rsidR="00895825" w:rsidRPr="00CA6A5B">
        <w:rPr>
          <w:rFonts w:ascii="Lidl Font Pro" w:hAnsi="Lidl Font Pro" w:cs="Helv"/>
          <w:color w:val="auto"/>
          <w:sz w:val="22"/>
          <w:szCs w:val="22"/>
          <w:lang w:val="en-GB"/>
        </w:rPr>
        <w:t>2</w:t>
      </w:r>
      <w:bookmarkStart w:id="0" w:name="_Hlk55291287"/>
      <w:bookmarkStart w:id="1" w:name="_Hlk13575460"/>
      <w:r w:rsidR="00FA46F0" w:rsidRPr="00CA6A5B">
        <w:rPr>
          <w:rFonts w:ascii="Lidl Font Pro" w:hAnsi="Lidl Font Pro" w:cs="Helv"/>
          <w:color w:val="auto"/>
          <w:sz w:val="22"/>
          <w:szCs w:val="22"/>
          <w:lang w:val="en-GB"/>
        </w:rPr>
        <w:t>4</w:t>
      </w:r>
    </w:p>
    <w:p w14:paraId="7B16D130" w14:textId="3C1AC417" w:rsidR="00945119" w:rsidRPr="00CA6A5B" w:rsidRDefault="00CA6A5B" w:rsidP="00CA6A5B">
      <w:pPr>
        <w:spacing w:before="100" w:beforeAutospacing="1" w:after="120"/>
        <w:jc w:val="both"/>
        <w:rPr>
          <w:rFonts w:ascii="Lidl Font Pro" w:hAnsi="Lidl Font Pro"/>
          <w:b/>
          <w:bCs/>
          <w:color w:val="1F497D" w:themeColor="text2"/>
          <w:sz w:val="36"/>
          <w:szCs w:val="36"/>
          <w:lang w:val="en-GB"/>
        </w:rPr>
      </w:pPr>
      <w:r w:rsidRPr="00CA6A5B">
        <w:rPr>
          <w:rFonts w:ascii="Lidl Font Pro" w:hAnsi="Lidl Font Pro"/>
          <w:b/>
          <w:bCs/>
          <w:color w:val="1F497D" w:themeColor="text2"/>
          <w:sz w:val="36"/>
          <w:szCs w:val="36"/>
          <w:lang w:val="en-GB"/>
        </w:rPr>
        <w:t xml:space="preserve">Lidl Cyprus was </w:t>
      </w:r>
      <w:r w:rsidR="006D6BBB">
        <w:rPr>
          <w:rFonts w:ascii="Lidl Font Pro" w:hAnsi="Lidl Font Pro"/>
          <w:b/>
          <w:bCs/>
          <w:color w:val="1F497D" w:themeColor="text2"/>
          <w:sz w:val="36"/>
          <w:szCs w:val="36"/>
          <w:lang w:val="en-GB"/>
        </w:rPr>
        <w:t>awarded</w:t>
      </w:r>
      <w:r w:rsidRPr="00CA6A5B">
        <w:rPr>
          <w:rFonts w:ascii="Lidl Font Pro" w:hAnsi="Lidl Font Pro"/>
          <w:b/>
          <w:bCs/>
          <w:color w:val="1F497D" w:themeColor="text2"/>
          <w:sz w:val="36"/>
          <w:szCs w:val="36"/>
          <w:lang w:val="en-GB"/>
        </w:rPr>
        <w:t xml:space="preserve"> ‘Retail Business of the </w:t>
      </w:r>
      <w:proofErr w:type="gramStart"/>
      <w:r w:rsidR="006F7335" w:rsidRPr="00CA6A5B">
        <w:rPr>
          <w:rFonts w:ascii="Lidl Font Pro" w:hAnsi="Lidl Font Pro"/>
          <w:b/>
          <w:bCs/>
          <w:color w:val="1F497D" w:themeColor="text2"/>
          <w:sz w:val="36"/>
          <w:szCs w:val="36"/>
          <w:lang w:val="en-GB"/>
        </w:rPr>
        <w:t>Year’</w:t>
      </w:r>
      <w:proofErr w:type="gramEnd"/>
    </w:p>
    <w:p w14:paraId="356405FD" w14:textId="1229ADA5" w:rsidR="00945119" w:rsidRPr="00CA6A5B" w:rsidRDefault="00CA6A5B" w:rsidP="00CA6A5B">
      <w:pPr>
        <w:spacing w:before="100" w:beforeAutospacing="1" w:after="120" w:line="360" w:lineRule="auto"/>
        <w:jc w:val="both"/>
        <w:rPr>
          <w:rFonts w:ascii="Lidl Font Pro" w:eastAsia="Times New Roman" w:hAnsi="Lidl Font Pro" w:cs="Calibri"/>
          <w:b/>
          <w:bCs/>
          <w:color w:val="1F497D" w:themeColor="text2"/>
          <w:lang w:val="en-GB"/>
        </w:rPr>
      </w:pPr>
      <w:r w:rsidRPr="00CA6A5B">
        <w:rPr>
          <w:rFonts w:ascii="Lidl Font Pro" w:eastAsia="Times New Roman" w:hAnsi="Lidl Font Pro" w:cs="Calibri"/>
          <w:b/>
          <w:bCs/>
          <w:color w:val="1F497D" w:themeColor="text2"/>
          <w:lang w:val="en-GB"/>
        </w:rPr>
        <w:t xml:space="preserve">The company </w:t>
      </w:r>
      <w:r w:rsidR="00847AEA">
        <w:rPr>
          <w:rFonts w:ascii="Lidl Font Pro" w:eastAsia="Times New Roman" w:hAnsi="Lidl Font Pro" w:cs="Calibri"/>
          <w:b/>
          <w:bCs/>
          <w:color w:val="1F497D" w:themeColor="text2"/>
          <w:lang w:val="en-GB"/>
        </w:rPr>
        <w:t xml:space="preserve">apart from </w:t>
      </w:r>
      <w:r w:rsidRPr="00CA6A5B">
        <w:rPr>
          <w:rFonts w:ascii="Lidl Font Pro" w:eastAsia="Times New Roman" w:hAnsi="Lidl Font Pro" w:cs="Calibri"/>
          <w:b/>
          <w:bCs/>
          <w:color w:val="1F497D" w:themeColor="text2"/>
          <w:lang w:val="en-GB"/>
        </w:rPr>
        <w:t xml:space="preserve">the honorary distinction </w:t>
      </w:r>
      <w:r w:rsidR="00847AEA">
        <w:rPr>
          <w:rFonts w:ascii="Lidl Font Pro" w:eastAsia="Times New Roman" w:hAnsi="Lidl Font Pro" w:cs="Calibri"/>
          <w:b/>
          <w:bCs/>
          <w:color w:val="1F497D" w:themeColor="text2"/>
          <w:lang w:val="en-GB"/>
        </w:rPr>
        <w:t xml:space="preserve">as the </w:t>
      </w:r>
      <w:r w:rsidRPr="00CA6A5B">
        <w:rPr>
          <w:rFonts w:ascii="Lidl Font Pro" w:eastAsia="Times New Roman" w:hAnsi="Lidl Font Pro" w:cs="Calibri"/>
          <w:b/>
          <w:bCs/>
          <w:color w:val="1F497D" w:themeColor="text2"/>
          <w:lang w:val="en-GB"/>
        </w:rPr>
        <w:t xml:space="preserve">‘Retail Business of the Year’, </w:t>
      </w:r>
      <w:r w:rsidR="00847AEA">
        <w:rPr>
          <w:rFonts w:ascii="Lidl Font Pro" w:eastAsia="Times New Roman" w:hAnsi="Lidl Font Pro" w:cs="Calibri"/>
          <w:b/>
          <w:bCs/>
          <w:color w:val="1F497D" w:themeColor="text2"/>
          <w:lang w:val="en-US"/>
        </w:rPr>
        <w:t>won</w:t>
      </w:r>
      <w:r w:rsidRPr="00CA6A5B">
        <w:rPr>
          <w:rFonts w:ascii="Lidl Font Pro" w:eastAsia="Times New Roman" w:hAnsi="Lidl Font Pro" w:cs="Calibri"/>
          <w:b/>
          <w:bCs/>
          <w:color w:val="1F497D" w:themeColor="text2"/>
          <w:lang w:val="en-GB"/>
        </w:rPr>
        <w:t xml:space="preserve"> a total of 11 awards at this year's Cyprus Retail and Sales Awards.</w:t>
      </w:r>
    </w:p>
    <w:p w14:paraId="650E6141" w14:textId="626C3F62" w:rsidR="00CA6A5B" w:rsidRPr="00CA6A5B" w:rsidRDefault="00CA6A5B" w:rsidP="00CA6A5B">
      <w:pPr>
        <w:spacing w:after="120" w:line="360" w:lineRule="auto"/>
        <w:jc w:val="both"/>
        <w:rPr>
          <w:rFonts w:ascii="Lidl Font Pro" w:hAnsi="Lidl Font Pro"/>
          <w:color w:val="000000" w:themeColor="text1"/>
          <w:lang w:val="en-GB"/>
        </w:rPr>
      </w:pPr>
      <w:r w:rsidRPr="006D6BBB">
        <w:rPr>
          <w:rFonts w:ascii="Lidl Font Pro" w:hAnsi="Lidl Font Pro"/>
          <w:b/>
          <w:bCs/>
          <w:color w:val="000000" w:themeColor="text1"/>
          <w:lang w:val="en-GB"/>
        </w:rPr>
        <w:t>Lidl Cyprus</w:t>
      </w:r>
      <w:r w:rsidRPr="00CA6A5B">
        <w:rPr>
          <w:rFonts w:ascii="Lidl Font Pro" w:hAnsi="Lidl Font Pro"/>
          <w:color w:val="000000" w:themeColor="text1"/>
          <w:lang w:val="en-GB"/>
        </w:rPr>
        <w:t xml:space="preserve"> stood out at this year's </w:t>
      </w:r>
      <w:r w:rsidR="00624EF6" w:rsidRPr="006D6BBB">
        <w:rPr>
          <w:rFonts w:ascii="Lidl Font Pro" w:hAnsi="Lidl Font Pro"/>
          <w:b/>
          <w:bCs/>
          <w:color w:val="000000" w:themeColor="text1"/>
          <w:lang w:val="en-GB"/>
        </w:rPr>
        <w:t>Cyprus Retail and Sales Awards</w:t>
      </w:r>
      <w:r w:rsidRPr="00CA6A5B">
        <w:rPr>
          <w:rFonts w:ascii="Lidl Font Pro" w:hAnsi="Lidl Font Pro"/>
          <w:color w:val="000000" w:themeColor="text1"/>
          <w:lang w:val="en-GB"/>
        </w:rPr>
        <w:t xml:space="preserve">, which highlight practices and achievements that pave the way for commercial activity in Cyprus. The company managed to attain very important distinctions, which led to Lidl Cyprus being named </w:t>
      </w:r>
      <w:r w:rsidRPr="006D6BBB">
        <w:rPr>
          <w:rFonts w:ascii="Lidl Font Pro" w:hAnsi="Lidl Font Pro"/>
          <w:b/>
          <w:bCs/>
          <w:color w:val="000000" w:themeColor="text1"/>
          <w:lang w:val="en-GB"/>
        </w:rPr>
        <w:t>‘Retail Business of the Year’</w:t>
      </w:r>
      <w:r w:rsidRPr="00CA6A5B">
        <w:rPr>
          <w:rFonts w:ascii="Lidl Font Pro" w:hAnsi="Lidl Font Pro"/>
          <w:color w:val="000000" w:themeColor="text1"/>
          <w:lang w:val="en-GB"/>
        </w:rPr>
        <w:t xml:space="preserve"> at the said institution, proving in practice that it is constantly evolving and innovating in every possible way, adopting practices that adequately respond to challenges of one of the most competitive and demanding sectors, such as sales.</w:t>
      </w:r>
    </w:p>
    <w:p w14:paraId="622860A0" w14:textId="3D92BF7C" w:rsidR="00CA6A5B" w:rsidRPr="00CA6A5B" w:rsidRDefault="00CA6A5B" w:rsidP="00CA6A5B">
      <w:pPr>
        <w:spacing w:after="120" w:line="360" w:lineRule="auto"/>
        <w:jc w:val="both"/>
        <w:rPr>
          <w:rFonts w:ascii="Lidl Font Pro" w:hAnsi="Lidl Font Pro"/>
          <w:bCs/>
          <w:color w:val="000000" w:themeColor="text1"/>
          <w:lang w:val="en-GB"/>
        </w:rPr>
      </w:pPr>
      <w:r w:rsidRPr="00847AEA">
        <w:rPr>
          <w:rFonts w:ascii="Lidl Font Pro" w:hAnsi="Lidl Font Pro"/>
          <w:bCs/>
          <w:i/>
          <w:iCs/>
          <w:color w:val="000000" w:themeColor="text1"/>
          <w:lang w:val="en-GB"/>
        </w:rPr>
        <w:t>"</w:t>
      </w:r>
      <w:r w:rsidR="00847AEA">
        <w:rPr>
          <w:rFonts w:ascii="Lidl Font Pro" w:hAnsi="Lidl Font Pro"/>
          <w:bCs/>
          <w:i/>
          <w:iCs/>
          <w:color w:val="000000" w:themeColor="text1"/>
          <w:lang w:val="en-US"/>
        </w:rPr>
        <w:t>O</w:t>
      </w:r>
      <w:proofErr w:type="spellStart"/>
      <w:r w:rsidR="00847AEA" w:rsidRPr="00847AEA">
        <w:rPr>
          <w:rFonts w:ascii="Lidl Font Pro" w:hAnsi="Lidl Font Pro"/>
          <w:bCs/>
          <w:i/>
          <w:iCs/>
          <w:color w:val="000000" w:themeColor="text1"/>
          <w:lang w:val="en-GB"/>
        </w:rPr>
        <w:t>ur</w:t>
      </w:r>
      <w:proofErr w:type="spellEnd"/>
      <w:r w:rsidR="00847AEA" w:rsidRPr="00847AEA">
        <w:rPr>
          <w:rFonts w:ascii="Lidl Font Pro" w:hAnsi="Lidl Font Pro"/>
          <w:bCs/>
          <w:i/>
          <w:iCs/>
          <w:color w:val="000000" w:themeColor="text1"/>
          <w:lang w:val="en-GB"/>
        </w:rPr>
        <w:t xml:space="preserve"> </w:t>
      </w:r>
      <w:r w:rsidR="00847AEA">
        <w:rPr>
          <w:rFonts w:ascii="Lidl Font Pro" w:hAnsi="Lidl Font Pro"/>
          <w:bCs/>
          <w:i/>
          <w:iCs/>
          <w:color w:val="000000" w:themeColor="text1"/>
          <w:lang w:val="en-GB"/>
        </w:rPr>
        <w:t>award</w:t>
      </w:r>
      <w:r w:rsidR="00847AEA" w:rsidRPr="00847AEA">
        <w:rPr>
          <w:rFonts w:ascii="Lidl Font Pro" w:hAnsi="Lidl Font Pro"/>
          <w:bCs/>
          <w:i/>
          <w:iCs/>
          <w:color w:val="000000" w:themeColor="text1"/>
          <w:lang w:val="en-GB"/>
        </w:rPr>
        <w:t xml:space="preserve"> as </w:t>
      </w:r>
      <w:r w:rsidR="00847AEA">
        <w:rPr>
          <w:rFonts w:ascii="Lidl Font Pro" w:hAnsi="Lidl Font Pro"/>
          <w:bCs/>
          <w:i/>
          <w:iCs/>
          <w:color w:val="000000" w:themeColor="text1"/>
          <w:lang w:val="en-US"/>
        </w:rPr>
        <w:t xml:space="preserve">the </w:t>
      </w:r>
      <w:r w:rsidR="00847AEA" w:rsidRPr="00847AEA">
        <w:rPr>
          <w:rFonts w:ascii="Lidl Font Pro" w:hAnsi="Lidl Font Pro"/>
          <w:bCs/>
          <w:i/>
          <w:iCs/>
          <w:color w:val="000000" w:themeColor="text1"/>
          <w:lang w:val="en-GB"/>
        </w:rPr>
        <w:t>"Retail Company of the Year" is the result of teamwork. At Lidl Cyprus, no one works alone, but together. And together these are the results!"</w:t>
      </w:r>
      <w:r w:rsidRPr="00CA6A5B">
        <w:rPr>
          <w:rFonts w:ascii="Lidl Font Pro" w:hAnsi="Lidl Font Pro"/>
          <w:bCs/>
          <w:color w:val="000000" w:themeColor="text1"/>
          <w:lang w:val="en-GB"/>
        </w:rPr>
        <w:t xml:space="preserve"> said </w:t>
      </w:r>
      <w:r w:rsidRPr="006D6BBB">
        <w:rPr>
          <w:rFonts w:ascii="Lidl Font Pro" w:hAnsi="Lidl Font Pro"/>
          <w:b/>
          <w:color w:val="000000" w:themeColor="text1"/>
          <w:lang w:val="en-GB"/>
        </w:rPr>
        <w:t xml:space="preserve">Mr. Vasilis Lagogiannis, </w:t>
      </w:r>
      <w:r w:rsidR="006D6BBB" w:rsidRPr="006D6BBB">
        <w:rPr>
          <w:rFonts w:ascii="Lidl Font Pro" w:hAnsi="Lidl Font Pro"/>
          <w:b/>
          <w:color w:val="000000" w:themeColor="text1"/>
          <w:lang w:val="en-GB"/>
        </w:rPr>
        <w:t>Regional</w:t>
      </w:r>
      <w:r w:rsidRPr="006D6BBB">
        <w:rPr>
          <w:rFonts w:ascii="Lidl Font Pro" w:hAnsi="Lidl Font Pro"/>
          <w:b/>
          <w:color w:val="000000" w:themeColor="text1"/>
          <w:lang w:val="en-GB"/>
        </w:rPr>
        <w:t xml:space="preserve"> Manager of Lidl Cyprus</w:t>
      </w:r>
      <w:r w:rsidRPr="00CA6A5B">
        <w:rPr>
          <w:rFonts w:ascii="Lidl Font Pro" w:hAnsi="Lidl Font Pro"/>
          <w:bCs/>
          <w:color w:val="000000" w:themeColor="text1"/>
          <w:lang w:val="en-GB"/>
        </w:rPr>
        <w:t xml:space="preserve"> upon receiving the great award. In addition to the honorary distinction of ‘Retail Business of the Year’</w:t>
      </w:r>
      <w:r>
        <w:rPr>
          <w:rFonts w:ascii="Lidl Font Pro" w:hAnsi="Lidl Font Pro"/>
          <w:bCs/>
          <w:color w:val="000000" w:themeColor="text1"/>
          <w:lang w:val="en-GB"/>
        </w:rPr>
        <w:t xml:space="preserve"> </w:t>
      </w:r>
      <w:r w:rsidRPr="00CA6A5B">
        <w:rPr>
          <w:rFonts w:ascii="Lidl Font Pro" w:hAnsi="Lidl Font Pro"/>
          <w:bCs/>
          <w:color w:val="000000" w:themeColor="text1"/>
          <w:lang w:val="en-GB"/>
        </w:rPr>
        <w:t>by the specific institution, the company managed to win an additional 11 awards. More specifically:</w:t>
      </w:r>
    </w:p>
    <w:p w14:paraId="29E35B0F" w14:textId="77777777" w:rsidR="00CA6A5B" w:rsidRPr="00CA6A5B" w:rsidRDefault="00CA6A5B" w:rsidP="00CA6A5B">
      <w:pPr>
        <w:pStyle w:val="a8"/>
        <w:numPr>
          <w:ilvl w:val="0"/>
          <w:numId w:val="5"/>
        </w:numPr>
        <w:spacing w:after="120" w:line="360" w:lineRule="auto"/>
        <w:jc w:val="both"/>
        <w:rPr>
          <w:rFonts w:ascii="Lidl Font Pro" w:hAnsi="Lidl Font Pro"/>
          <w:b/>
          <w:bCs/>
          <w:color w:val="000000" w:themeColor="text1"/>
          <w:lang w:val="en-GB"/>
        </w:rPr>
      </w:pPr>
      <w:r w:rsidRPr="00CA6A5B">
        <w:rPr>
          <w:rFonts w:ascii="Lidl Font Pro" w:hAnsi="Lidl Font Pro"/>
          <w:b/>
          <w:bCs/>
          <w:color w:val="000000" w:themeColor="text1"/>
          <w:lang w:val="en-GB"/>
        </w:rPr>
        <w:t xml:space="preserve">1 Platinum award, 2 Gold awards and 1 Silver award </w:t>
      </w:r>
      <w:r w:rsidRPr="00CA6A5B">
        <w:rPr>
          <w:rFonts w:ascii="Lidl Font Pro" w:hAnsi="Lidl Font Pro"/>
          <w:bCs/>
          <w:color w:val="000000" w:themeColor="text1"/>
          <w:lang w:val="en-GB"/>
        </w:rPr>
        <w:t xml:space="preserve">for </w:t>
      </w:r>
      <w:r w:rsidRPr="00CA6A5B">
        <w:rPr>
          <w:rFonts w:ascii="Lidl Font Pro" w:hAnsi="Lidl Font Pro"/>
          <w:b/>
          <w:bCs/>
          <w:color w:val="000000" w:themeColor="text1"/>
          <w:lang w:val="en-GB"/>
        </w:rPr>
        <w:t>Electronic Price Labels (ESL-Electronic Shelf Labels)</w:t>
      </w:r>
      <w:r w:rsidRPr="00CA6A5B">
        <w:rPr>
          <w:rFonts w:ascii="Lidl Font Pro" w:hAnsi="Lidl Font Pro"/>
          <w:bCs/>
          <w:color w:val="000000" w:themeColor="text1"/>
          <w:lang w:val="en-GB"/>
        </w:rPr>
        <w:t xml:space="preserve"> in categories ‘CRM &amp; Shopper Analysis’, “Transformation &amp; Innovation', ‘Energy 'Management / Consumption Reduction" and ‘Sales Department of the Year’ respectively.</w:t>
      </w:r>
    </w:p>
    <w:p w14:paraId="7B26800F" w14:textId="77777777" w:rsidR="00CA6A5B" w:rsidRPr="00CA6A5B" w:rsidRDefault="00CA6A5B" w:rsidP="00CA6A5B">
      <w:pPr>
        <w:pStyle w:val="a8"/>
        <w:numPr>
          <w:ilvl w:val="0"/>
          <w:numId w:val="5"/>
        </w:numPr>
        <w:spacing w:after="120" w:line="360" w:lineRule="auto"/>
        <w:jc w:val="both"/>
        <w:rPr>
          <w:rFonts w:ascii="Lidl Font Pro" w:hAnsi="Lidl Font Pro"/>
          <w:b/>
          <w:bCs/>
          <w:color w:val="000000" w:themeColor="text1"/>
          <w:lang w:val="en-GB"/>
        </w:rPr>
      </w:pPr>
      <w:r w:rsidRPr="00CA6A5B">
        <w:rPr>
          <w:rFonts w:ascii="Lidl Font Pro" w:hAnsi="Lidl Font Pro"/>
          <w:b/>
          <w:bCs/>
          <w:color w:val="000000" w:themeColor="text1"/>
          <w:lang w:val="en-GB"/>
        </w:rPr>
        <w:t xml:space="preserve">3 Gold awards </w:t>
      </w:r>
      <w:r w:rsidRPr="00CA6A5B">
        <w:rPr>
          <w:rFonts w:ascii="Lidl Font Pro" w:hAnsi="Lidl Font Pro"/>
          <w:bCs/>
          <w:color w:val="000000" w:themeColor="text1"/>
          <w:lang w:val="en-GB"/>
        </w:rPr>
        <w:t>for the</w:t>
      </w:r>
      <w:r w:rsidRPr="00CA6A5B">
        <w:rPr>
          <w:rFonts w:ascii="Lidl Font Pro" w:hAnsi="Lidl Font Pro"/>
          <w:b/>
          <w:bCs/>
          <w:color w:val="000000" w:themeColor="text1"/>
          <w:lang w:val="en-GB"/>
        </w:rPr>
        <w:t xml:space="preserve"> Automated Ordering System </w:t>
      </w:r>
      <w:proofErr w:type="spellStart"/>
      <w:r w:rsidRPr="00CA6A5B">
        <w:rPr>
          <w:rFonts w:ascii="Lidl Font Pro" w:hAnsi="Lidl Font Pro"/>
          <w:b/>
          <w:bCs/>
          <w:color w:val="000000" w:themeColor="text1"/>
          <w:lang w:val="en-GB"/>
        </w:rPr>
        <w:t>AutoDispo</w:t>
      </w:r>
      <w:proofErr w:type="spellEnd"/>
      <w:r w:rsidRPr="00CA6A5B">
        <w:rPr>
          <w:rFonts w:ascii="Lidl Font Pro" w:hAnsi="Lidl Font Pro"/>
          <w:b/>
          <w:bCs/>
          <w:color w:val="000000" w:themeColor="text1"/>
          <w:lang w:val="en-GB"/>
        </w:rPr>
        <w:t xml:space="preserve"> </w:t>
      </w:r>
      <w:r w:rsidRPr="00CA6A5B">
        <w:rPr>
          <w:rFonts w:ascii="Lidl Font Pro" w:hAnsi="Lidl Font Pro"/>
          <w:bCs/>
          <w:color w:val="000000" w:themeColor="text1"/>
          <w:lang w:val="en-GB"/>
        </w:rPr>
        <w:t>in the categories ‘Supply Chain’, ‘Sales Department of the Year’ and ‘Multichannel/ Omnichannel Retail Network (digital technologies &amp; information and transaction services)'.</w:t>
      </w:r>
    </w:p>
    <w:p w14:paraId="5EFF3E1D" w14:textId="77777777" w:rsidR="00CA6A5B" w:rsidRPr="00CA6A5B" w:rsidRDefault="00CA6A5B" w:rsidP="00CA6A5B">
      <w:pPr>
        <w:pStyle w:val="a8"/>
        <w:numPr>
          <w:ilvl w:val="0"/>
          <w:numId w:val="5"/>
        </w:numPr>
        <w:spacing w:after="120" w:line="360" w:lineRule="auto"/>
        <w:jc w:val="both"/>
        <w:rPr>
          <w:rFonts w:ascii="Lidl Font Pro" w:hAnsi="Lidl Font Pro"/>
          <w:bCs/>
          <w:color w:val="000000" w:themeColor="text1"/>
          <w:lang w:val="en-GB"/>
        </w:rPr>
      </w:pPr>
      <w:r w:rsidRPr="00CA6A5B">
        <w:rPr>
          <w:rFonts w:ascii="Lidl Font Pro" w:hAnsi="Lidl Font Pro"/>
          <w:b/>
          <w:bCs/>
          <w:color w:val="000000" w:themeColor="text1"/>
          <w:lang w:val="en-GB"/>
        </w:rPr>
        <w:t xml:space="preserve">Silver award </w:t>
      </w:r>
      <w:r w:rsidRPr="00CA6A5B">
        <w:rPr>
          <w:rFonts w:ascii="Lidl Font Pro" w:hAnsi="Lidl Font Pro"/>
          <w:bCs/>
          <w:color w:val="000000" w:themeColor="text1"/>
          <w:lang w:val="en-GB"/>
        </w:rPr>
        <w:t>for the</w:t>
      </w:r>
      <w:r w:rsidRPr="00CA6A5B">
        <w:rPr>
          <w:rFonts w:ascii="Lidl Font Pro" w:hAnsi="Lidl Font Pro"/>
          <w:b/>
          <w:bCs/>
          <w:color w:val="000000" w:themeColor="text1"/>
          <w:lang w:val="en-GB"/>
        </w:rPr>
        <w:t xml:space="preserve"> ‘Demand Curve’ </w:t>
      </w:r>
      <w:r w:rsidRPr="00CA6A5B">
        <w:rPr>
          <w:rFonts w:ascii="Lidl Font Pro" w:hAnsi="Lidl Font Pro"/>
          <w:bCs/>
          <w:color w:val="000000" w:themeColor="text1"/>
          <w:lang w:val="en-GB"/>
        </w:rPr>
        <w:t>Work Programme in ‘Shopping Experience’ category.</w:t>
      </w:r>
    </w:p>
    <w:p w14:paraId="031DF5B3" w14:textId="64586AE5" w:rsidR="00CA6A5B" w:rsidRPr="00CA6A5B" w:rsidRDefault="00CA6A5B" w:rsidP="00CA6A5B">
      <w:pPr>
        <w:pStyle w:val="a8"/>
        <w:numPr>
          <w:ilvl w:val="0"/>
          <w:numId w:val="5"/>
        </w:numPr>
        <w:spacing w:after="120" w:line="360" w:lineRule="auto"/>
        <w:jc w:val="both"/>
        <w:rPr>
          <w:rFonts w:ascii="Lidl Font Pro" w:hAnsi="Lidl Font Pro"/>
          <w:bCs/>
          <w:color w:val="000000" w:themeColor="text1"/>
          <w:lang w:val="en-GB"/>
        </w:rPr>
      </w:pPr>
      <w:r w:rsidRPr="00CA6A5B">
        <w:rPr>
          <w:rFonts w:ascii="Lidl Font Pro" w:hAnsi="Lidl Font Pro"/>
          <w:b/>
          <w:bCs/>
          <w:color w:val="000000" w:themeColor="text1"/>
          <w:lang w:val="en-GB"/>
        </w:rPr>
        <w:t xml:space="preserve">Silver award </w:t>
      </w:r>
      <w:r w:rsidRPr="00CA6A5B">
        <w:rPr>
          <w:rFonts w:ascii="Lidl Font Pro" w:hAnsi="Lidl Font Pro"/>
          <w:bCs/>
          <w:color w:val="000000" w:themeColor="text1"/>
          <w:lang w:val="en-GB"/>
        </w:rPr>
        <w:t>for the</w:t>
      </w:r>
      <w:r w:rsidRPr="00CA6A5B">
        <w:rPr>
          <w:rFonts w:ascii="Lidl Font Pro" w:hAnsi="Lidl Font Pro"/>
          <w:b/>
          <w:bCs/>
          <w:color w:val="000000" w:themeColor="text1"/>
          <w:lang w:val="en-GB"/>
        </w:rPr>
        <w:t xml:space="preserve"> ‘Lidl - Mobile Office’ </w:t>
      </w:r>
      <w:r w:rsidRPr="00CA6A5B">
        <w:rPr>
          <w:rFonts w:ascii="Lidl Font Pro" w:hAnsi="Lidl Font Pro"/>
          <w:bCs/>
          <w:color w:val="000000" w:themeColor="text1"/>
          <w:lang w:val="en-GB"/>
        </w:rPr>
        <w:t xml:space="preserve">Programme in the category ‘Creation &amp; Utilisation of Mobile Applications’. </w:t>
      </w:r>
    </w:p>
    <w:p w14:paraId="5593C190" w14:textId="77777777" w:rsidR="00CA6A5B" w:rsidRPr="00CA6A5B" w:rsidRDefault="00CA6A5B" w:rsidP="00CA6A5B">
      <w:pPr>
        <w:pStyle w:val="a8"/>
        <w:numPr>
          <w:ilvl w:val="0"/>
          <w:numId w:val="5"/>
        </w:numPr>
        <w:spacing w:after="120" w:line="360" w:lineRule="auto"/>
        <w:jc w:val="both"/>
        <w:rPr>
          <w:rFonts w:ascii="Lidl Font Pro" w:hAnsi="Lidl Font Pro"/>
          <w:bCs/>
          <w:color w:val="000000" w:themeColor="text1"/>
          <w:lang w:val="en-GB"/>
        </w:rPr>
      </w:pPr>
      <w:r w:rsidRPr="00CA6A5B">
        <w:rPr>
          <w:rFonts w:ascii="Lidl Font Pro" w:hAnsi="Lidl Font Pro"/>
          <w:b/>
          <w:bCs/>
          <w:color w:val="000000" w:themeColor="text1"/>
          <w:lang w:val="en-GB"/>
        </w:rPr>
        <w:lastRenderedPageBreak/>
        <w:t xml:space="preserve">Bronze award </w:t>
      </w:r>
      <w:r w:rsidRPr="00CA6A5B">
        <w:rPr>
          <w:rFonts w:ascii="Lidl Font Pro" w:hAnsi="Lidl Font Pro"/>
          <w:bCs/>
          <w:color w:val="000000" w:themeColor="text1"/>
          <w:lang w:val="en-GB"/>
        </w:rPr>
        <w:t>for</w:t>
      </w:r>
      <w:r w:rsidRPr="00CA6A5B">
        <w:rPr>
          <w:rFonts w:ascii="Lidl Font Pro" w:hAnsi="Lidl Font Pro"/>
          <w:b/>
          <w:bCs/>
          <w:color w:val="000000" w:themeColor="text1"/>
          <w:lang w:val="en-GB"/>
        </w:rPr>
        <w:t xml:space="preserve"> ‘Store Process Portal’ </w:t>
      </w:r>
      <w:r w:rsidRPr="00CA6A5B">
        <w:rPr>
          <w:rFonts w:ascii="Lidl Font Pro" w:hAnsi="Lidl Font Pro"/>
          <w:bCs/>
          <w:color w:val="000000" w:themeColor="text1"/>
          <w:lang w:val="en-GB"/>
        </w:rPr>
        <w:t>in the category ‘Education &amp; Sales Management Development’.</w:t>
      </w:r>
    </w:p>
    <w:p w14:paraId="4CF15B13" w14:textId="15984152" w:rsidR="00CA6A5B" w:rsidRPr="00CA6A5B" w:rsidRDefault="00CA6A5B" w:rsidP="00CA6A5B">
      <w:pPr>
        <w:pStyle w:val="a8"/>
        <w:numPr>
          <w:ilvl w:val="0"/>
          <w:numId w:val="5"/>
        </w:numPr>
        <w:spacing w:after="120" w:line="360" w:lineRule="auto"/>
        <w:jc w:val="both"/>
        <w:rPr>
          <w:rFonts w:ascii="Lidl Font Pro" w:hAnsi="Lidl Font Pro"/>
          <w:b/>
          <w:bCs/>
          <w:color w:val="000000" w:themeColor="text1"/>
          <w:lang w:val="en-GB"/>
        </w:rPr>
      </w:pPr>
      <w:r w:rsidRPr="00CA6A5B">
        <w:rPr>
          <w:rFonts w:ascii="Lidl Font Pro" w:hAnsi="Lidl Font Pro"/>
          <w:b/>
          <w:bCs/>
          <w:color w:val="000000" w:themeColor="text1"/>
          <w:lang w:val="en-GB"/>
        </w:rPr>
        <w:t xml:space="preserve">Bronze award </w:t>
      </w:r>
      <w:r w:rsidRPr="00CA6A5B">
        <w:rPr>
          <w:rFonts w:ascii="Lidl Font Pro" w:hAnsi="Lidl Font Pro"/>
          <w:bCs/>
          <w:color w:val="000000" w:themeColor="text1"/>
          <w:lang w:val="en-GB"/>
        </w:rPr>
        <w:t>for the</w:t>
      </w:r>
      <w:r w:rsidRPr="00CA6A5B">
        <w:rPr>
          <w:rFonts w:ascii="Lidl Font Pro" w:hAnsi="Lidl Font Pro"/>
          <w:b/>
          <w:bCs/>
          <w:color w:val="000000" w:themeColor="text1"/>
          <w:lang w:val="en-GB"/>
        </w:rPr>
        <w:t xml:space="preserve"> ‘PEP 2.0 Programme – Automations in creating a work plan’ </w:t>
      </w:r>
      <w:r w:rsidRPr="00CA6A5B">
        <w:rPr>
          <w:rFonts w:ascii="Lidl Font Pro" w:hAnsi="Lidl Font Pro"/>
          <w:bCs/>
          <w:color w:val="000000" w:themeColor="text1"/>
          <w:lang w:val="en-GB"/>
        </w:rPr>
        <w:t>in the category ‘Innovation in Management (development of information &amp;amp; digital systems)'.</w:t>
      </w:r>
    </w:p>
    <w:p w14:paraId="623FC6FC" w14:textId="77777777" w:rsidR="00CA6A5B" w:rsidRPr="00CA6A5B" w:rsidRDefault="00CA6A5B" w:rsidP="00CA6A5B">
      <w:pPr>
        <w:spacing w:after="120" w:line="360" w:lineRule="auto"/>
        <w:jc w:val="both"/>
        <w:rPr>
          <w:rFonts w:ascii="Lidl Font Pro" w:hAnsi="Lidl Font Pro"/>
          <w:b/>
          <w:bCs/>
          <w:color w:val="000000" w:themeColor="text1"/>
          <w:lang w:val="en-GB"/>
        </w:rPr>
      </w:pPr>
    </w:p>
    <w:p w14:paraId="0587FF9D" w14:textId="4D9693E3" w:rsidR="00CA6A5B" w:rsidRPr="00CA6A5B" w:rsidRDefault="00CA6A5B" w:rsidP="00CA6A5B">
      <w:pPr>
        <w:spacing w:after="120" w:line="360" w:lineRule="auto"/>
        <w:jc w:val="both"/>
        <w:rPr>
          <w:rFonts w:ascii="Lidl Font Pro" w:hAnsi="Lidl Font Pro"/>
          <w:bCs/>
          <w:color w:val="000000" w:themeColor="text1"/>
          <w:lang w:val="en-GB"/>
        </w:rPr>
      </w:pPr>
      <w:r w:rsidRPr="00CA6A5B">
        <w:rPr>
          <w:rFonts w:ascii="Lidl Font Pro" w:hAnsi="Lidl Font Pro"/>
          <w:bCs/>
          <w:color w:val="000000" w:themeColor="text1"/>
          <w:lang w:val="en-GB"/>
        </w:rPr>
        <w:t xml:space="preserve">For Lidl Cyprus, these awards are, beyond </w:t>
      </w:r>
      <w:r>
        <w:rPr>
          <w:rFonts w:ascii="Lidl Font Pro" w:hAnsi="Lidl Font Pro"/>
          <w:bCs/>
          <w:color w:val="000000" w:themeColor="text1"/>
          <w:lang w:val="en-GB"/>
        </w:rPr>
        <w:t xml:space="preserve">an </w:t>
      </w:r>
      <w:r w:rsidRPr="00CA6A5B">
        <w:rPr>
          <w:rFonts w:ascii="Lidl Font Pro" w:hAnsi="Lidl Font Pro"/>
          <w:bCs/>
          <w:color w:val="000000" w:themeColor="text1"/>
          <w:lang w:val="en-GB"/>
        </w:rPr>
        <w:t>honour, one of its greatest responsibility towards the consumer public, thus aiming for continuous innovation and development of the Sales sector, through the adoption of practices and programmes that benefit both its customers and its employees, as well as loyal to its commitment to offering products with the best price-quality ratio.</w:t>
      </w:r>
    </w:p>
    <w:bookmarkEnd w:id="0"/>
    <w:bookmarkEnd w:id="1"/>
    <w:p w14:paraId="6107629A" w14:textId="735EA9F3" w:rsidR="009554AE" w:rsidRPr="00CA6A5B"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CA6A5B"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CA6A5B" w:rsidRDefault="00384D92" w:rsidP="006B243D">
      <w:pPr>
        <w:autoSpaceDE w:val="0"/>
        <w:autoSpaceDN w:val="0"/>
        <w:adjustRightInd w:val="0"/>
        <w:spacing w:after="0"/>
        <w:jc w:val="both"/>
        <w:rPr>
          <w:rFonts w:ascii="Lidl Font Pro" w:hAnsi="Lidl Font Pro" w:cs="Calibri,Bold"/>
          <w:b/>
          <w:bCs/>
          <w:color w:val="1F497D"/>
          <w:lang w:val="en-GB"/>
        </w:rPr>
      </w:pPr>
      <w:r w:rsidRPr="00CA6A5B">
        <w:rPr>
          <w:rFonts w:ascii="Lidl Font Pro" w:hAnsi="Lidl Font Pro" w:cs="Calibri,Bold"/>
          <w:b/>
          <w:bCs/>
          <w:color w:val="1F497D"/>
          <w:lang w:val="en-GB"/>
        </w:rPr>
        <w:t>Visit Lidl Cyprus online</w:t>
      </w:r>
      <w:r w:rsidR="006B243D" w:rsidRPr="00CA6A5B">
        <w:rPr>
          <w:rFonts w:ascii="Lidl Font Pro" w:hAnsi="Lidl Font Pro" w:cs="Calibri,Bold"/>
          <w:b/>
          <w:bCs/>
          <w:color w:val="1F497D"/>
          <w:lang w:val="en-GB"/>
        </w:rPr>
        <w:t>:</w:t>
      </w:r>
    </w:p>
    <w:p w14:paraId="7B8E6CD1" w14:textId="77777777" w:rsidR="00663C61" w:rsidRPr="00CA6A5B"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CA6A5B">
          <w:rPr>
            <w:rFonts w:ascii="Lidl Font Pro" w:hAnsi="Lidl Font Pro"/>
            <w:b/>
            <w:bCs/>
            <w:color w:val="1F497D"/>
            <w:lang w:val="en-GB"/>
          </w:rPr>
          <w:t>corporate.lidl.com.cy</w:t>
        </w:r>
      </w:hyperlink>
      <w:r w:rsidR="00663C61" w:rsidRPr="00CA6A5B">
        <w:rPr>
          <w:rFonts w:ascii="Lidl Font Pro" w:hAnsi="Lidl Font Pro" w:cs="Calibri,Bold"/>
          <w:b/>
          <w:bCs/>
          <w:color w:val="1F497D"/>
          <w:lang w:val="en-GB"/>
        </w:rPr>
        <w:t xml:space="preserve"> </w:t>
      </w:r>
    </w:p>
    <w:p w14:paraId="6AFE47E6" w14:textId="31ED15BD" w:rsidR="009B3565" w:rsidRPr="00CA6A5B" w:rsidRDefault="009B3565" w:rsidP="006B243D">
      <w:pPr>
        <w:autoSpaceDE w:val="0"/>
        <w:autoSpaceDN w:val="0"/>
        <w:adjustRightInd w:val="0"/>
        <w:spacing w:after="0"/>
        <w:jc w:val="both"/>
        <w:rPr>
          <w:rFonts w:ascii="Lidl Font Pro" w:hAnsi="Lidl Font Pro"/>
          <w:b/>
          <w:bCs/>
          <w:color w:val="1F497D"/>
          <w:lang w:val="en-GB"/>
        </w:rPr>
      </w:pPr>
      <w:r w:rsidRPr="00CA6A5B">
        <w:rPr>
          <w:rFonts w:ascii="Lidl Font Pro" w:hAnsi="Lidl Font Pro"/>
          <w:b/>
          <w:bCs/>
          <w:color w:val="1F497D"/>
          <w:lang w:val="en-GB"/>
        </w:rPr>
        <w:t>team.lidl.com.cy</w:t>
      </w:r>
    </w:p>
    <w:p w14:paraId="0E78EA4C" w14:textId="77777777" w:rsidR="006B243D" w:rsidRPr="00CA6A5B"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CA6A5B">
          <w:rPr>
            <w:rFonts w:ascii="Lidl Font Pro" w:hAnsi="Lidl Font Pro"/>
            <w:b/>
            <w:bCs/>
            <w:color w:val="1F497D"/>
            <w:lang w:val="en-GB"/>
          </w:rPr>
          <w:t>lidlfoodacademy.com.cy</w:t>
        </w:r>
      </w:hyperlink>
    </w:p>
    <w:p w14:paraId="4FC125C0" w14:textId="77777777" w:rsidR="006B243D" w:rsidRPr="00CA6A5B"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CA6A5B">
          <w:rPr>
            <w:rFonts w:ascii="Lidl Font Pro" w:hAnsi="Lidl Font Pro"/>
            <w:b/>
            <w:bCs/>
            <w:color w:val="1F497D"/>
            <w:lang w:val="en-GB"/>
          </w:rPr>
          <w:t>facebook.com/</w:t>
        </w:r>
        <w:proofErr w:type="spellStart"/>
        <w:r w:rsidR="006B243D" w:rsidRPr="00CA6A5B">
          <w:rPr>
            <w:rFonts w:ascii="Lidl Font Pro" w:hAnsi="Lidl Font Pro"/>
            <w:b/>
            <w:bCs/>
            <w:color w:val="1F497D"/>
            <w:lang w:val="en-GB"/>
          </w:rPr>
          <w:t>lidlcy</w:t>
        </w:r>
        <w:proofErr w:type="spellEnd"/>
        <w:r w:rsidR="006B243D" w:rsidRPr="00CA6A5B">
          <w:rPr>
            <w:rFonts w:ascii="Lidl Font Pro" w:hAnsi="Lidl Font Pro"/>
            <w:b/>
            <w:bCs/>
            <w:color w:val="1F497D"/>
            <w:lang w:val="en-GB"/>
          </w:rPr>
          <w:t xml:space="preserve">                    </w:t>
        </w:r>
      </w:hyperlink>
      <w:r w:rsidR="006B243D" w:rsidRPr="00CA6A5B">
        <w:rPr>
          <w:rFonts w:ascii="Lidl Font Pro" w:hAnsi="Lidl Font Pro" w:cs="Calibri,Bold"/>
          <w:b/>
          <w:bCs/>
          <w:color w:val="1F497D"/>
          <w:lang w:val="en-GB"/>
        </w:rPr>
        <w:t xml:space="preserve"> </w:t>
      </w:r>
    </w:p>
    <w:p w14:paraId="3FD213D0" w14:textId="6D921882" w:rsidR="006B243D" w:rsidRPr="00CA6A5B"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CA6A5B">
          <w:rPr>
            <w:rFonts w:ascii="Lidl Font Pro" w:hAnsi="Lidl Font Pro"/>
            <w:b/>
            <w:bCs/>
            <w:color w:val="1F497D"/>
            <w:lang w:val="en-GB"/>
          </w:rPr>
          <w:t>instagram.com/</w:t>
        </w:r>
        <w:proofErr w:type="spellStart"/>
        <w:r w:rsidR="006B243D" w:rsidRPr="00CA6A5B">
          <w:rPr>
            <w:rFonts w:ascii="Lidl Font Pro" w:hAnsi="Lidl Font Pro"/>
            <w:b/>
            <w:bCs/>
            <w:color w:val="1F497D"/>
            <w:lang w:val="en-GB"/>
          </w:rPr>
          <w:t>lidl_cyprus</w:t>
        </w:r>
        <w:proofErr w:type="spellEnd"/>
        <w:r w:rsidR="006B243D" w:rsidRPr="00CA6A5B">
          <w:rPr>
            <w:rFonts w:ascii="Lidl Font Pro" w:hAnsi="Lidl Font Pro"/>
            <w:b/>
            <w:bCs/>
            <w:color w:val="1F497D"/>
            <w:lang w:val="en-GB"/>
          </w:rPr>
          <w:t xml:space="preserve"> </w:t>
        </w:r>
      </w:hyperlink>
      <w:r w:rsidR="006B243D" w:rsidRPr="00CA6A5B">
        <w:rPr>
          <w:rFonts w:ascii="Lidl Font Pro" w:hAnsi="Lidl Font Pro" w:cs="Calibri,Bold"/>
          <w:b/>
          <w:bCs/>
          <w:color w:val="1F497D"/>
          <w:lang w:val="en-GB"/>
        </w:rPr>
        <w:t xml:space="preserve"> </w:t>
      </w:r>
    </w:p>
    <w:p w14:paraId="18C32F16" w14:textId="10329E8D" w:rsidR="00E842D1" w:rsidRPr="00CA6A5B" w:rsidRDefault="00E842D1" w:rsidP="006B243D">
      <w:pPr>
        <w:autoSpaceDE w:val="0"/>
        <w:autoSpaceDN w:val="0"/>
        <w:adjustRightInd w:val="0"/>
        <w:spacing w:after="0"/>
        <w:jc w:val="both"/>
        <w:rPr>
          <w:rFonts w:ascii="Lidl Font Pro" w:hAnsi="Lidl Font Pro" w:cs="Calibri,Bold"/>
          <w:b/>
          <w:bCs/>
          <w:color w:val="1F497D"/>
          <w:lang w:val="en-GB"/>
        </w:rPr>
      </w:pPr>
      <w:r w:rsidRPr="00CA6A5B">
        <w:rPr>
          <w:rFonts w:ascii="Lidl Font Pro" w:hAnsi="Lidl Font Pro"/>
          <w:b/>
          <w:bCs/>
          <w:color w:val="1F497D"/>
          <w:lang w:val="en-GB"/>
        </w:rPr>
        <w:t>youtube.com/</w:t>
      </w:r>
      <w:proofErr w:type="spellStart"/>
      <w:r w:rsidRPr="00CA6A5B">
        <w:rPr>
          <w:rFonts w:ascii="Lidl Font Pro" w:hAnsi="Lidl Font Pro"/>
          <w:b/>
          <w:bCs/>
          <w:color w:val="1F497D"/>
          <w:lang w:val="en-GB"/>
        </w:rPr>
        <w:t>lidlcyprus</w:t>
      </w:r>
      <w:proofErr w:type="spellEnd"/>
    </w:p>
    <w:p w14:paraId="794EDCF7" w14:textId="77777777" w:rsidR="006B243D" w:rsidRPr="00CA6A5B"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CA6A5B">
          <w:rPr>
            <w:rFonts w:ascii="Lidl Font Pro" w:hAnsi="Lidl Font Pro"/>
            <w:b/>
            <w:bCs/>
            <w:color w:val="1F497D"/>
            <w:lang w:val="en-GB"/>
          </w:rPr>
          <w:t>twitter.com/</w:t>
        </w:r>
        <w:proofErr w:type="spellStart"/>
        <w:r w:rsidR="006B243D" w:rsidRPr="00CA6A5B">
          <w:rPr>
            <w:rFonts w:ascii="Lidl Font Pro" w:hAnsi="Lidl Font Pro"/>
            <w:b/>
            <w:bCs/>
            <w:color w:val="1F497D"/>
            <w:lang w:val="en-GB"/>
          </w:rPr>
          <w:t>Lidl_Cyprus</w:t>
        </w:r>
        <w:proofErr w:type="spellEnd"/>
        <w:r w:rsidR="006B243D" w:rsidRPr="00CA6A5B">
          <w:rPr>
            <w:rFonts w:ascii="Lidl Font Pro" w:hAnsi="Lidl Font Pro"/>
            <w:b/>
            <w:bCs/>
            <w:color w:val="1F497D"/>
            <w:lang w:val="en-GB"/>
          </w:rPr>
          <w:t>_</w:t>
        </w:r>
      </w:hyperlink>
    </w:p>
    <w:p w14:paraId="617FD7BB" w14:textId="77777777" w:rsidR="006B243D" w:rsidRPr="00CA6A5B"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CA6A5B">
          <w:rPr>
            <w:rFonts w:ascii="Lidl Font Pro" w:hAnsi="Lidl Font Pro"/>
            <w:b/>
            <w:bCs/>
            <w:color w:val="1F497D"/>
            <w:lang w:val="en-GB"/>
          </w:rPr>
          <w:t>linkedin.com/company/</w:t>
        </w:r>
        <w:proofErr w:type="spellStart"/>
        <w:r w:rsidR="006B243D" w:rsidRPr="00CA6A5B">
          <w:rPr>
            <w:rFonts w:ascii="Lidl Font Pro" w:hAnsi="Lidl Font Pro"/>
            <w:b/>
            <w:bCs/>
            <w:color w:val="1F497D"/>
            <w:lang w:val="en-GB"/>
          </w:rPr>
          <w:t>lidl-cyprus</w:t>
        </w:r>
        <w:proofErr w:type="spellEnd"/>
      </w:hyperlink>
    </w:p>
    <w:p w14:paraId="0083FF46" w14:textId="77777777" w:rsidR="006B243D" w:rsidRPr="00CA6A5B" w:rsidRDefault="006B243D" w:rsidP="006B243D">
      <w:pPr>
        <w:autoSpaceDE w:val="0"/>
        <w:autoSpaceDN w:val="0"/>
        <w:adjustRightInd w:val="0"/>
        <w:spacing w:after="0"/>
        <w:jc w:val="both"/>
        <w:rPr>
          <w:rFonts w:ascii="Lidl Font Pro" w:hAnsi="Lidl Font Pro" w:cs="Calibri,Bold"/>
          <w:b/>
          <w:bCs/>
          <w:color w:val="1F497D"/>
          <w:lang w:val="en-GB"/>
        </w:rPr>
      </w:pPr>
      <w:r w:rsidRPr="00CA6A5B">
        <w:rPr>
          <w:rFonts w:ascii="Lidl Font Pro" w:hAnsi="Lidl Font Pro" w:cs="Calibri,Bold"/>
          <w:b/>
          <w:bCs/>
          <w:color w:val="1F497D"/>
          <w:lang w:val="en-GB"/>
        </w:rPr>
        <w:t xml:space="preserve"> </w:t>
      </w:r>
    </w:p>
    <w:p w14:paraId="494C8FFE" w14:textId="557B2370" w:rsidR="00AF568F" w:rsidRPr="00CA6A5B"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CA6A5B"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CA6A5B"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CA6A5B"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076C" w14:textId="77777777" w:rsidR="00B65BA3" w:rsidRDefault="00B65BA3" w:rsidP="00C15348">
      <w:pPr>
        <w:spacing w:after="0" w:line="240" w:lineRule="auto"/>
      </w:pPr>
      <w:r>
        <w:separator/>
      </w:r>
    </w:p>
  </w:endnote>
  <w:endnote w:type="continuationSeparator" w:id="0">
    <w:p w14:paraId="68FB05E8" w14:textId="77777777" w:rsidR="00B65BA3" w:rsidRDefault="00B65BA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5657C" w14:textId="77777777" w:rsidR="00B65BA3" w:rsidRDefault="00B65BA3" w:rsidP="00C15348">
      <w:pPr>
        <w:spacing w:after="0" w:line="240" w:lineRule="auto"/>
      </w:pPr>
      <w:r>
        <w:separator/>
      </w:r>
    </w:p>
  </w:footnote>
  <w:footnote w:type="continuationSeparator" w:id="0">
    <w:p w14:paraId="6F80B7C5" w14:textId="77777777" w:rsidR="00B65BA3" w:rsidRDefault="00B65BA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21B60BE"/>
    <w:multiLevelType w:val="hybridMultilevel"/>
    <w:tmpl w:val="61289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96847676">
    <w:abstractNumId w:val="4"/>
  </w:num>
  <w:num w:numId="2" w16cid:durableId="2006399917">
    <w:abstractNumId w:val="3"/>
  </w:num>
  <w:num w:numId="3" w16cid:durableId="605773923">
    <w:abstractNumId w:val="0"/>
    <w:lvlOverride w:ilvl="0">
      <w:lvl w:ilvl="0">
        <w:numFmt w:val="bullet"/>
        <w:lvlText w:val=""/>
        <w:legacy w:legacy="1" w:legacySpace="0" w:legacyIndent="0"/>
        <w:lvlJc w:val="left"/>
        <w:rPr>
          <w:rFonts w:ascii="Symbol" w:hAnsi="Symbol" w:hint="default"/>
          <w:sz w:val="22"/>
        </w:rPr>
      </w:lvl>
    </w:lvlOverride>
  </w:num>
  <w:num w:numId="4" w16cid:durableId="1686782160">
    <w:abstractNumId w:val="2"/>
  </w:num>
  <w:num w:numId="5" w16cid:durableId="73167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4F1378"/>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62F"/>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4EF6"/>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D6BBB"/>
    <w:rsid w:val="006E0483"/>
    <w:rsid w:val="006E1D0C"/>
    <w:rsid w:val="006E7AE4"/>
    <w:rsid w:val="006F238B"/>
    <w:rsid w:val="006F50A8"/>
    <w:rsid w:val="006F68B1"/>
    <w:rsid w:val="006F7335"/>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47AEA"/>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97F35"/>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5BA3"/>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A6A5B"/>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1C64"/>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E58B334E-6073-4A67-AC81-17FC3466D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12558195">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694571471">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A7A5B-A573-DB4F-AB38-B2B6886E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2631</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8</cp:revision>
  <cp:lastPrinted>2017-09-18T08:53:00Z</cp:lastPrinted>
  <dcterms:created xsi:type="dcterms:W3CDTF">2024-03-20T14:06:00Z</dcterms:created>
  <dcterms:modified xsi:type="dcterms:W3CDTF">2024-04-02T11:49:00Z</dcterms:modified>
</cp:coreProperties>
</file>